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5085" w14:textId="77777777" w:rsidR="00F2577B" w:rsidRDefault="00F2577B" w:rsidP="20C12367">
      <w:pPr>
        <w:pStyle w:val="NoSpacing"/>
        <w:jc w:val="center"/>
        <w:rPr>
          <w:rFonts w:ascii="Cambria" w:hAnsi="Cambria"/>
          <w:b/>
          <w:bCs/>
          <w:sz w:val="28"/>
          <w:szCs w:val="28"/>
        </w:rPr>
      </w:pPr>
      <w:r>
        <w:rPr>
          <w:rFonts w:ascii="Cambria" w:hAnsi="Cambria"/>
          <w:b/>
          <w:bCs/>
          <w:sz w:val="28"/>
          <w:szCs w:val="28"/>
        </w:rPr>
        <w:t xml:space="preserve">ABA Center on Children and the Law </w:t>
      </w:r>
    </w:p>
    <w:p w14:paraId="63BAC665" w14:textId="77777777" w:rsidR="003F1233" w:rsidRPr="007F43EA" w:rsidRDefault="003A0961" w:rsidP="20C12367">
      <w:pPr>
        <w:pStyle w:val="NoSpacing"/>
        <w:jc w:val="center"/>
        <w:rPr>
          <w:rFonts w:ascii="Cambria" w:hAnsi="Cambria"/>
          <w:b/>
          <w:bCs/>
          <w:sz w:val="28"/>
          <w:szCs w:val="28"/>
        </w:rPr>
      </w:pPr>
      <w:r>
        <w:rPr>
          <w:rFonts w:ascii="Cambria" w:hAnsi="Cambria"/>
          <w:b/>
          <w:bCs/>
          <w:sz w:val="28"/>
          <w:szCs w:val="28"/>
        </w:rPr>
        <w:t xml:space="preserve"> </w:t>
      </w:r>
      <w:r w:rsidR="00CF7298">
        <w:rPr>
          <w:rFonts w:ascii="Cambria" w:hAnsi="Cambria"/>
          <w:b/>
          <w:bCs/>
          <w:sz w:val="28"/>
          <w:szCs w:val="28"/>
        </w:rPr>
        <w:t>New York State</w:t>
      </w:r>
      <w:r w:rsidR="20C12367" w:rsidRPr="20C12367">
        <w:rPr>
          <w:rFonts w:ascii="Cambria" w:hAnsi="Cambria"/>
          <w:b/>
          <w:bCs/>
          <w:sz w:val="28"/>
          <w:szCs w:val="28"/>
        </w:rPr>
        <w:t xml:space="preserve"> </w:t>
      </w:r>
    </w:p>
    <w:p w14:paraId="0F5A06DB" w14:textId="77777777" w:rsidR="007F43EA" w:rsidRPr="007F43EA" w:rsidRDefault="20C12367" w:rsidP="20C12367">
      <w:pPr>
        <w:pStyle w:val="NoSpacing"/>
        <w:jc w:val="center"/>
        <w:rPr>
          <w:rFonts w:ascii="Cambria" w:hAnsi="Cambria"/>
          <w:b/>
          <w:bCs/>
          <w:sz w:val="28"/>
          <w:szCs w:val="28"/>
        </w:rPr>
      </w:pPr>
      <w:r w:rsidRPr="20C12367">
        <w:rPr>
          <w:rFonts w:ascii="Cambria" w:hAnsi="Cambria"/>
          <w:b/>
          <w:bCs/>
          <w:sz w:val="28"/>
          <w:szCs w:val="28"/>
        </w:rPr>
        <w:t xml:space="preserve">Kinship Policy and Best Practices </w:t>
      </w:r>
      <w:r w:rsidR="00FA6524">
        <w:rPr>
          <w:rFonts w:ascii="Cambria" w:hAnsi="Cambria"/>
          <w:b/>
          <w:bCs/>
          <w:sz w:val="28"/>
          <w:szCs w:val="28"/>
        </w:rPr>
        <w:t>Template</w:t>
      </w:r>
    </w:p>
    <w:p w14:paraId="0BC5C432" w14:textId="3B33EA1F" w:rsidR="007F43EA" w:rsidRDefault="001A7B0D" w:rsidP="20C12367">
      <w:pPr>
        <w:pStyle w:val="NoSpacing"/>
        <w:jc w:val="center"/>
        <w:rPr>
          <w:rFonts w:ascii="Cambria" w:hAnsi="Cambria"/>
        </w:rPr>
      </w:pPr>
      <w:r>
        <w:rPr>
          <w:rFonts w:ascii="Cambria" w:hAnsi="Cambria"/>
        </w:rPr>
        <w:t xml:space="preserve">December </w:t>
      </w:r>
      <w:r w:rsidR="000B7BEA">
        <w:rPr>
          <w:rFonts w:ascii="Cambria" w:hAnsi="Cambria"/>
        </w:rPr>
        <w:t>2020</w:t>
      </w:r>
    </w:p>
    <w:p w14:paraId="3D047454" w14:textId="77777777" w:rsidR="007F43EA" w:rsidRDefault="007F43EA" w:rsidP="007F43EA">
      <w:pPr>
        <w:pStyle w:val="NoSpacing"/>
        <w:rPr>
          <w:rFonts w:ascii="Cambria" w:hAnsi="Cambria"/>
        </w:rPr>
      </w:pPr>
    </w:p>
    <w:sdt>
      <w:sdtPr>
        <w:rPr>
          <w:rFonts w:asciiTheme="minorHAnsi" w:eastAsiaTheme="minorHAnsi" w:hAnsiTheme="minorHAnsi" w:cstheme="minorBidi"/>
          <w:color w:val="auto"/>
          <w:sz w:val="22"/>
          <w:szCs w:val="22"/>
        </w:rPr>
        <w:id w:val="-916785689"/>
        <w:docPartObj>
          <w:docPartGallery w:val="Table of Contents"/>
          <w:docPartUnique/>
        </w:docPartObj>
      </w:sdtPr>
      <w:sdtEndPr>
        <w:rPr>
          <w:b/>
          <w:bCs/>
          <w:noProof/>
        </w:rPr>
      </w:sdtEndPr>
      <w:sdtContent>
        <w:p w14:paraId="6EEF7CE6" w14:textId="77777777" w:rsidR="007F43EA" w:rsidRPr="00C10E65" w:rsidRDefault="20C12367" w:rsidP="20C12367">
          <w:pPr>
            <w:pStyle w:val="TOCHeading"/>
            <w:rPr>
              <w:rFonts w:ascii="Cambria" w:hAnsi="Cambria"/>
              <w:b/>
              <w:bCs/>
              <w:color w:val="000000" w:themeColor="text1"/>
              <w:sz w:val="28"/>
              <w:szCs w:val="28"/>
            </w:rPr>
          </w:pPr>
          <w:r w:rsidRPr="00C10E65">
            <w:rPr>
              <w:rFonts w:ascii="Cambria" w:hAnsi="Cambria"/>
              <w:b/>
              <w:bCs/>
              <w:color w:val="000000" w:themeColor="text1"/>
              <w:sz w:val="28"/>
              <w:szCs w:val="28"/>
            </w:rPr>
            <w:t>Table of Contents</w:t>
          </w:r>
        </w:p>
        <w:p w14:paraId="3EF310BF" w14:textId="1AAF7A35" w:rsidR="00A32DB5" w:rsidRDefault="007F43EA">
          <w:pPr>
            <w:pStyle w:val="TOC3"/>
            <w:rPr>
              <w:rFonts w:eastAsiaTheme="minorEastAsia"/>
              <w:noProof/>
            </w:rPr>
          </w:pPr>
          <w:r>
            <w:fldChar w:fldCharType="begin"/>
          </w:r>
          <w:r>
            <w:instrText xml:space="preserve"> TOC \o "1-3" \h \z \u </w:instrText>
          </w:r>
          <w:r>
            <w:fldChar w:fldCharType="separate"/>
          </w:r>
          <w:hyperlink w:anchor="_Toc57984656" w:history="1">
            <w:r w:rsidR="00A32DB5" w:rsidRPr="00CC345C">
              <w:rPr>
                <w:rStyle w:val="Hyperlink"/>
                <w:rFonts w:ascii="Cambria" w:hAnsi="Cambria"/>
                <w:noProof/>
              </w:rPr>
              <w:t>I.</w:t>
            </w:r>
            <w:r w:rsidR="00A32DB5">
              <w:rPr>
                <w:rFonts w:eastAsiaTheme="minorEastAsia"/>
                <w:noProof/>
              </w:rPr>
              <w:tab/>
            </w:r>
            <w:r w:rsidR="00A32DB5" w:rsidRPr="00CC345C">
              <w:rPr>
                <w:rStyle w:val="Hyperlink"/>
                <w:rFonts w:ascii="Cambria" w:hAnsi="Cambria"/>
                <w:noProof/>
              </w:rPr>
              <w:t>Removal Determination and Required Identification of Kin</w:t>
            </w:r>
            <w:r w:rsidR="00A32DB5">
              <w:rPr>
                <w:noProof/>
                <w:webHidden/>
              </w:rPr>
              <w:tab/>
            </w:r>
            <w:r w:rsidR="00A32DB5">
              <w:rPr>
                <w:noProof/>
                <w:webHidden/>
              </w:rPr>
              <w:fldChar w:fldCharType="begin"/>
            </w:r>
            <w:r w:rsidR="00A32DB5">
              <w:rPr>
                <w:noProof/>
                <w:webHidden/>
              </w:rPr>
              <w:instrText xml:space="preserve"> PAGEREF _Toc57984656 \h </w:instrText>
            </w:r>
            <w:r w:rsidR="00A32DB5">
              <w:rPr>
                <w:noProof/>
                <w:webHidden/>
              </w:rPr>
            </w:r>
            <w:r w:rsidR="00A32DB5">
              <w:rPr>
                <w:noProof/>
                <w:webHidden/>
              </w:rPr>
              <w:fldChar w:fldCharType="separate"/>
            </w:r>
            <w:r w:rsidR="00A32DB5">
              <w:rPr>
                <w:noProof/>
                <w:webHidden/>
              </w:rPr>
              <w:t>1</w:t>
            </w:r>
            <w:r w:rsidR="00A32DB5">
              <w:rPr>
                <w:noProof/>
                <w:webHidden/>
              </w:rPr>
              <w:fldChar w:fldCharType="end"/>
            </w:r>
          </w:hyperlink>
        </w:p>
        <w:p w14:paraId="0DD6530B" w14:textId="08C46090" w:rsidR="00A32DB5" w:rsidRDefault="006203C3">
          <w:pPr>
            <w:pStyle w:val="TOC3"/>
            <w:rPr>
              <w:rFonts w:eastAsiaTheme="minorEastAsia"/>
              <w:noProof/>
            </w:rPr>
          </w:pPr>
          <w:hyperlink w:anchor="_Toc57984657" w:history="1">
            <w:r w:rsidR="00A32DB5" w:rsidRPr="00CC345C">
              <w:rPr>
                <w:rStyle w:val="Hyperlink"/>
                <w:rFonts w:ascii="Cambria" w:hAnsi="Cambria"/>
                <w:noProof/>
              </w:rPr>
              <w:t>II.</w:t>
            </w:r>
            <w:r w:rsidR="00A32DB5">
              <w:rPr>
                <w:rFonts w:eastAsiaTheme="minorEastAsia"/>
                <w:noProof/>
              </w:rPr>
              <w:tab/>
            </w:r>
            <w:r w:rsidR="00A32DB5" w:rsidRPr="00CC345C">
              <w:rPr>
                <w:rStyle w:val="Hyperlink"/>
                <w:rFonts w:ascii="Cambria" w:hAnsi="Cambria"/>
                <w:noProof/>
              </w:rPr>
              <w:t>Asses Kin Home for Placement</w:t>
            </w:r>
            <w:r w:rsidR="00A32DB5">
              <w:rPr>
                <w:noProof/>
                <w:webHidden/>
              </w:rPr>
              <w:tab/>
            </w:r>
            <w:r w:rsidR="00A32DB5">
              <w:rPr>
                <w:noProof/>
                <w:webHidden/>
              </w:rPr>
              <w:fldChar w:fldCharType="begin"/>
            </w:r>
            <w:r w:rsidR="00A32DB5">
              <w:rPr>
                <w:noProof/>
                <w:webHidden/>
              </w:rPr>
              <w:instrText xml:space="preserve"> PAGEREF _Toc57984657 \h </w:instrText>
            </w:r>
            <w:r w:rsidR="00A32DB5">
              <w:rPr>
                <w:noProof/>
                <w:webHidden/>
              </w:rPr>
            </w:r>
            <w:r w:rsidR="00A32DB5">
              <w:rPr>
                <w:noProof/>
                <w:webHidden/>
              </w:rPr>
              <w:fldChar w:fldCharType="separate"/>
            </w:r>
            <w:r w:rsidR="00A32DB5">
              <w:rPr>
                <w:noProof/>
                <w:webHidden/>
              </w:rPr>
              <w:t>2</w:t>
            </w:r>
            <w:r w:rsidR="00A32DB5">
              <w:rPr>
                <w:noProof/>
                <w:webHidden/>
              </w:rPr>
              <w:fldChar w:fldCharType="end"/>
            </w:r>
          </w:hyperlink>
        </w:p>
        <w:p w14:paraId="723C96CC" w14:textId="1526A3D3" w:rsidR="00A32DB5" w:rsidRDefault="006203C3">
          <w:pPr>
            <w:pStyle w:val="TOC3"/>
            <w:rPr>
              <w:rFonts w:eastAsiaTheme="minorEastAsia"/>
              <w:noProof/>
            </w:rPr>
          </w:pPr>
          <w:hyperlink w:anchor="_Toc57984658" w:history="1">
            <w:r w:rsidR="00A32DB5" w:rsidRPr="00CC345C">
              <w:rPr>
                <w:rStyle w:val="Hyperlink"/>
                <w:rFonts w:ascii="Cambria" w:hAnsi="Cambria"/>
                <w:noProof/>
              </w:rPr>
              <w:t>III.</w:t>
            </w:r>
            <w:r w:rsidR="00A32DB5">
              <w:rPr>
                <w:rFonts w:eastAsiaTheme="minorEastAsia"/>
                <w:noProof/>
              </w:rPr>
              <w:tab/>
            </w:r>
            <w:r w:rsidR="00A32DB5" w:rsidRPr="00CC345C">
              <w:rPr>
                <w:rStyle w:val="Hyperlink"/>
                <w:rFonts w:ascii="Cambria" w:hAnsi="Cambria"/>
                <w:noProof/>
              </w:rPr>
              <w:t>Kinship Firewall/Secondary Review – Before a Non-Kin Placement</w:t>
            </w:r>
            <w:r w:rsidR="00A32DB5">
              <w:rPr>
                <w:noProof/>
                <w:webHidden/>
              </w:rPr>
              <w:tab/>
            </w:r>
            <w:r w:rsidR="00A32DB5">
              <w:rPr>
                <w:noProof/>
                <w:webHidden/>
              </w:rPr>
              <w:fldChar w:fldCharType="begin"/>
            </w:r>
            <w:r w:rsidR="00A32DB5">
              <w:rPr>
                <w:noProof/>
                <w:webHidden/>
              </w:rPr>
              <w:instrText xml:space="preserve"> PAGEREF _Toc57984658 \h </w:instrText>
            </w:r>
            <w:r w:rsidR="00A32DB5">
              <w:rPr>
                <w:noProof/>
                <w:webHidden/>
              </w:rPr>
            </w:r>
            <w:r w:rsidR="00A32DB5">
              <w:rPr>
                <w:noProof/>
                <w:webHidden/>
              </w:rPr>
              <w:fldChar w:fldCharType="separate"/>
            </w:r>
            <w:r w:rsidR="00A32DB5">
              <w:rPr>
                <w:noProof/>
                <w:webHidden/>
              </w:rPr>
              <w:t>3</w:t>
            </w:r>
            <w:r w:rsidR="00A32DB5">
              <w:rPr>
                <w:noProof/>
                <w:webHidden/>
              </w:rPr>
              <w:fldChar w:fldCharType="end"/>
            </w:r>
          </w:hyperlink>
        </w:p>
        <w:p w14:paraId="19720D18" w14:textId="36620571" w:rsidR="00A32DB5" w:rsidRDefault="006203C3">
          <w:pPr>
            <w:pStyle w:val="TOC3"/>
            <w:rPr>
              <w:rFonts w:eastAsiaTheme="minorEastAsia"/>
              <w:noProof/>
            </w:rPr>
          </w:pPr>
          <w:hyperlink w:anchor="_Toc57984659" w:history="1">
            <w:r w:rsidR="00A32DB5" w:rsidRPr="00CC345C">
              <w:rPr>
                <w:rStyle w:val="Hyperlink"/>
                <w:rFonts w:ascii="Cambria" w:hAnsi="Cambria"/>
                <w:noProof/>
              </w:rPr>
              <w:t>IV.</w:t>
            </w:r>
            <w:r w:rsidR="00A32DB5">
              <w:rPr>
                <w:rFonts w:eastAsiaTheme="minorEastAsia"/>
                <w:noProof/>
              </w:rPr>
              <w:tab/>
            </w:r>
            <w:r w:rsidR="00A32DB5" w:rsidRPr="00CC345C">
              <w:rPr>
                <w:rStyle w:val="Hyperlink"/>
                <w:rFonts w:ascii="Cambria" w:hAnsi="Cambria"/>
                <w:noProof/>
              </w:rPr>
              <w:t>Notification and Engagement of Family (Parents and Kin)</w:t>
            </w:r>
            <w:r w:rsidR="00A32DB5">
              <w:rPr>
                <w:noProof/>
                <w:webHidden/>
              </w:rPr>
              <w:tab/>
            </w:r>
            <w:r w:rsidR="00A32DB5">
              <w:rPr>
                <w:noProof/>
                <w:webHidden/>
              </w:rPr>
              <w:fldChar w:fldCharType="begin"/>
            </w:r>
            <w:r w:rsidR="00A32DB5">
              <w:rPr>
                <w:noProof/>
                <w:webHidden/>
              </w:rPr>
              <w:instrText xml:space="preserve"> PAGEREF _Toc57984659 \h </w:instrText>
            </w:r>
            <w:r w:rsidR="00A32DB5">
              <w:rPr>
                <w:noProof/>
                <w:webHidden/>
              </w:rPr>
            </w:r>
            <w:r w:rsidR="00A32DB5">
              <w:rPr>
                <w:noProof/>
                <w:webHidden/>
              </w:rPr>
              <w:fldChar w:fldCharType="separate"/>
            </w:r>
            <w:r w:rsidR="00A32DB5">
              <w:rPr>
                <w:noProof/>
                <w:webHidden/>
              </w:rPr>
              <w:t>4</w:t>
            </w:r>
            <w:r w:rsidR="00A32DB5">
              <w:rPr>
                <w:noProof/>
                <w:webHidden/>
              </w:rPr>
              <w:fldChar w:fldCharType="end"/>
            </w:r>
          </w:hyperlink>
        </w:p>
        <w:p w14:paraId="476D044C" w14:textId="764FB24E" w:rsidR="00A32DB5" w:rsidRDefault="006203C3">
          <w:pPr>
            <w:pStyle w:val="TOC3"/>
            <w:rPr>
              <w:rFonts w:eastAsiaTheme="minorEastAsia"/>
              <w:noProof/>
            </w:rPr>
          </w:pPr>
          <w:hyperlink w:anchor="_Toc57984660" w:history="1">
            <w:r w:rsidR="00A32DB5" w:rsidRPr="00CC345C">
              <w:rPr>
                <w:rStyle w:val="Hyperlink"/>
                <w:rFonts w:ascii="Cambria" w:hAnsi="Cambria"/>
                <w:noProof/>
              </w:rPr>
              <w:t>V.</w:t>
            </w:r>
            <w:r w:rsidR="00A32DB5">
              <w:rPr>
                <w:rFonts w:eastAsiaTheme="minorEastAsia"/>
                <w:noProof/>
              </w:rPr>
              <w:tab/>
            </w:r>
            <w:r w:rsidR="00A32DB5" w:rsidRPr="00CC345C">
              <w:rPr>
                <w:rStyle w:val="Hyperlink"/>
                <w:rFonts w:ascii="Cambria" w:hAnsi="Cambria"/>
                <w:noProof/>
              </w:rPr>
              <w:t>Direct Placement – 1017 or N-Docket Custody</w:t>
            </w:r>
            <w:r w:rsidR="00A32DB5">
              <w:rPr>
                <w:noProof/>
                <w:webHidden/>
              </w:rPr>
              <w:tab/>
            </w:r>
            <w:r w:rsidR="00A32DB5">
              <w:rPr>
                <w:noProof/>
                <w:webHidden/>
              </w:rPr>
              <w:fldChar w:fldCharType="begin"/>
            </w:r>
            <w:r w:rsidR="00A32DB5">
              <w:rPr>
                <w:noProof/>
                <w:webHidden/>
              </w:rPr>
              <w:instrText xml:space="preserve"> PAGEREF _Toc57984660 \h </w:instrText>
            </w:r>
            <w:r w:rsidR="00A32DB5">
              <w:rPr>
                <w:noProof/>
                <w:webHidden/>
              </w:rPr>
            </w:r>
            <w:r w:rsidR="00A32DB5">
              <w:rPr>
                <w:noProof/>
                <w:webHidden/>
              </w:rPr>
              <w:fldChar w:fldCharType="separate"/>
            </w:r>
            <w:r w:rsidR="00A32DB5">
              <w:rPr>
                <w:noProof/>
                <w:webHidden/>
              </w:rPr>
              <w:t>5</w:t>
            </w:r>
            <w:r w:rsidR="00A32DB5">
              <w:rPr>
                <w:noProof/>
                <w:webHidden/>
              </w:rPr>
              <w:fldChar w:fldCharType="end"/>
            </w:r>
          </w:hyperlink>
        </w:p>
        <w:p w14:paraId="3C4AA263" w14:textId="1630D8E3" w:rsidR="00A32DB5" w:rsidRDefault="006203C3">
          <w:pPr>
            <w:pStyle w:val="TOC3"/>
            <w:rPr>
              <w:rFonts w:eastAsiaTheme="minorEastAsia"/>
              <w:noProof/>
            </w:rPr>
          </w:pPr>
          <w:hyperlink w:anchor="_Toc57984661" w:history="1">
            <w:r w:rsidR="00A32DB5" w:rsidRPr="00CC345C">
              <w:rPr>
                <w:rStyle w:val="Hyperlink"/>
                <w:rFonts w:ascii="Cambria" w:hAnsi="Cambria"/>
                <w:noProof/>
              </w:rPr>
              <w:t>VI.</w:t>
            </w:r>
            <w:r w:rsidR="00A32DB5">
              <w:rPr>
                <w:rFonts w:eastAsiaTheme="minorEastAsia"/>
                <w:noProof/>
              </w:rPr>
              <w:tab/>
            </w:r>
            <w:r w:rsidR="00A32DB5" w:rsidRPr="00CC345C">
              <w:rPr>
                <w:rStyle w:val="Hyperlink"/>
                <w:rFonts w:ascii="Cambria" w:hAnsi="Cambria"/>
                <w:noProof/>
              </w:rPr>
              <w:t>Legal Custody – Article 6 or V-Docket Custody</w:t>
            </w:r>
            <w:r w:rsidR="00A32DB5">
              <w:rPr>
                <w:noProof/>
                <w:webHidden/>
              </w:rPr>
              <w:tab/>
            </w:r>
            <w:r w:rsidR="00A32DB5">
              <w:rPr>
                <w:noProof/>
                <w:webHidden/>
              </w:rPr>
              <w:fldChar w:fldCharType="begin"/>
            </w:r>
            <w:r w:rsidR="00A32DB5">
              <w:rPr>
                <w:noProof/>
                <w:webHidden/>
              </w:rPr>
              <w:instrText xml:space="preserve"> PAGEREF _Toc57984661 \h </w:instrText>
            </w:r>
            <w:r w:rsidR="00A32DB5">
              <w:rPr>
                <w:noProof/>
                <w:webHidden/>
              </w:rPr>
            </w:r>
            <w:r w:rsidR="00A32DB5">
              <w:rPr>
                <w:noProof/>
                <w:webHidden/>
              </w:rPr>
              <w:fldChar w:fldCharType="separate"/>
            </w:r>
            <w:r w:rsidR="00A32DB5">
              <w:rPr>
                <w:noProof/>
                <w:webHidden/>
              </w:rPr>
              <w:t>6</w:t>
            </w:r>
            <w:r w:rsidR="00A32DB5">
              <w:rPr>
                <w:noProof/>
                <w:webHidden/>
              </w:rPr>
              <w:fldChar w:fldCharType="end"/>
            </w:r>
          </w:hyperlink>
        </w:p>
        <w:p w14:paraId="16449472" w14:textId="2FD62D79" w:rsidR="00A32DB5" w:rsidRDefault="006203C3">
          <w:pPr>
            <w:pStyle w:val="TOC3"/>
            <w:rPr>
              <w:rFonts w:eastAsiaTheme="minorEastAsia"/>
              <w:noProof/>
            </w:rPr>
          </w:pPr>
          <w:hyperlink w:anchor="_Toc57984662" w:history="1">
            <w:r w:rsidR="00A32DB5" w:rsidRPr="00CC345C">
              <w:rPr>
                <w:rStyle w:val="Hyperlink"/>
                <w:rFonts w:ascii="Cambria" w:hAnsi="Cambria"/>
                <w:noProof/>
              </w:rPr>
              <w:t>VII.</w:t>
            </w:r>
            <w:r w:rsidR="00A32DB5">
              <w:rPr>
                <w:rFonts w:eastAsiaTheme="minorEastAsia"/>
                <w:noProof/>
              </w:rPr>
              <w:tab/>
            </w:r>
            <w:r w:rsidR="00A32DB5" w:rsidRPr="00CC345C">
              <w:rPr>
                <w:rStyle w:val="Hyperlink"/>
                <w:rFonts w:ascii="Cambria" w:hAnsi="Cambria"/>
                <w:noProof/>
              </w:rPr>
              <w:t>Emergency Foster Home Approval</w:t>
            </w:r>
            <w:r w:rsidR="00A32DB5">
              <w:rPr>
                <w:noProof/>
                <w:webHidden/>
              </w:rPr>
              <w:tab/>
            </w:r>
            <w:r w:rsidR="00A32DB5">
              <w:rPr>
                <w:noProof/>
                <w:webHidden/>
              </w:rPr>
              <w:fldChar w:fldCharType="begin"/>
            </w:r>
            <w:r w:rsidR="00A32DB5">
              <w:rPr>
                <w:noProof/>
                <w:webHidden/>
              </w:rPr>
              <w:instrText xml:space="preserve"> PAGEREF _Toc57984662 \h </w:instrText>
            </w:r>
            <w:r w:rsidR="00A32DB5">
              <w:rPr>
                <w:noProof/>
                <w:webHidden/>
              </w:rPr>
            </w:r>
            <w:r w:rsidR="00A32DB5">
              <w:rPr>
                <w:noProof/>
                <w:webHidden/>
              </w:rPr>
              <w:fldChar w:fldCharType="separate"/>
            </w:r>
            <w:r w:rsidR="00A32DB5">
              <w:rPr>
                <w:noProof/>
                <w:webHidden/>
              </w:rPr>
              <w:t>7</w:t>
            </w:r>
            <w:r w:rsidR="00A32DB5">
              <w:rPr>
                <w:noProof/>
                <w:webHidden/>
              </w:rPr>
              <w:fldChar w:fldCharType="end"/>
            </w:r>
          </w:hyperlink>
        </w:p>
        <w:p w14:paraId="5FFFA324" w14:textId="2EBBE24B" w:rsidR="00A32DB5" w:rsidRDefault="006203C3">
          <w:pPr>
            <w:pStyle w:val="TOC3"/>
            <w:rPr>
              <w:rFonts w:eastAsiaTheme="minorEastAsia"/>
              <w:noProof/>
            </w:rPr>
          </w:pPr>
          <w:hyperlink w:anchor="_Toc57984663" w:history="1">
            <w:r w:rsidR="00A32DB5" w:rsidRPr="00CC345C">
              <w:rPr>
                <w:rStyle w:val="Hyperlink"/>
                <w:rFonts w:ascii="Cambria" w:hAnsi="Cambria"/>
                <w:noProof/>
              </w:rPr>
              <w:t>VIII.</w:t>
            </w:r>
            <w:r w:rsidR="00A32DB5">
              <w:rPr>
                <w:rFonts w:eastAsiaTheme="minorEastAsia"/>
                <w:noProof/>
              </w:rPr>
              <w:tab/>
            </w:r>
            <w:r w:rsidR="00A32DB5" w:rsidRPr="00CC345C">
              <w:rPr>
                <w:rStyle w:val="Hyperlink"/>
                <w:rFonts w:ascii="Cambria" w:hAnsi="Cambria"/>
                <w:noProof/>
              </w:rPr>
              <w:t>Kinship Foster Home Approval</w:t>
            </w:r>
            <w:r w:rsidR="00A32DB5">
              <w:rPr>
                <w:noProof/>
                <w:webHidden/>
              </w:rPr>
              <w:tab/>
            </w:r>
            <w:r w:rsidR="00A32DB5">
              <w:rPr>
                <w:noProof/>
                <w:webHidden/>
              </w:rPr>
              <w:fldChar w:fldCharType="begin"/>
            </w:r>
            <w:r w:rsidR="00A32DB5">
              <w:rPr>
                <w:noProof/>
                <w:webHidden/>
              </w:rPr>
              <w:instrText xml:space="preserve"> PAGEREF _Toc57984663 \h </w:instrText>
            </w:r>
            <w:r w:rsidR="00A32DB5">
              <w:rPr>
                <w:noProof/>
                <w:webHidden/>
              </w:rPr>
            </w:r>
            <w:r w:rsidR="00A32DB5">
              <w:rPr>
                <w:noProof/>
                <w:webHidden/>
              </w:rPr>
              <w:fldChar w:fldCharType="separate"/>
            </w:r>
            <w:r w:rsidR="00A32DB5">
              <w:rPr>
                <w:noProof/>
                <w:webHidden/>
              </w:rPr>
              <w:t>9</w:t>
            </w:r>
            <w:r w:rsidR="00A32DB5">
              <w:rPr>
                <w:noProof/>
                <w:webHidden/>
              </w:rPr>
              <w:fldChar w:fldCharType="end"/>
            </w:r>
          </w:hyperlink>
        </w:p>
        <w:p w14:paraId="6D229216" w14:textId="506323A2" w:rsidR="00A32DB5" w:rsidRDefault="006203C3">
          <w:pPr>
            <w:pStyle w:val="TOC3"/>
            <w:rPr>
              <w:rFonts w:eastAsiaTheme="minorEastAsia"/>
              <w:noProof/>
            </w:rPr>
          </w:pPr>
          <w:hyperlink w:anchor="_Toc57984664" w:history="1">
            <w:r w:rsidR="00A32DB5" w:rsidRPr="00CC345C">
              <w:rPr>
                <w:rStyle w:val="Hyperlink"/>
                <w:rFonts w:ascii="Cambria" w:hAnsi="Cambria"/>
                <w:noProof/>
              </w:rPr>
              <w:t>IX.</w:t>
            </w:r>
            <w:r w:rsidR="00A32DB5">
              <w:rPr>
                <w:rFonts w:eastAsiaTheme="minorEastAsia"/>
                <w:noProof/>
              </w:rPr>
              <w:tab/>
            </w:r>
            <w:r w:rsidR="00A32DB5" w:rsidRPr="00CC345C">
              <w:rPr>
                <w:rStyle w:val="Hyperlink"/>
                <w:rFonts w:ascii="Cambria" w:hAnsi="Cambria"/>
                <w:noProof/>
              </w:rPr>
              <w:t>Exceptions and Waivers</w:t>
            </w:r>
            <w:r w:rsidR="00A32DB5">
              <w:rPr>
                <w:noProof/>
                <w:webHidden/>
              </w:rPr>
              <w:tab/>
            </w:r>
            <w:r w:rsidR="00A32DB5">
              <w:rPr>
                <w:noProof/>
                <w:webHidden/>
              </w:rPr>
              <w:fldChar w:fldCharType="begin"/>
            </w:r>
            <w:r w:rsidR="00A32DB5">
              <w:rPr>
                <w:noProof/>
                <w:webHidden/>
              </w:rPr>
              <w:instrText xml:space="preserve"> PAGEREF _Toc57984664 \h </w:instrText>
            </w:r>
            <w:r w:rsidR="00A32DB5">
              <w:rPr>
                <w:noProof/>
                <w:webHidden/>
              </w:rPr>
            </w:r>
            <w:r w:rsidR="00A32DB5">
              <w:rPr>
                <w:noProof/>
                <w:webHidden/>
              </w:rPr>
              <w:fldChar w:fldCharType="separate"/>
            </w:r>
            <w:r w:rsidR="00A32DB5">
              <w:rPr>
                <w:noProof/>
                <w:webHidden/>
              </w:rPr>
              <w:t>11</w:t>
            </w:r>
            <w:r w:rsidR="00A32DB5">
              <w:rPr>
                <w:noProof/>
                <w:webHidden/>
              </w:rPr>
              <w:fldChar w:fldCharType="end"/>
            </w:r>
          </w:hyperlink>
        </w:p>
        <w:p w14:paraId="624B596A" w14:textId="3844270D" w:rsidR="00A32DB5" w:rsidRDefault="006203C3">
          <w:pPr>
            <w:pStyle w:val="TOC3"/>
            <w:rPr>
              <w:rFonts w:eastAsiaTheme="minorEastAsia"/>
              <w:noProof/>
            </w:rPr>
          </w:pPr>
          <w:hyperlink w:anchor="_Toc57984665" w:history="1">
            <w:r w:rsidR="00A32DB5" w:rsidRPr="00CC345C">
              <w:rPr>
                <w:rStyle w:val="Hyperlink"/>
                <w:rFonts w:ascii="Cambria" w:hAnsi="Cambria"/>
                <w:noProof/>
              </w:rPr>
              <w:t>X.</w:t>
            </w:r>
            <w:r w:rsidR="00A32DB5">
              <w:rPr>
                <w:rFonts w:eastAsiaTheme="minorEastAsia"/>
                <w:noProof/>
              </w:rPr>
              <w:tab/>
            </w:r>
            <w:r w:rsidR="00A32DB5" w:rsidRPr="00CC345C">
              <w:rPr>
                <w:rStyle w:val="Hyperlink"/>
                <w:rFonts w:ascii="Cambria" w:hAnsi="Cambria"/>
                <w:noProof/>
              </w:rPr>
              <w:t>Kinship Guardianship Assistant Program (KinGAP)</w:t>
            </w:r>
            <w:r w:rsidR="00A32DB5">
              <w:rPr>
                <w:noProof/>
                <w:webHidden/>
              </w:rPr>
              <w:tab/>
            </w:r>
            <w:r w:rsidR="00A32DB5">
              <w:rPr>
                <w:noProof/>
                <w:webHidden/>
              </w:rPr>
              <w:fldChar w:fldCharType="begin"/>
            </w:r>
            <w:r w:rsidR="00A32DB5">
              <w:rPr>
                <w:noProof/>
                <w:webHidden/>
              </w:rPr>
              <w:instrText xml:space="preserve"> PAGEREF _Toc57984665 \h </w:instrText>
            </w:r>
            <w:r w:rsidR="00A32DB5">
              <w:rPr>
                <w:noProof/>
                <w:webHidden/>
              </w:rPr>
            </w:r>
            <w:r w:rsidR="00A32DB5">
              <w:rPr>
                <w:noProof/>
                <w:webHidden/>
              </w:rPr>
              <w:fldChar w:fldCharType="separate"/>
            </w:r>
            <w:r w:rsidR="00A32DB5">
              <w:rPr>
                <w:noProof/>
                <w:webHidden/>
              </w:rPr>
              <w:t>13</w:t>
            </w:r>
            <w:r w:rsidR="00A32DB5">
              <w:rPr>
                <w:noProof/>
                <w:webHidden/>
              </w:rPr>
              <w:fldChar w:fldCharType="end"/>
            </w:r>
          </w:hyperlink>
        </w:p>
        <w:p w14:paraId="7FB2286C" w14:textId="1A11A48C" w:rsidR="00A32DB5" w:rsidRDefault="006203C3">
          <w:pPr>
            <w:pStyle w:val="TOC3"/>
            <w:rPr>
              <w:rFonts w:eastAsiaTheme="minorEastAsia"/>
              <w:noProof/>
            </w:rPr>
          </w:pPr>
          <w:hyperlink w:anchor="_Toc57984666" w:history="1">
            <w:r w:rsidR="00A32DB5" w:rsidRPr="00CC345C">
              <w:rPr>
                <w:rStyle w:val="Hyperlink"/>
                <w:rFonts w:ascii="Cambria" w:hAnsi="Cambria"/>
                <w:noProof/>
              </w:rPr>
              <w:t>XI.</w:t>
            </w:r>
            <w:r w:rsidR="00A32DB5">
              <w:rPr>
                <w:rFonts w:eastAsiaTheme="minorEastAsia"/>
                <w:noProof/>
              </w:rPr>
              <w:tab/>
            </w:r>
            <w:r w:rsidR="00A32DB5" w:rsidRPr="00CC345C">
              <w:rPr>
                <w:rStyle w:val="Hyperlink"/>
                <w:rFonts w:ascii="Cambria" w:hAnsi="Cambria"/>
                <w:noProof/>
              </w:rPr>
              <w:t>Kin Adoption</w:t>
            </w:r>
            <w:r w:rsidR="00A32DB5">
              <w:rPr>
                <w:noProof/>
                <w:webHidden/>
              </w:rPr>
              <w:tab/>
            </w:r>
            <w:r w:rsidR="00A32DB5">
              <w:rPr>
                <w:noProof/>
                <w:webHidden/>
              </w:rPr>
              <w:fldChar w:fldCharType="begin"/>
            </w:r>
            <w:r w:rsidR="00A32DB5">
              <w:rPr>
                <w:noProof/>
                <w:webHidden/>
              </w:rPr>
              <w:instrText xml:space="preserve"> PAGEREF _Toc57984666 \h </w:instrText>
            </w:r>
            <w:r w:rsidR="00A32DB5">
              <w:rPr>
                <w:noProof/>
                <w:webHidden/>
              </w:rPr>
            </w:r>
            <w:r w:rsidR="00A32DB5">
              <w:rPr>
                <w:noProof/>
                <w:webHidden/>
              </w:rPr>
              <w:fldChar w:fldCharType="separate"/>
            </w:r>
            <w:r w:rsidR="00A32DB5">
              <w:rPr>
                <w:noProof/>
                <w:webHidden/>
              </w:rPr>
              <w:t>16</w:t>
            </w:r>
            <w:r w:rsidR="00A32DB5">
              <w:rPr>
                <w:noProof/>
                <w:webHidden/>
              </w:rPr>
              <w:fldChar w:fldCharType="end"/>
            </w:r>
          </w:hyperlink>
        </w:p>
        <w:p w14:paraId="70C5AD2B" w14:textId="72804E78" w:rsidR="00A32DB5" w:rsidRDefault="006203C3">
          <w:pPr>
            <w:pStyle w:val="TOC3"/>
            <w:rPr>
              <w:rFonts w:eastAsiaTheme="minorEastAsia"/>
              <w:noProof/>
            </w:rPr>
          </w:pPr>
          <w:hyperlink w:anchor="_Toc57984667" w:history="1">
            <w:r w:rsidR="00A32DB5" w:rsidRPr="00CC345C">
              <w:rPr>
                <w:rStyle w:val="Hyperlink"/>
                <w:rFonts w:ascii="Cambria" w:hAnsi="Cambria"/>
                <w:noProof/>
              </w:rPr>
              <w:t>XII.</w:t>
            </w:r>
            <w:r w:rsidR="00A32DB5">
              <w:rPr>
                <w:rFonts w:eastAsiaTheme="minorEastAsia"/>
                <w:noProof/>
              </w:rPr>
              <w:tab/>
            </w:r>
            <w:r w:rsidR="00A32DB5" w:rsidRPr="00CC345C">
              <w:rPr>
                <w:rStyle w:val="Hyperlink"/>
                <w:rFonts w:ascii="Cambria" w:hAnsi="Cambria"/>
                <w:noProof/>
              </w:rPr>
              <w:t>Interstate Compact on the Placement of Children (ICPC)</w:t>
            </w:r>
            <w:r w:rsidR="00A32DB5">
              <w:rPr>
                <w:noProof/>
                <w:webHidden/>
              </w:rPr>
              <w:tab/>
            </w:r>
            <w:r w:rsidR="00A32DB5">
              <w:rPr>
                <w:noProof/>
                <w:webHidden/>
              </w:rPr>
              <w:fldChar w:fldCharType="begin"/>
            </w:r>
            <w:r w:rsidR="00A32DB5">
              <w:rPr>
                <w:noProof/>
                <w:webHidden/>
              </w:rPr>
              <w:instrText xml:space="preserve"> PAGEREF _Toc57984667 \h </w:instrText>
            </w:r>
            <w:r w:rsidR="00A32DB5">
              <w:rPr>
                <w:noProof/>
                <w:webHidden/>
              </w:rPr>
            </w:r>
            <w:r w:rsidR="00A32DB5">
              <w:rPr>
                <w:noProof/>
                <w:webHidden/>
              </w:rPr>
              <w:fldChar w:fldCharType="separate"/>
            </w:r>
            <w:r w:rsidR="00A32DB5">
              <w:rPr>
                <w:noProof/>
                <w:webHidden/>
              </w:rPr>
              <w:t>16</w:t>
            </w:r>
            <w:r w:rsidR="00A32DB5">
              <w:rPr>
                <w:noProof/>
                <w:webHidden/>
              </w:rPr>
              <w:fldChar w:fldCharType="end"/>
            </w:r>
          </w:hyperlink>
        </w:p>
        <w:p w14:paraId="16CEE2E3" w14:textId="6A914739" w:rsidR="007F43EA" w:rsidRPr="007F43EA" w:rsidRDefault="007F43EA" w:rsidP="007F43EA">
          <w:r>
            <w:rPr>
              <w:b/>
              <w:bCs/>
              <w:noProof/>
            </w:rPr>
            <w:fldChar w:fldCharType="end"/>
          </w:r>
        </w:p>
      </w:sdtContent>
    </w:sdt>
    <w:p w14:paraId="19E2C9ED" w14:textId="77777777" w:rsidR="007F43EA" w:rsidRPr="00C10E65" w:rsidRDefault="20C12367" w:rsidP="20C12367">
      <w:pPr>
        <w:pStyle w:val="NoSpacing"/>
        <w:rPr>
          <w:rFonts w:ascii="Cambria" w:hAnsi="Cambria"/>
          <w:b/>
          <w:bCs/>
          <w:sz w:val="32"/>
          <w:szCs w:val="32"/>
        </w:rPr>
      </w:pPr>
      <w:r w:rsidRPr="00C10E65">
        <w:rPr>
          <w:rFonts w:ascii="Cambria" w:hAnsi="Cambria"/>
          <w:b/>
          <w:bCs/>
          <w:sz w:val="32"/>
          <w:szCs w:val="32"/>
        </w:rPr>
        <w:t>Policy and Best Practices</w:t>
      </w:r>
    </w:p>
    <w:p w14:paraId="2C694A10" w14:textId="77777777" w:rsidR="007F43EA" w:rsidRDefault="007F43EA" w:rsidP="007F43EA">
      <w:pPr>
        <w:pStyle w:val="NoSpacing"/>
        <w:rPr>
          <w:rFonts w:ascii="Cambria" w:hAnsi="Cambria"/>
          <w:b/>
        </w:rPr>
      </w:pPr>
    </w:p>
    <w:p w14:paraId="5E4B0DCB" w14:textId="77777777" w:rsidR="007F43EA" w:rsidRPr="00C35560" w:rsidRDefault="00B429CB" w:rsidP="005714B3">
      <w:pPr>
        <w:pStyle w:val="Heading3"/>
        <w:numPr>
          <w:ilvl w:val="0"/>
          <w:numId w:val="2"/>
        </w:numPr>
        <w:ind w:hanging="180"/>
        <w:rPr>
          <w:rFonts w:ascii="Cambria" w:hAnsi="Cambria"/>
          <w:color w:val="000000" w:themeColor="text1"/>
          <w:sz w:val="28"/>
          <w:szCs w:val="28"/>
        </w:rPr>
      </w:pPr>
      <w:bookmarkStart w:id="0" w:name="_Toc57984656"/>
      <w:r>
        <w:rPr>
          <w:rFonts w:ascii="Cambria" w:hAnsi="Cambria"/>
          <w:color w:val="000000" w:themeColor="text1"/>
          <w:sz w:val="28"/>
          <w:szCs w:val="28"/>
        </w:rPr>
        <w:t xml:space="preserve">Removal Determination and Required </w:t>
      </w:r>
      <w:r w:rsidR="20C12367" w:rsidRPr="20C12367">
        <w:rPr>
          <w:rFonts w:ascii="Cambria" w:hAnsi="Cambria"/>
          <w:color w:val="000000" w:themeColor="text1"/>
          <w:sz w:val="28"/>
          <w:szCs w:val="28"/>
        </w:rPr>
        <w:t>Identification of Kin</w:t>
      </w:r>
      <w:bookmarkEnd w:id="0"/>
    </w:p>
    <w:p w14:paraId="005D179E" w14:textId="77777777" w:rsidR="00E11A5C" w:rsidRDefault="00E11A5C" w:rsidP="00E11A5C">
      <w:pPr>
        <w:pStyle w:val="NoSpacing"/>
        <w:rPr>
          <w:rFonts w:ascii="Cambria" w:hAnsi="Cambria"/>
        </w:rPr>
      </w:pPr>
    </w:p>
    <w:p w14:paraId="0E5FA6F9" w14:textId="77777777" w:rsidR="00D06FB4" w:rsidRPr="00D06FB4" w:rsidRDefault="004256C7" w:rsidP="005714B3">
      <w:pPr>
        <w:pStyle w:val="NoSpacing"/>
        <w:numPr>
          <w:ilvl w:val="0"/>
          <w:numId w:val="4"/>
        </w:numPr>
      </w:pPr>
      <w:r>
        <w:rPr>
          <w:rFonts w:ascii="Cambria" w:hAnsi="Cambria"/>
        </w:rPr>
        <w:t>I</w:t>
      </w:r>
      <w:r w:rsidR="383A72E6" w:rsidRPr="383A72E6">
        <w:rPr>
          <w:rFonts w:ascii="Cambria" w:hAnsi="Cambria"/>
        </w:rPr>
        <w:t>nvestigations worker must determine if the child needs be removed or can safely remain in the home. During this determination the investigations worker must:</w:t>
      </w:r>
    </w:p>
    <w:p w14:paraId="06955622" w14:textId="77777777" w:rsidR="00D06FB4" w:rsidRPr="00D06FB4" w:rsidRDefault="7317A440" w:rsidP="005714B3">
      <w:pPr>
        <w:pStyle w:val="NoSpacing"/>
        <w:numPr>
          <w:ilvl w:val="1"/>
          <w:numId w:val="4"/>
        </w:numPr>
        <w:rPr>
          <w:rFonts w:ascii="Cambria" w:hAnsi="Cambria"/>
        </w:rPr>
      </w:pPr>
      <w:r w:rsidRPr="7317A440">
        <w:rPr>
          <w:rFonts w:ascii="Cambria" w:hAnsi="Cambria"/>
        </w:rPr>
        <w:t>Examine supportive services and reasonable efforts provided to prevent removal, unless immediate removal is necessary to avoid imminent danger.</w:t>
      </w:r>
    </w:p>
    <w:p w14:paraId="2A16169F" w14:textId="77777777" w:rsidR="00D06FB4" w:rsidRPr="00D06FB4" w:rsidRDefault="7317A440" w:rsidP="005714B3">
      <w:pPr>
        <w:pStyle w:val="NoSpacing"/>
        <w:numPr>
          <w:ilvl w:val="1"/>
          <w:numId w:val="4"/>
        </w:numPr>
        <w:rPr>
          <w:rFonts w:ascii="Cambria" w:hAnsi="Cambria"/>
        </w:rPr>
      </w:pPr>
      <w:r w:rsidRPr="7317A440">
        <w:rPr>
          <w:rFonts w:ascii="Cambria" w:hAnsi="Cambria"/>
        </w:rPr>
        <w:t>Identify all potential placement resources</w:t>
      </w:r>
      <w:r w:rsidR="00265319">
        <w:rPr>
          <w:rFonts w:ascii="Cambria" w:hAnsi="Cambria"/>
        </w:rPr>
        <w:t xml:space="preserve"> and</w:t>
      </w:r>
      <w:r w:rsidR="00217B9F">
        <w:rPr>
          <w:rFonts w:ascii="Cambria" w:hAnsi="Cambria"/>
        </w:rPr>
        <w:t xml:space="preserve"> document</w:t>
      </w:r>
      <w:r w:rsidR="00265319">
        <w:rPr>
          <w:rFonts w:ascii="Cambria" w:hAnsi="Cambria"/>
        </w:rPr>
        <w:t xml:space="preserve"> </w:t>
      </w:r>
      <w:r w:rsidR="00217B9F">
        <w:rPr>
          <w:rFonts w:ascii="Cambria" w:hAnsi="Cambria"/>
        </w:rPr>
        <w:t xml:space="preserve">in </w:t>
      </w:r>
      <w:r w:rsidR="006E57F0">
        <w:rPr>
          <w:rFonts w:ascii="Cambria" w:hAnsi="Cambria"/>
        </w:rPr>
        <w:t>the case file</w:t>
      </w:r>
      <w:r w:rsidR="00CF7298">
        <w:rPr>
          <w:rFonts w:ascii="Cambria" w:hAnsi="Cambria"/>
        </w:rPr>
        <w:t>.</w:t>
      </w:r>
    </w:p>
    <w:p w14:paraId="2C6EAD9B" w14:textId="3EBB7506" w:rsidR="29E2B5EE" w:rsidRDefault="00A3153C" w:rsidP="005714B3">
      <w:pPr>
        <w:pStyle w:val="NoSpacing"/>
        <w:numPr>
          <w:ilvl w:val="1"/>
          <w:numId w:val="4"/>
        </w:numPr>
      </w:pPr>
      <w:r>
        <w:rPr>
          <w:rFonts w:ascii="Cambria" w:hAnsi="Cambria"/>
        </w:rPr>
        <w:t>I</w:t>
      </w:r>
      <w:r w:rsidR="383A72E6" w:rsidRPr="383A72E6">
        <w:rPr>
          <w:rFonts w:ascii="Cambria" w:hAnsi="Cambria"/>
        </w:rPr>
        <w:t>nterview all parents, children, household members and other significant individuals</w:t>
      </w:r>
      <w:r w:rsidR="00016D1F">
        <w:rPr>
          <w:rFonts w:ascii="Cambria" w:hAnsi="Cambria"/>
        </w:rPr>
        <w:t xml:space="preserve">, such as </w:t>
      </w:r>
      <w:r w:rsidR="00016D1F" w:rsidRPr="00230356">
        <w:rPr>
          <w:rFonts w:ascii="Cambria" w:hAnsi="Cambria"/>
        </w:rPr>
        <w:t xml:space="preserve">school staff, health care providers, </w:t>
      </w:r>
      <w:r w:rsidR="00016D1F">
        <w:rPr>
          <w:rFonts w:ascii="Cambria" w:hAnsi="Cambria"/>
        </w:rPr>
        <w:t xml:space="preserve">and </w:t>
      </w:r>
      <w:r w:rsidR="00016D1F" w:rsidRPr="00230356">
        <w:rPr>
          <w:rFonts w:ascii="Cambria" w:hAnsi="Cambria"/>
        </w:rPr>
        <w:t>neighbors</w:t>
      </w:r>
      <w:r w:rsidR="383A72E6" w:rsidRPr="383A72E6">
        <w:rPr>
          <w:rFonts w:ascii="Cambria" w:hAnsi="Cambria"/>
        </w:rPr>
        <w:t xml:space="preserve"> to help identify maternal and paternal family supports and possible placement resources. </w:t>
      </w:r>
    </w:p>
    <w:p w14:paraId="2D06E92E" w14:textId="77777777" w:rsidR="29E2B5EE" w:rsidRDefault="00A3153C" w:rsidP="005714B3">
      <w:pPr>
        <w:pStyle w:val="NoSpacing"/>
        <w:numPr>
          <w:ilvl w:val="1"/>
          <w:numId w:val="4"/>
        </w:numPr>
      </w:pPr>
      <w:r>
        <w:rPr>
          <w:rFonts w:ascii="Cambria" w:hAnsi="Cambria"/>
        </w:rPr>
        <w:t>D</w:t>
      </w:r>
      <w:r w:rsidR="383A72E6" w:rsidRPr="383A72E6">
        <w:rPr>
          <w:rFonts w:ascii="Cambria" w:hAnsi="Cambria"/>
        </w:rPr>
        <w:t xml:space="preserve">iscuss the importance of family </w:t>
      </w:r>
      <w:r w:rsidR="003951E1">
        <w:rPr>
          <w:rFonts w:ascii="Cambria" w:hAnsi="Cambria"/>
        </w:rPr>
        <w:t xml:space="preserve">and kin </w:t>
      </w:r>
      <w:r w:rsidR="383A72E6" w:rsidRPr="383A72E6">
        <w:rPr>
          <w:rFonts w:ascii="Cambria" w:hAnsi="Cambria"/>
        </w:rPr>
        <w:t xml:space="preserve">involvement and ask about family supports and resources at the first meaningful meeting with the parents. </w:t>
      </w:r>
    </w:p>
    <w:p w14:paraId="7D2C4354" w14:textId="77777777" w:rsidR="005309CB" w:rsidRPr="00D06FB4" w:rsidRDefault="005309CB" w:rsidP="005714B3">
      <w:pPr>
        <w:pStyle w:val="NoSpacing"/>
        <w:numPr>
          <w:ilvl w:val="1"/>
          <w:numId w:val="4"/>
        </w:numPr>
        <w:rPr>
          <w:rFonts w:ascii="Cambria" w:hAnsi="Cambria"/>
        </w:rPr>
      </w:pPr>
      <w:r w:rsidRPr="7317A440">
        <w:rPr>
          <w:rFonts w:ascii="Cambria" w:hAnsi="Cambria"/>
        </w:rPr>
        <w:t xml:space="preserve">Decide the best placement if the child needs to be removed, try to make the first placement the only placement. </w:t>
      </w:r>
    </w:p>
    <w:p w14:paraId="261FE182" w14:textId="77777777" w:rsidR="005309CB" w:rsidRPr="00884BEC" w:rsidRDefault="005309CB" w:rsidP="005714B3">
      <w:pPr>
        <w:pStyle w:val="NoSpacing"/>
        <w:numPr>
          <w:ilvl w:val="1"/>
          <w:numId w:val="4"/>
        </w:numPr>
      </w:pPr>
      <w:r>
        <w:rPr>
          <w:rFonts w:ascii="Cambria" w:hAnsi="Cambria"/>
        </w:rPr>
        <w:t>For all removal cases, d</w:t>
      </w:r>
      <w:r w:rsidRPr="383A72E6">
        <w:rPr>
          <w:rFonts w:ascii="Cambria" w:hAnsi="Cambria"/>
        </w:rPr>
        <w:t xml:space="preserve">ocument </w:t>
      </w:r>
      <w:r>
        <w:rPr>
          <w:rFonts w:ascii="Cambria" w:hAnsi="Cambria"/>
        </w:rPr>
        <w:t xml:space="preserve">all interviews with identified kin </w:t>
      </w:r>
      <w:r w:rsidRPr="383A72E6">
        <w:rPr>
          <w:rFonts w:ascii="Cambria" w:hAnsi="Cambria"/>
        </w:rPr>
        <w:t>in</w:t>
      </w:r>
      <w:r w:rsidR="006E57F0">
        <w:rPr>
          <w:rFonts w:ascii="Cambria" w:hAnsi="Cambria"/>
        </w:rPr>
        <w:t xml:space="preserve"> the case file.</w:t>
      </w:r>
      <w:r w:rsidR="00CF7298">
        <w:rPr>
          <w:rFonts w:ascii="Cambria" w:hAnsi="Cambria"/>
        </w:rPr>
        <w:t xml:space="preserve"> </w:t>
      </w:r>
    </w:p>
    <w:p w14:paraId="301AF299" w14:textId="00912DD6" w:rsidR="0070672F" w:rsidRPr="0070672F" w:rsidRDefault="20C12367" w:rsidP="005714B3">
      <w:pPr>
        <w:pStyle w:val="NoSpacing"/>
        <w:numPr>
          <w:ilvl w:val="0"/>
          <w:numId w:val="4"/>
        </w:numPr>
      </w:pPr>
      <w:r w:rsidRPr="20C12367">
        <w:rPr>
          <w:rFonts w:ascii="Cambria" w:hAnsi="Cambria"/>
        </w:rPr>
        <w:t>When removal from the home is</w:t>
      </w:r>
      <w:r w:rsidR="00CF7298">
        <w:rPr>
          <w:rFonts w:ascii="Cambria" w:hAnsi="Cambria"/>
        </w:rPr>
        <w:t xml:space="preserve"> necessary, the parents will be </w:t>
      </w:r>
      <w:r w:rsidRPr="20C12367">
        <w:rPr>
          <w:rFonts w:ascii="Cambria" w:hAnsi="Cambria"/>
        </w:rPr>
        <w:t xml:space="preserve">asked to provide </w:t>
      </w:r>
      <w:r w:rsidR="00D52A7F">
        <w:rPr>
          <w:rFonts w:ascii="Cambria" w:hAnsi="Cambria"/>
        </w:rPr>
        <w:t xml:space="preserve">possible </w:t>
      </w:r>
      <w:r w:rsidR="002E0376">
        <w:rPr>
          <w:rFonts w:ascii="Cambria" w:hAnsi="Cambria"/>
        </w:rPr>
        <w:t xml:space="preserve">kin </w:t>
      </w:r>
      <w:r w:rsidR="00D52A7F">
        <w:rPr>
          <w:rFonts w:ascii="Cambria" w:hAnsi="Cambria"/>
        </w:rPr>
        <w:t>placement resources</w:t>
      </w:r>
      <w:r w:rsidR="00B9439F">
        <w:rPr>
          <w:rFonts w:ascii="Cambria" w:hAnsi="Cambria"/>
        </w:rPr>
        <w:t>.</w:t>
      </w:r>
    </w:p>
    <w:p w14:paraId="14D99E2B" w14:textId="5C9809D6" w:rsidR="00D06FB4" w:rsidRPr="00D06FB4" w:rsidRDefault="20C12367" w:rsidP="005714B3">
      <w:pPr>
        <w:pStyle w:val="NoSpacing"/>
        <w:numPr>
          <w:ilvl w:val="1"/>
          <w:numId w:val="4"/>
        </w:numPr>
        <w:rPr>
          <w:rFonts w:ascii="Cambria" w:hAnsi="Cambria"/>
        </w:rPr>
      </w:pPr>
      <w:r w:rsidRPr="20C12367">
        <w:rPr>
          <w:rFonts w:ascii="Cambria" w:hAnsi="Cambria"/>
        </w:rPr>
        <w:t xml:space="preserve">The investigations worker </w:t>
      </w:r>
      <w:r w:rsidR="00FC379D">
        <w:rPr>
          <w:rFonts w:ascii="Cambria" w:hAnsi="Cambria"/>
        </w:rPr>
        <w:t xml:space="preserve">should </w:t>
      </w:r>
      <w:r w:rsidRPr="20C12367">
        <w:rPr>
          <w:rFonts w:ascii="Cambria" w:hAnsi="Cambria"/>
        </w:rPr>
        <w:t xml:space="preserve">discuss the notice requirements from the Fostering Connections Act with the parents prior to contact with kin. </w:t>
      </w:r>
    </w:p>
    <w:p w14:paraId="7B958F24" w14:textId="4FBE3F31" w:rsidR="006E5AFA" w:rsidRDefault="006E5AFA" w:rsidP="005714B3">
      <w:pPr>
        <w:pStyle w:val="ListParagraph"/>
        <w:numPr>
          <w:ilvl w:val="0"/>
          <w:numId w:val="4"/>
        </w:numPr>
        <w:spacing w:after="0"/>
        <w:rPr>
          <w:rFonts w:ascii="Cambria" w:hAnsi="Cambria"/>
        </w:rPr>
      </w:pPr>
      <w:r>
        <w:rPr>
          <w:rFonts w:ascii="Cambria" w:hAnsi="Cambria"/>
        </w:rPr>
        <w:t>Within</w:t>
      </w:r>
      <w:r w:rsidRPr="00C46E61">
        <w:rPr>
          <w:rFonts w:ascii="Cambria" w:hAnsi="Cambria"/>
        </w:rPr>
        <w:t xml:space="preserve"> </w:t>
      </w:r>
      <w:r>
        <w:rPr>
          <w:rFonts w:ascii="Cambria" w:hAnsi="Cambria"/>
        </w:rPr>
        <w:t>[X] business days</w:t>
      </w:r>
      <w:r w:rsidRPr="00C46E61">
        <w:rPr>
          <w:rFonts w:ascii="Cambria" w:hAnsi="Cambria"/>
        </w:rPr>
        <w:t xml:space="preserve"> of </w:t>
      </w:r>
      <w:r>
        <w:rPr>
          <w:rFonts w:ascii="Cambria" w:hAnsi="Cambria"/>
        </w:rPr>
        <w:t xml:space="preserve">removal the worker will </w:t>
      </w:r>
      <w:r w:rsidR="00B43416">
        <w:rPr>
          <w:rFonts w:ascii="Cambria" w:hAnsi="Cambria"/>
        </w:rPr>
        <w:t xml:space="preserve">make efforts to contact </w:t>
      </w:r>
      <w:r w:rsidRPr="00C46E61">
        <w:rPr>
          <w:rFonts w:ascii="Cambria" w:hAnsi="Cambria"/>
        </w:rPr>
        <w:t xml:space="preserve">adjudicated non-custodial parent to identify </w:t>
      </w:r>
      <w:r w:rsidR="002E0376">
        <w:rPr>
          <w:rFonts w:ascii="Cambria" w:hAnsi="Cambria"/>
        </w:rPr>
        <w:t>kin</w:t>
      </w:r>
      <w:r w:rsidRPr="00C46E61">
        <w:rPr>
          <w:rFonts w:ascii="Cambria" w:hAnsi="Cambria"/>
        </w:rPr>
        <w:t xml:space="preserve">. </w:t>
      </w:r>
    </w:p>
    <w:p w14:paraId="33A148C5" w14:textId="77777777" w:rsidR="006E5AFA" w:rsidRDefault="006E5AFA" w:rsidP="005714B3">
      <w:pPr>
        <w:pStyle w:val="ListParagraph"/>
        <w:numPr>
          <w:ilvl w:val="1"/>
          <w:numId w:val="4"/>
        </w:numPr>
        <w:spacing w:after="0"/>
        <w:rPr>
          <w:rFonts w:ascii="Cambria" w:hAnsi="Cambria"/>
        </w:rPr>
      </w:pPr>
      <w:r>
        <w:rPr>
          <w:rFonts w:ascii="Cambria" w:hAnsi="Cambria"/>
        </w:rPr>
        <w:t>This includes incarcerated parents.</w:t>
      </w:r>
    </w:p>
    <w:p w14:paraId="4D718E99" w14:textId="4E33B17C" w:rsidR="006E5AFA" w:rsidRDefault="006E5AFA" w:rsidP="005714B3">
      <w:pPr>
        <w:pStyle w:val="ListParagraph"/>
        <w:numPr>
          <w:ilvl w:val="1"/>
          <w:numId w:val="4"/>
        </w:numPr>
        <w:spacing w:after="0"/>
        <w:rPr>
          <w:rFonts w:ascii="Cambria" w:hAnsi="Cambria"/>
        </w:rPr>
      </w:pPr>
      <w:r w:rsidRPr="00ED08D4">
        <w:rPr>
          <w:rFonts w:ascii="Cambria" w:hAnsi="Cambria"/>
        </w:rPr>
        <w:t xml:space="preserve">If there is no adjudicated non-custodial parent, but there is a suspected non-custodial parent, the worker will </w:t>
      </w:r>
      <w:r w:rsidR="00B43416">
        <w:rPr>
          <w:rFonts w:ascii="Cambria" w:hAnsi="Cambria"/>
        </w:rPr>
        <w:t xml:space="preserve">contact </w:t>
      </w:r>
      <w:r w:rsidRPr="00ED08D4">
        <w:rPr>
          <w:rFonts w:ascii="Cambria" w:hAnsi="Cambria"/>
        </w:rPr>
        <w:t>the suspected father to attend court to establish paternity.</w:t>
      </w:r>
    </w:p>
    <w:p w14:paraId="1C8AA198" w14:textId="4BD99FBE" w:rsidR="00DE482B" w:rsidRPr="00DE482B" w:rsidRDefault="00DE482B" w:rsidP="00DE482B">
      <w:pPr>
        <w:pStyle w:val="ListParagraph"/>
        <w:numPr>
          <w:ilvl w:val="0"/>
          <w:numId w:val="4"/>
        </w:numPr>
        <w:rPr>
          <w:rFonts w:ascii="Cambria" w:hAnsi="Cambria"/>
        </w:rPr>
      </w:pPr>
      <w:r w:rsidRPr="00DE482B">
        <w:rPr>
          <w:rFonts w:ascii="Cambria" w:hAnsi="Cambria"/>
        </w:rPr>
        <w:t xml:space="preserve">As required by law, </w:t>
      </w:r>
      <w:hyperlink r:id="rId11" w:history="1">
        <w:r w:rsidRPr="006164A8">
          <w:rPr>
            <w:rStyle w:val="Hyperlink"/>
            <w:rFonts w:ascii="Cambria" w:hAnsi="Cambria"/>
          </w:rPr>
          <w:t>18 CRR-430.11(c)(4)</w:t>
        </w:r>
      </w:hyperlink>
      <w:r w:rsidRPr="00DE482B">
        <w:rPr>
          <w:rFonts w:ascii="Cambria" w:hAnsi="Cambria"/>
        </w:rPr>
        <w:t xml:space="preserve">, LDSS must use due diligence within 30 days of removal to identify </w:t>
      </w:r>
      <w:r>
        <w:rPr>
          <w:rFonts w:ascii="Cambria" w:hAnsi="Cambria"/>
        </w:rPr>
        <w:t xml:space="preserve">the following </w:t>
      </w:r>
      <w:r w:rsidRPr="00DE482B">
        <w:rPr>
          <w:rFonts w:ascii="Cambria" w:hAnsi="Cambria"/>
        </w:rPr>
        <w:t>relatives</w:t>
      </w:r>
      <w:r>
        <w:rPr>
          <w:rFonts w:ascii="Cambria" w:hAnsi="Cambria"/>
        </w:rPr>
        <w:t xml:space="preserve">: </w:t>
      </w:r>
      <w:r w:rsidRPr="00DE482B">
        <w:rPr>
          <w:rFonts w:ascii="Cambria" w:hAnsi="Cambria"/>
        </w:rPr>
        <w:t xml:space="preserve"> </w:t>
      </w:r>
    </w:p>
    <w:p w14:paraId="137BA1E1" w14:textId="77777777" w:rsidR="00DE482B" w:rsidRDefault="00DE482B" w:rsidP="00DE482B">
      <w:pPr>
        <w:pStyle w:val="ListParagraph"/>
        <w:numPr>
          <w:ilvl w:val="1"/>
          <w:numId w:val="4"/>
        </w:numPr>
        <w:spacing w:after="0"/>
        <w:rPr>
          <w:rFonts w:ascii="Cambria" w:hAnsi="Cambria"/>
        </w:rPr>
      </w:pPr>
      <w:r w:rsidRPr="00DE482B">
        <w:rPr>
          <w:rFonts w:ascii="Cambria" w:hAnsi="Cambria"/>
        </w:rPr>
        <w:t xml:space="preserve">child’s grandparents, </w:t>
      </w:r>
    </w:p>
    <w:p w14:paraId="13DB8874" w14:textId="41FF7123" w:rsidR="00DE482B" w:rsidRDefault="00DE482B" w:rsidP="00DE482B">
      <w:pPr>
        <w:pStyle w:val="ListParagraph"/>
        <w:numPr>
          <w:ilvl w:val="1"/>
          <w:numId w:val="4"/>
        </w:numPr>
        <w:spacing w:after="0"/>
        <w:rPr>
          <w:rFonts w:ascii="Cambria" w:hAnsi="Cambria"/>
        </w:rPr>
      </w:pPr>
      <w:r w:rsidRPr="00DE482B">
        <w:rPr>
          <w:rFonts w:ascii="Cambria" w:hAnsi="Cambria"/>
        </w:rPr>
        <w:t>all parents of a sibling of the child where such parent has legal custody of the sibling,</w:t>
      </w:r>
      <w:r w:rsidR="006164A8">
        <w:rPr>
          <w:rFonts w:ascii="Cambria" w:hAnsi="Cambria"/>
        </w:rPr>
        <w:t xml:space="preserve"> and</w:t>
      </w:r>
    </w:p>
    <w:p w14:paraId="0DB116B0" w14:textId="7FA42AA5" w:rsidR="00DE482B" w:rsidRDefault="00DE482B" w:rsidP="00DE482B">
      <w:pPr>
        <w:pStyle w:val="ListParagraph"/>
        <w:numPr>
          <w:ilvl w:val="1"/>
          <w:numId w:val="4"/>
        </w:numPr>
        <w:spacing w:after="0"/>
        <w:rPr>
          <w:rFonts w:ascii="Cambria" w:hAnsi="Cambria"/>
        </w:rPr>
      </w:pPr>
      <w:r w:rsidRPr="00DE482B">
        <w:rPr>
          <w:rFonts w:ascii="Cambria" w:hAnsi="Cambria"/>
        </w:rPr>
        <w:t>other adult relatives, including adult relatives suggested by the child’s parent or parents,</w:t>
      </w:r>
    </w:p>
    <w:p w14:paraId="302CB84A" w14:textId="717D9DBC" w:rsidR="00DE482B" w:rsidRDefault="00DE482B" w:rsidP="00DE482B">
      <w:pPr>
        <w:pStyle w:val="ListParagraph"/>
        <w:numPr>
          <w:ilvl w:val="1"/>
          <w:numId w:val="4"/>
        </w:numPr>
        <w:spacing w:after="0"/>
        <w:rPr>
          <w:rFonts w:ascii="Cambria" w:hAnsi="Cambria"/>
        </w:rPr>
      </w:pPr>
      <w:proofErr w:type="gramStart"/>
      <w:r w:rsidRPr="00DE482B">
        <w:rPr>
          <w:rFonts w:ascii="Cambria" w:hAnsi="Cambria"/>
        </w:rPr>
        <w:t>with the exception of</w:t>
      </w:r>
      <w:proofErr w:type="gramEnd"/>
      <w:r w:rsidRPr="00DE482B">
        <w:rPr>
          <w:rFonts w:ascii="Cambria" w:hAnsi="Cambria"/>
        </w:rPr>
        <w:t xml:space="preserve"> relatives with a history of family or domestic violence.</w:t>
      </w:r>
    </w:p>
    <w:p w14:paraId="7B19228A" w14:textId="6F041BFB" w:rsidR="009F0A97" w:rsidRDefault="00016D1F" w:rsidP="009F0A97">
      <w:pPr>
        <w:pStyle w:val="ListParagraph"/>
        <w:numPr>
          <w:ilvl w:val="0"/>
          <w:numId w:val="4"/>
        </w:numPr>
        <w:spacing w:after="0"/>
        <w:rPr>
          <w:rFonts w:ascii="Cambria" w:hAnsi="Cambria"/>
        </w:rPr>
      </w:pPr>
      <w:r>
        <w:rPr>
          <w:rFonts w:ascii="Cambria" w:hAnsi="Cambria"/>
        </w:rPr>
        <w:t xml:space="preserve">Efforts made </w:t>
      </w:r>
      <w:proofErr w:type="gramStart"/>
      <w:r>
        <w:rPr>
          <w:rFonts w:ascii="Cambria" w:hAnsi="Cambria"/>
        </w:rPr>
        <w:t xml:space="preserve">to </w:t>
      </w:r>
      <w:r w:rsidR="009F0A97">
        <w:rPr>
          <w:rFonts w:ascii="Cambria" w:hAnsi="Cambria"/>
        </w:rPr>
        <w:t xml:space="preserve"> identify</w:t>
      </w:r>
      <w:proofErr w:type="gramEnd"/>
      <w:r w:rsidR="009F0A97">
        <w:rPr>
          <w:rFonts w:ascii="Cambria" w:hAnsi="Cambria"/>
        </w:rPr>
        <w:t xml:space="preserve"> relatives</w:t>
      </w:r>
      <w:r w:rsidR="00B150CF">
        <w:rPr>
          <w:rFonts w:ascii="Cambria" w:hAnsi="Cambria"/>
        </w:rPr>
        <w:t xml:space="preserve"> and fictive kin</w:t>
      </w:r>
      <w:r w:rsidR="009F0A97">
        <w:rPr>
          <w:rFonts w:ascii="Cambria" w:hAnsi="Cambria"/>
        </w:rPr>
        <w:t xml:space="preserve"> </w:t>
      </w:r>
      <w:r>
        <w:rPr>
          <w:rFonts w:ascii="Cambria" w:hAnsi="Cambria"/>
        </w:rPr>
        <w:t xml:space="preserve">by </w:t>
      </w:r>
      <w:r w:rsidR="009F0A97">
        <w:rPr>
          <w:rFonts w:ascii="Cambria" w:hAnsi="Cambria"/>
        </w:rPr>
        <w:t>the</w:t>
      </w:r>
      <w:r w:rsidR="00B150CF">
        <w:rPr>
          <w:rFonts w:ascii="Cambria" w:hAnsi="Cambria"/>
        </w:rPr>
        <w:t xml:space="preserve"> worker should </w:t>
      </w:r>
      <w:r>
        <w:rPr>
          <w:rFonts w:ascii="Cambria" w:hAnsi="Cambria"/>
        </w:rPr>
        <w:t xml:space="preserve">include at least the  </w:t>
      </w:r>
      <w:r w:rsidR="009F0A97">
        <w:rPr>
          <w:rFonts w:ascii="Cambria" w:hAnsi="Cambria"/>
        </w:rPr>
        <w:t xml:space="preserve">following </w:t>
      </w:r>
      <w:r>
        <w:rPr>
          <w:rFonts w:ascii="Cambria" w:hAnsi="Cambria"/>
        </w:rPr>
        <w:t>strategies</w:t>
      </w:r>
      <w:r w:rsidR="00BB7384">
        <w:rPr>
          <w:rFonts w:ascii="Cambria" w:hAnsi="Cambria"/>
        </w:rPr>
        <w:t>:</w:t>
      </w:r>
    </w:p>
    <w:p w14:paraId="1AF18EEE" w14:textId="48399E1E" w:rsidR="00230356" w:rsidRPr="00230356" w:rsidRDefault="00230356" w:rsidP="00230356">
      <w:pPr>
        <w:pStyle w:val="ListParagraph"/>
        <w:numPr>
          <w:ilvl w:val="1"/>
          <w:numId w:val="4"/>
        </w:numPr>
        <w:spacing w:after="0"/>
        <w:rPr>
          <w:rFonts w:ascii="Cambria" w:hAnsi="Cambria"/>
        </w:rPr>
      </w:pPr>
      <w:r w:rsidRPr="00230356">
        <w:rPr>
          <w:rFonts w:ascii="Cambria" w:hAnsi="Cambria"/>
        </w:rPr>
        <w:t xml:space="preserve">Search for any nonrespondent parent and paternal relatives who may not be immediately identifiable. </w:t>
      </w:r>
      <w:hyperlink r:id="rId12" w:history="1">
        <w:r w:rsidRPr="00FA7ECA">
          <w:rPr>
            <w:rStyle w:val="Hyperlink"/>
            <w:rFonts w:ascii="Cambria" w:hAnsi="Cambria"/>
          </w:rPr>
          <w:t>See 05-OCFS-INF-05, Locating Absent Fathers and Extended Family Guidance Paper</w:t>
        </w:r>
      </w:hyperlink>
      <w:r w:rsidRPr="00230356">
        <w:rPr>
          <w:rFonts w:ascii="Cambria" w:hAnsi="Cambria"/>
        </w:rPr>
        <w:t>, for comprehensive information on identifying and locating absent fathers and extended family of children involved in the child welfare system. This includes:</w:t>
      </w:r>
    </w:p>
    <w:p w14:paraId="4004F4C3" w14:textId="77777777" w:rsidR="00230356" w:rsidRPr="00230356" w:rsidRDefault="00230356" w:rsidP="004D5EA6">
      <w:pPr>
        <w:pStyle w:val="ListParagraph"/>
        <w:numPr>
          <w:ilvl w:val="2"/>
          <w:numId w:val="45"/>
        </w:numPr>
        <w:spacing w:after="0"/>
        <w:ind w:left="1980" w:hanging="360"/>
        <w:rPr>
          <w:rFonts w:ascii="Cambria" w:hAnsi="Cambria"/>
        </w:rPr>
      </w:pPr>
      <w:r w:rsidRPr="00230356">
        <w:rPr>
          <w:rFonts w:ascii="Cambria" w:hAnsi="Cambria"/>
        </w:rPr>
        <w:t>Contacting the Prison Locator Service System (518-457-0034) to find out whether the father is incarcerated in New York State</w:t>
      </w:r>
    </w:p>
    <w:p w14:paraId="192EAE70" w14:textId="77777777" w:rsidR="00230356" w:rsidRPr="00230356" w:rsidRDefault="00230356" w:rsidP="004D5EA6">
      <w:pPr>
        <w:pStyle w:val="ListParagraph"/>
        <w:numPr>
          <w:ilvl w:val="2"/>
          <w:numId w:val="45"/>
        </w:numPr>
        <w:spacing w:after="0"/>
        <w:ind w:left="1980" w:hanging="360"/>
        <w:rPr>
          <w:rFonts w:ascii="Cambria" w:hAnsi="Cambria"/>
        </w:rPr>
      </w:pPr>
      <w:r w:rsidRPr="00230356">
        <w:rPr>
          <w:rFonts w:ascii="Cambria" w:hAnsi="Cambria"/>
        </w:rPr>
        <w:t>Contacting the Putative Father Registry (800-345-5437)</w:t>
      </w:r>
    </w:p>
    <w:p w14:paraId="2EE6D11C" w14:textId="77777777" w:rsidR="00230356" w:rsidRPr="00230356" w:rsidRDefault="00230356" w:rsidP="004D5EA6">
      <w:pPr>
        <w:pStyle w:val="ListParagraph"/>
        <w:numPr>
          <w:ilvl w:val="2"/>
          <w:numId w:val="45"/>
        </w:numPr>
        <w:spacing w:after="0"/>
        <w:ind w:left="1980" w:hanging="360"/>
        <w:rPr>
          <w:rFonts w:ascii="Cambria" w:hAnsi="Cambria"/>
        </w:rPr>
      </w:pPr>
      <w:r w:rsidRPr="00230356">
        <w:rPr>
          <w:rFonts w:ascii="Cambria" w:hAnsi="Cambria"/>
        </w:rPr>
        <w:t>Checking the Welfare Management System (WMS) for information, including the names of people the father may have lived with in the past who may also be contacted for help locating the father and other resources.</w:t>
      </w:r>
    </w:p>
    <w:p w14:paraId="67F0F184" w14:textId="77777777" w:rsidR="00230356" w:rsidRPr="00230356" w:rsidRDefault="00230356" w:rsidP="00230356">
      <w:pPr>
        <w:pStyle w:val="ListParagraph"/>
        <w:numPr>
          <w:ilvl w:val="1"/>
          <w:numId w:val="4"/>
        </w:numPr>
        <w:spacing w:after="0"/>
        <w:rPr>
          <w:rFonts w:ascii="Cambria" w:hAnsi="Cambria"/>
        </w:rPr>
      </w:pPr>
      <w:r w:rsidRPr="00230356">
        <w:rPr>
          <w:rFonts w:ascii="Cambria" w:hAnsi="Cambria"/>
        </w:rPr>
        <w:t>Contact resources identified in previous child protective, preventive, and foster care case records, including available databases (i.e., CONNECTIONS, Juvenile Justice Information System for Child Welfare).</w:t>
      </w:r>
    </w:p>
    <w:p w14:paraId="216E46B2" w14:textId="77777777" w:rsidR="00230356" w:rsidRPr="00230356" w:rsidRDefault="00230356" w:rsidP="00230356">
      <w:pPr>
        <w:pStyle w:val="ListParagraph"/>
        <w:numPr>
          <w:ilvl w:val="1"/>
          <w:numId w:val="4"/>
        </w:numPr>
        <w:spacing w:after="0"/>
        <w:rPr>
          <w:rFonts w:ascii="Cambria" w:hAnsi="Cambria"/>
        </w:rPr>
      </w:pPr>
      <w:r w:rsidRPr="00230356">
        <w:rPr>
          <w:rFonts w:ascii="Cambria" w:hAnsi="Cambria"/>
        </w:rPr>
        <w:t>Search child support records, school records, and the child’s medical records, and conduct internet and social media searches.</w:t>
      </w:r>
    </w:p>
    <w:p w14:paraId="07B0EB88" w14:textId="00894213" w:rsidR="00BB7384" w:rsidRPr="00016D1F" w:rsidRDefault="00230356">
      <w:pPr>
        <w:pStyle w:val="ListParagraph"/>
        <w:numPr>
          <w:ilvl w:val="1"/>
          <w:numId w:val="4"/>
        </w:numPr>
        <w:spacing w:after="0"/>
        <w:rPr>
          <w:rFonts w:ascii="Cambria" w:hAnsi="Cambria"/>
        </w:rPr>
      </w:pPr>
      <w:r w:rsidRPr="00230356">
        <w:rPr>
          <w:rFonts w:ascii="Cambria" w:hAnsi="Cambria"/>
        </w:rPr>
        <w:t>Utilize genograms to facilitate discussion and identification of kin as needed.</w:t>
      </w:r>
    </w:p>
    <w:p w14:paraId="1878660A" w14:textId="77777777" w:rsidR="00680F52" w:rsidRDefault="00680F52" w:rsidP="00680F52">
      <w:pPr>
        <w:pStyle w:val="ListParagraph"/>
        <w:spacing w:after="0"/>
        <w:ind w:left="1440"/>
        <w:rPr>
          <w:rFonts w:ascii="Cambria" w:hAnsi="Cambria"/>
        </w:rPr>
      </w:pPr>
    </w:p>
    <w:p w14:paraId="42843419" w14:textId="77777777" w:rsidR="009A496B" w:rsidRDefault="00FC5AA3" w:rsidP="005714B3">
      <w:pPr>
        <w:pStyle w:val="Heading3"/>
        <w:numPr>
          <w:ilvl w:val="0"/>
          <w:numId w:val="2"/>
        </w:numPr>
        <w:ind w:left="374" w:hanging="187"/>
        <w:rPr>
          <w:rFonts w:ascii="Cambria" w:hAnsi="Cambria"/>
          <w:color w:val="000000" w:themeColor="text1"/>
          <w:sz w:val="28"/>
          <w:szCs w:val="28"/>
        </w:rPr>
      </w:pPr>
      <w:bookmarkStart w:id="1" w:name="_Toc57984657"/>
      <w:r w:rsidRPr="20C12367">
        <w:rPr>
          <w:rFonts w:ascii="Cambria" w:hAnsi="Cambria"/>
          <w:color w:val="000000" w:themeColor="text1"/>
          <w:sz w:val="28"/>
          <w:szCs w:val="28"/>
        </w:rPr>
        <w:t>Asses Kin Home for Placement</w:t>
      </w:r>
      <w:bookmarkEnd w:id="1"/>
    </w:p>
    <w:p w14:paraId="64CF7607" w14:textId="77777777" w:rsidR="00047791" w:rsidRDefault="00047791" w:rsidP="00047791">
      <w:pPr>
        <w:pStyle w:val="NoSpacing"/>
        <w:ind w:left="720"/>
        <w:rPr>
          <w:rFonts w:ascii="Cambria" w:hAnsi="Cambria"/>
        </w:rPr>
      </w:pPr>
    </w:p>
    <w:p w14:paraId="05EFC74F" w14:textId="6CDDF752" w:rsidR="00FC5AA3" w:rsidRPr="0021580C" w:rsidRDefault="00FC5AA3" w:rsidP="005714B3">
      <w:pPr>
        <w:pStyle w:val="NoSpacing"/>
        <w:numPr>
          <w:ilvl w:val="0"/>
          <w:numId w:val="1"/>
        </w:numPr>
        <w:rPr>
          <w:rFonts w:ascii="Cambria" w:hAnsi="Cambria"/>
        </w:rPr>
      </w:pPr>
      <w:r>
        <w:rPr>
          <w:rFonts w:ascii="Cambria" w:hAnsi="Cambria"/>
        </w:rPr>
        <w:t>After initial placement and i</w:t>
      </w:r>
      <w:r w:rsidRPr="0021580C">
        <w:rPr>
          <w:rFonts w:ascii="Cambria" w:hAnsi="Cambria"/>
        </w:rPr>
        <w:t xml:space="preserve">f the worker is placing the child with </w:t>
      </w:r>
      <w:r w:rsidR="002E0376">
        <w:rPr>
          <w:rFonts w:ascii="Cambria" w:hAnsi="Cambria"/>
        </w:rPr>
        <w:t xml:space="preserve">kin </w:t>
      </w:r>
      <w:r w:rsidRPr="0021580C">
        <w:rPr>
          <w:rFonts w:ascii="Cambria" w:hAnsi="Cambria"/>
        </w:rPr>
        <w:t xml:space="preserve">under a Safety Plan or recommending </w:t>
      </w:r>
      <w:r w:rsidR="002E0376">
        <w:rPr>
          <w:rFonts w:ascii="Cambria" w:hAnsi="Cambria"/>
        </w:rPr>
        <w:t>kin</w:t>
      </w:r>
      <w:r w:rsidRPr="0021580C">
        <w:rPr>
          <w:rFonts w:ascii="Cambria" w:hAnsi="Cambria"/>
        </w:rPr>
        <w:t xml:space="preserve"> for </w:t>
      </w:r>
      <w:r w:rsidR="00FA4FDC">
        <w:rPr>
          <w:rFonts w:ascii="Cambria" w:hAnsi="Cambria"/>
        </w:rPr>
        <w:t>[</w:t>
      </w:r>
      <w:r w:rsidRPr="0021580C">
        <w:rPr>
          <w:rFonts w:ascii="Cambria" w:hAnsi="Cambria"/>
        </w:rPr>
        <w:t>N-Docket</w:t>
      </w:r>
      <w:r w:rsidR="00047791">
        <w:rPr>
          <w:rFonts w:ascii="Cambria" w:hAnsi="Cambria"/>
        </w:rPr>
        <w:t xml:space="preserve">/1017/Direct </w:t>
      </w:r>
      <w:r w:rsidRPr="0021580C">
        <w:rPr>
          <w:rFonts w:ascii="Cambria" w:hAnsi="Cambria"/>
        </w:rPr>
        <w:t>custody</w:t>
      </w:r>
      <w:r w:rsidR="00FA4FDC">
        <w:rPr>
          <w:rFonts w:ascii="Cambria" w:hAnsi="Cambria"/>
        </w:rPr>
        <w:t>]</w:t>
      </w:r>
      <w:r w:rsidRPr="0021580C">
        <w:rPr>
          <w:rFonts w:ascii="Cambria" w:hAnsi="Cambria"/>
        </w:rPr>
        <w:t xml:space="preserve">, they must obtain a release from </w:t>
      </w:r>
      <w:r w:rsidR="002E0376">
        <w:rPr>
          <w:rFonts w:ascii="Cambria" w:hAnsi="Cambria"/>
        </w:rPr>
        <w:t xml:space="preserve">kin </w:t>
      </w:r>
      <w:r w:rsidRPr="0021580C">
        <w:rPr>
          <w:rFonts w:ascii="Cambria" w:hAnsi="Cambria"/>
        </w:rPr>
        <w:t xml:space="preserve">to conduct a background check. </w:t>
      </w:r>
    </w:p>
    <w:p w14:paraId="5ABDD03A" w14:textId="77777777" w:rsidR="00FC5AA3" w:rsidRPr="0021580C" w:rsidRDefault="00FC5AA3" w:rsidP="005714B3">
      <w:pPr>
        <w:pStyle w:val="ListParagraph"/>
        <w:numPr>
          <w:ilvl w:val="1"/>
          <w:numId w:val="1"/>
        </w:numPr>
        <w:spacing w:after="0"/>
        <w:rPr>
          <w:rFonts w:ascii="Cambria" w:hAnsi="Cambria"/>
        </w:rPr>
      </w:pPr>
      <w:r w:rsidRPr="0021580C">
        <w:rPr>
          <w:rFonts w:ascii="Cambria" w:hAnsi="Cambria"/>
        </w:rPr>
        <w:t xml:space="preserve">Although it is acceptable to obtain a verbal approval </w:t>
      </w:r>
      <w:r>
        <w:rPr>
          <w:rFonts w:ascii="Cambria" w:hAnsi="Cambria"/>
        </w:rPr>
        <w:t xml:space="preserve">to conduct the background check, </w:t>
      </w:r>
      <w:r w:rsidRPr="0021580C">
        <w:rPr>
          <w:rFonts w:ascii="Cambria" w:hAnsi="Cambria"/>
        </w:rPr>
        <w:t xml:space="preserve">the worker must obtain a signed release within </w:t>
      </w:r>
      <w:r w:rsidR="00FA4FDC">
        <w:rPr>
          <w:rFonts w:ascii="Cambria" w:hAnsi="Cambria"/>
        </w:rPr>
        <w:t>[X]</w:t>
      </w:r>
      <w:r w:rsidRPr="0021580C">
        <w:rPr>
          <w:rFonts w:ascii="Cambria" w:hAnsi="Cambria"/>
        </w:rPr>
        <w:t xml:space="preserve"> </w:t>
      </w:r>
      <w:r w:rsidR="00FA4FDC">
        <w:rPr>
          <w:rFonts w:ascii="Cambria" w:hAnsi="Cambria"/>
        </w:rPr>
        <w:t xml:space="preserve">days </w:t>
      </w:r>
      <w:r w:rsidRPr="0021580C">
        <w:rPr>
          <w:rFonts w:ascii="Cambria" w:hAnsi="Cambria"/>
        </w:rPr>
        <w:t xml:space="preserve">of the verbal release. </w:t>
      </w:r>
    </w:p>
    <w:p w14:paraId="3EEA398E" w14:textId="5268093C" w:rsidR="00FC5AA3" w:rsidRDefault="00FC5AA3" w:rsidP="005714B3">
      <w:pPr>
        <w:pStyle w:val="NoSpacing"/>
        <w:numPr>
          <w:ilvl w:val="0"/>
          <w:numId w:val="1"/>
        </w:numPr>
      </w:pPr>
      <w:r w:rsidRPr="5FF2E501">
        <w:rPr>
          <w:rFonts w:ascii="Cambria" w:hAnsi="Cambria"/>
        </w:rPr>
        <w:t xml:space="preserve">Prior to placement in the </w:t>
      </w:r>
      <w:r w:rsidR="002E0376">
        <w:rPr>
          <w:rFonts w:ascii="Cambria" w:hAnsi="Cambria"/>
        </w:rPr>
        <w:t>kin</w:t>
      </w:r>
      <w:r w:rsidR="002E0376" w:rsidRPr="5FF2E501">
        <w:rPr>
          <w:rFonts w:ascii="Cambria" w:hAnsi="Cambria"/>
        </w:rPr>
        <w:t xml:space="preserve">’s </w:t>
      </w:r>
      <w:r w:rsidRPr="5FF2E501">
        <w:rPr>
          <w:rFonts w:ascii="Cambria" w:hAnsi="Cambria"/>
        </w:rPr>
        <w:t xml:space="preserve">home, and after obtaining written consent, the worker must conduct the following background and safety checks on the possible </w:t>
      </w:r>
      <w:r w:rsidR="002E0376">
        <w:rPr>
          <w:rFonts w:ascii="Cambria" w:hAnsi="Cambria"/>
        </w:rPr>
        <w:t>kin</w:t>
      </w:r>
      <w:r w:rsidR="002E0376" w:rsidRPr="5FF2E501">
        <w:rPr>
          <w:rFonts w:ascii="Cambria" w:hAnsi="Cambria"/>
        </w:rPr>
        <w:t xml:space="preserve"> </w:t>
      </w:r>
      <w:r w:rsidRPr="5FF2E501">
        <w:rPr>
          <w:rFonts w:ascii="Cambria" w:hAnsi="Cambria"/>
        </w:rPr>
        <w:t>placement resources and people in the house aged 18 and older</w:t>
      </w:r>
      <w:r w:rsidR="00030F45">
        <w:rPr>
          <w:rFonts w:ascii="Cambria" w:hAnsi="Cambria"/>
        </w:rPr>
        <w:t>:</w:t>
      </w:r>
    </w:p>
    <w:p w14:paraId="3AAED96C" w14:textId="77777777" w:rsidR="00FC5AA3" w:rsidRDefault="00FC5AA3" w:rsidP="005714B3">
      <w:pPr>
        <w:pStyle w:val="NoSpacing"/>
        <w:numPr>
          <w:ilvl w:val="1"/>
          <w:numId w:val="1"/>
        </w:numPr>
      </w:pPr>
      <w:proofErr w:type="gramStart"/>
      <w:r w:rsidRPr="20C12367">
        <w:rPr>
          <w:rFonts w:ascii="Cambria" w:hAnsi="Cambria"/>
        </w:rPr>
        <w:t>Connections</w:t>
      </w:r>
      <w:proofErr w:type="gramEnd"/>
      <w:r w:rsidRPr="20C12367">
        <w:rPr>
          <w:rFonts w:ascii="Cambria" w:hAnsi="Cambria"/>
        </w:rPr>
        <w:t xml:space="preserve"> check – review and indicated CPS history, nature of offense, time of occurrence, removal of biological children</w:t>
      </w:r>
      <w:r>
        <w:rPr>
          <w:rFonts w:ascii="Cambria" w:hAnsi="Cambria"/>
        </w:rPr>
        <w:t>;</w:t>
      </w:r>
    </w:p>
    <w:p w14:paraId="60D7E018" w14:textId="77777777" w:rsidR="00FC5AA3" w:rsidRDefault="00FC5AA3" w:rsidP="005714B3">
      <w:pPr>
        <w:pStyle w:val="NoSpacing"/>
        <w:numPr>
          <w:ilvl w:val="1"/>
          <w:numId w:val="1"/>
        </w:numPr>
      </w:pPr>
      <w:r w:rsidRPr="20C12367">
        <w:rPr>
          <w:rFonts w:ascii="Cambria" w:hAnsi="Cambria"/>
        </w:rPr>
        <w:t xml:space="preserve">Sex Offender </w:t>
      </w:r>
      <w:proofErr w:type="gramStart"/>
      <w:r w:rsidRPr="20C12367">
        <w:rPr>
          <w:rFonts w:ascii="Cambria" w:hAnsi="Cambria"/>
        </w:rPr>
        <w:t>Registry</w:t>
      </w:r>
      <w:r>
        <w:rPr>
          <w:rFonts w:ascii="Cambria" w:hAnsi="Cambria"/>
        </w:rPr>
        <w:t>;</w:t>
      </w:r>
      <w:proofErr w:type="gramEnd"/>
    </w:p>
    <w:p w14:paraId="54BCED15" w14:textId="77777777" w:rsidR="00FC5AA3" w:rsidRDefault="00FC5AA3" w:rsidP="005714B3">
      <w:pPr>
        <w:pStyle w:val="NoSpacing"/>
        <w:numPr>
          <w:ilvl w:val="1"/>
          <w:numId w:val="1"/>
        </w:numPr>
      </w:pPr>
      <w:r w:rsidRPr="20C12367">
        <w:rPr>
          <w:rFonts w:ascii="Cambria" w:hAnsi="Cambria"/>
        </w:rPr>
        <w:t xml:space="preserve">Active </w:t>
      </w:r>
      <w:proofErr w:type="gramStart"/>
      <w:r w:rsidRPr="20C12367">
        <w:rPr>
          <w:rFonts w:ascii="Cambria" w:hAnsi="Cambria"/>
        </w:rPr>
        <w:t>warrants</w:t>
      </w:r>
      <w:r>
        <w:rPr>
          <w:rFonts w:ascii="Cambria" w:hAnsi="Cambria"/>
        </w:rPr>
        <w:t>;</w:t>
      </w:r>
      <w:proofErr w:type="gramEnd"/>
      <w:r>
        <w:rPr>
          <w:rFonts w:ascii="Cambria" w:hAnsi="Cambria"/>
        </w:rPr>
        <w:t xml:space="preserve"> </w:t>
      </w:r>
    </w:p>
    <w:p w14:paraId="6EE01BD6" w14:textId="77777777" w:rsidR="00FC5AA3" w:rsidRDefault="00FC5AA3" w:rsidP="005714B3">
      <w:pPr>
        <w:pStyle w:val="NoSpacing"/>
        <w:numPr>
          <w:ilvl w:val="1"/>
          <w:numId w:val="1"/>
        </w:numPr>
      </w:pPr>
      <w:r w:rsidRPr="5FF2E501">
        <w:rPr>
          <w:rFonts w:ascii="Cambria" w:hAnsi="Cambria"/>
        </w:rPr>
        <w:t>NYS Prison website; and</w:t>
      </w:r>
    </w:p>
    <w:p w14:paraId="2698DF73" w14:textId="77777777" w:rsidR="00FC5AA3" w:rsidRDefault="00FC5AA3" w:rsidP="005714B3">
      <w:pPr>
        <w:pStyle w:val="NoSpacing"/>
        <w:numPr>
          <w:ilvl w:val="1"/>
          <w:numId w:val="1"/>
        </w:numPr>
      </w:pPr>
      <w:r w:rsidRPr="5FF2E501">
        <w:rPr>
          <w:rFonts w:ascii="Cambria" w:hAnsi="Cambria"/>
        </w:rPr>
        <w:t>[OTHER LOCAL BACKGROUND CHECKS].</w:t>
      </w:r>
    </w:p>
    <w:p w14:paraId="51C0F83F" w14:textId="77777777" w:rsidR="00FC5AA3" w:rsidRDefault="00FC5AA3" w:rsidP="005714B3">
      <w:pPr>
        <w:pStyle w:val="NoSpacing"/>
        <w:numPr>
          <w:ilvl w:val="0"/>
          <w:numId w:val="1"/>
        </w:numPr>
        <w:rPr>
          <w:rFonts w:ascii="Cambria" w:hAnsi="Cambria"/>
        </w:rPr>
      </w:pPr>
      <w:r>
        <w:rPr>
          <w:rFonts w:ascii="Cambria" w:hAnsi="Cambria"/>
        </w:rPr>
        <w:t>A worker will not place child in a home without consulting his or her supervisor if any adults in the home have:</w:t>
      </w:r>
    </w:p>
    <w:p w14:paraId="73006EF0" w14:textId="77777777" w:rsidR="00FC5AA3" w:rsidRDefault="00FC5AA3" w:rsidP="005714B3">
      <w:pPr>
        <w:pStyle w:val="NoSpacing"/>
        <w:numPr>
          <w:ilvl w:val="1"/>
          <w:numId w:val="1"/>
        </w:numPr>
        <w:rPr>
          <w:rFonts w:ascii="Cambria" w:hAnsi="Cambria"/>
        </w:rPr>
      </w:pPr>
      <w:r>
        <w:rPr>
          <w:rFonts w:ascii="Cambria" w:hAnsi="Cambria"/>
        </w:rPr>
        <w:t xml:space="preserve">Active </w:t>
      </w:r>
      <w:proofErr w:type="gramStart"/>
      <w:r>
        <w:rPr>
          <w:rFonts w:ascii="Cambria" w:hAnsi="Cambria"/>
        </w:rPr>
        <w:t>warrants;</w:t>
      </w:r>
      <w:proofErr w:type="gramEnd"/>
    </w:p>
    <w:p w14:paraId="72ACD629" w14:textId="77777777" w:rsidR="00FC5AA3" w:rsidRDefault="00FC5AA3" w:rsidP="005714B3">
      <w:pPr>
        <w:pStyle w:val="NoSpacing"/>
        <w:numPr>
          <w:ilvl w:val="1"/>
          <w:numId w:val="1"/>
        </w:numPr>
        <w:rPr>
          <w:rFonts w:ascii="Cambria" w:hAnsi="Cambria"/>
        </w:rPr>
      </w:pPr>
      <w:r>
        <w:rPr>
          <w:rFonts w:ascii="Cambria" w:hAnsi="Cambria"/>
        </w:rPr>
        <w:t xml:space="preserve">Hit on Sex Offender </w:t>
      </w:r>
      <w:proofErr w:type="gramStart"/>
      <w:r>
        <w:rPr>
          <w:rFonts w:ascii="Cambria" w:hAnsi="Cambria"/>
        </w:rPr>
        <w:t>Registry;</w:t>
      </w:r>
      <w:proofErr w:type="gramEnd"/>
    </w:p>
    <w:p w14:paraId="6BA0CF2A" w14:textId="77777777" w:rsidR="00FC5AA3" w:rsidRDefault="00FC5AA3" w:rsidP="005714B3">
      <w:pPr>
        <w:pStyle w:val="NoSpacing"/>
        <w:numPr>
          <w:ilvl w:val="1"/>
          <w:numId w:val="1"/>
        </w:numPr>
        <w:rPr>
          <w:rFonts w:ascii="Cambria" w:hAnsi="Cambria"/>
        </w:rPr>
      </w:pPr>
      <w:r>
        <w:rPr>
          <w:rFonts w:ascii="Cambria" w:hAnsi="Cambria"/>
        </w:rPr>
        <w:t>Active investigation, open direct preventive, or open permanency case (child currently removed from the home) (as indicated in Connections check); or</w:t>
      </w:r>
    </w:p>
    <w:p w14:paraId="13386A3C" w14:textId="77777777" w:rsidR="00FC5AA3" w:rsidRDefault="00FC5AA3" w:rsidP="005714B3">
      <w:pPr>
        <w:pStyle w:val="NoSpacing"/>
        <w:numPr>
          <w:ilvl w:val="1"/>
          <w:numId w:val="1"/>
        </w:numPr>
        <w:rPr>
          <w:rFonts w:ascii="Cambria" w:hAnsi="Cambria"/>
        </w:rPr>
      </w:pPr>
      <w:r>
        <w:rPr>
          <w:rFonts w:ascii="Cambria" w:hAnsi="Cambria"/>
        </w:rPr>
        <w:t xml:space="preserve">Active parole or probation. </w:t>
      </w:r>
    </w:p>
    <w:p w14:paraId="76502987" w14:textId="3C5010DF" w:rsidR="00FC5AA3" w:rsidRPr="00083FE3" w:rsidRDefault="00FC5AA3" w:rsidP="005714B3">
      <w:pPr>
        <w:pStyle w:val="NoSpacing"/>
        <w:numPr>
          <w:ilvl w:val="0"/>
          <w:numId w:val="1"/>
        </w:numPr>
        <w:rPr>
          <w:rFonts w:ascii="Cambria" w:hAnsi="Cambria"/>
        </w:rPr>
      </w:pPr>
      <w:r w:rsidRPr="00083FE3">
        <w:rPr>
          <w:rFonts w:ascii="Cambria" w:hAnsi="Cambria"/>
        </w:rPr>
        <w:t xml:space="preserve">Prior to placement, the worker should </w:t>
      </w:r>
      <w:r w:rsidR="002D0535">
        <w:rPr>
          <w:rFonts w:ascii="Cambria" w:hAnsi="Cambria"/>
        </w:rPr>
        <w:t>v</w:t>
      </w:r>
      <w:r w:rsidR="00B603F1" w:rsidRPr="00B603F1">
        <w:rPr>
          <w:rFonts w:ascii="Cambria" w:hAnsi="Cambria"/>
        </w:rPr>
        <w:t>isit the</w:t>
      </w:r>
      <w:r w:rsidR="00B0522D">
        <w:rPr>
          <w:rFonts w:ascii="Cambria" w:hAnsi="Cambria"/>
        </w:rPr>
        <w:t xml:space="preserve"> kin</w:t>
      </w:r>
      <w:r w:rsidR="00B603F1" w:rsidRPr="00B603F1">
        <w:rPr>
          <w:rFonts w:ascii="Cambria" w:hAnsi="Cambria"/>
        </w:rPr>
        <w:t xml:space="preserve">’s home </w:t>
      </w:r>
      <w:r w:rsidR="00B603F1">
        <w:rPr>
          <w:rFonts w:ascii="Cambria" w:hAnsi="Cambria"/>
        </w:rPr>
        <w:t xml:space="preserve">and </w:t>
      </w:r>
      <w:r w:rsidRPr="00083FE3">
        <w:rPr>
          <w:rFonts w:ascii="Cambria" w:hAnsi="Cambria"/>
        </w:rPr>
        <w:t xml:space="preserve">complete </w:t>
      </w:r>
      <w:r w:rsidR="00B603F1">
        <w:rPr>
          <w:rFonts w:ascii="Cambria" w:hAnsi="Cambria"/>
        </w:rPr>
        <w:t xml:space="preserve">a </w:t>
      </w:r>
      <w:r w:rsidRPr="00083FE3">
        <w:rPr>
          <w:rFonts w:ascii="Cambria" w:hAnsi="Cambria"/>
        </w:rPr>
        <w:t xml:space="preserve">[LDSS SAFETY ASSESSMENT] and </w:t>
      </w:r>
      <w:proofErr w:type="gramStart"/>
      <w:r w:rsidRPr="00083FE3">
        <w:rPr>
          <w:rFonts w:ascii="Cambria" w:hAnsi="Cambria"/>
        </w:rPr>
        <w:t>give consideration to</w:t>
      </w:r>
      <w:proofErr w:type="gramEnd"/>
      <w:r w:rsidRPr="00083FE3">
        <w:rPr>
          <w:rFonts w:ascii="Cambria" w:hAnsi="Cambria"/>
        </w:rPr>
        <w:t xml:space="preserve"> the following:</w:t>
      </w:r>
    </w:p>
    <w:p w14:paraId="7C5626E9" w14:textId="77777777" w:rsidR="00FC5AA3" w:rsidRPr="00083FE3" w:rsidRDefault="00FC5AA3" w:rsidP="005714B3">
      <w:pPr>
        <w:pStyle w:val="NoSpacing"/>
        <w:numPr>
          <w:ilvl w:val="1"/>
          <w:numId w:val="1"/>
        </w:numPr>
        <w:rPr>
          <w:rFonts w:ascii="Cambria" w:hAnsi="Cambria"/>
        </w:rPr>
      </w:pPr>
      <w:r w:rsidRPr="00083FE3">
        <w:rPr>
          <w:rFonts w:ascii="Cambria" w:hAnsi="Cambria"/>
        </w:rPr>
        <w:t>Nature and quality of the relationship between the child caregiver.</w:t>
      </w:r>
    </w:p>
    <w:p w14:paraId="101FB70D" w14:textId="77777777" w:rsidR="00123D53" w:rsidRPr="00123D53" w:rsidRDefault="00123D53" w:rsidP="005714B3">
      <w:pPr>
        <w:pStyle w:val="ListParagraph"/>
        <w:numPr>
          <w:ilvl w:val="1"/>
          <w:numId w:val="1"/>
        </w:numPr>
        <w:spacing w:after="0"/>
        <w:rPr>
          <w:rFonts w:ascii="Cambria" w:hAnsi="Cambria"/>
        </w:rPr>
      </w:pPr>
      <w:r w:rsidRPr="00123D53">
        <w:rPr>
          <w:rFonts w:ascii="Cambria" w:hAnsi="Cambria"/>
        </w:rPr>
        <w:t xml:space="preserve">Evaluate the child’s needs and the caregiver’s ability to meet those needs. </w:t>
      </w:r>
    </w:p>
    <w:p w14:paraId="2BBE31AF" w14:textId="77777777" w:rsidR="00FC5AA3" w:rsidRPr="00083FE3" w:rsidRDefault="00FC5AA3" w:rsidP="005714B3">
      <w:pPr>
        <w:pStyle w:val="NoSpacing"/>
        <w:numPr>
          <w:ilvl w:val="1"/>
          <w:numId w:val="1"/>
        </w:numPr>
        <w:rPr>
          <w:rFonts w:ascii="Cambria" w:hAnsi="Cambria"/>
        </w:rPr>
      </w:pPr>
      <w:r w:rsidRPr="00083FE3">
        <w:rPr>
          <w:rFonts w:ascii="Cambria" w:hAnsi="Cambria"/>
        </w:rPr>
        <w:t>Ability and desire of the caregiver to protect the child from abuse and maltreatment.</w:t>
      </w:r>
    </w:p>
    <w:p w14:paraId="3A84D6C0" w14:textId="77777777" w:rsidR="00FC5AA3" w:rsidRPr="00083FE3" w:rsidRDefault="00FC5AA3" w:rsidP="005714B3">
      <w:pPr>
        <w:pStyle w:val="NoSpacing"/>
        <w:numPr>
          <w:ilvl w:val="1"/>
          <w:numId w:val="1"/>
        </w:numPr>
        <w:rPr>
          <w:rFonts w:ascii="Cambria" w:hAnsi="Cambria"/>
        </w:rPr>
      </w:pPr>
      <w:r w:rsidRPr="00083FE3">
        <w:rPr>
          <w:rFonts w:ascii="Cambria" w:hAnsi="Cambria"/>
        </w:rPr>
        <w:t>The safety of the caregiver’s home.</w:t>
      </w:r>
    </w:p>
    <w:p w14:paraId="152F44DE" w14:textId="77777777" w:rsidR="00FC5AA3" w:rsidRPr="00083FE3" w:rsidRDefault="00FC5AA3" w:rsidP="005714B3">
      <w:pPr>
        <w:pStyle w:val="NoSpacing"/>
        <w:numPr>
          <w:ilvl w:val="1"/>
          <w:numId w:val="1"/>
        </w:numPr>
        <w:rPr>
          <w:rFonts w:ascii="Cambria" w:hAnsi="Cambria"/>
        </w:rPr>
      </w:pPr>
      <w:r w:rsidRPr="00083FE3">
        <w:rPr>
          <w:rFonts w:ascii="Cambria" w:hAnsi="Cambria"/>
        </w:rPr>
        <w:t>The health status of the caregiver, including any current physical, mental health, or substance abuse issues.</w:t>
      </w:r>
    </w:p>
    <w:p w14:paraId="5171A634" w14:textId="77777777" w:rsidR="00FC5AA3" w:rsidRPr="00083FE3" w:rsidRDefault="00FC5AA3" w:rsidP="005714B3">
      <w:pPr>
        <w:pStyle w:val="NoSpacing"/>
        <w:numPr>
          <w:ilvl w:val="1"/>
          <w:numId w:val="1"/>
        </w:numPr>
        <w:rPr>
          <w:rFonts w:ascii="Cambria" w:hAnsi="Cambria"/>
        </w:rPr>
      </w:pPr>
      <w:r w:rsidRPr="00083FE3">
        <w:rPr>
          <w:rFonts w:ascii="Cambria" w:hAnsi="Cambria"/>
        </w:rPr>
        <w:t>Any potential risk to the health or safety of the child.</w:t>
      </w:r>
    </w:p>
    <w:p w14:paraId="10020384" w14:textId="77777777" w:rsidR="00123D53" w:rsidRPr="00123D53" w:rsidRDefault="00123D53" w:rsidP="005714B3">
      <w:pPr>
        <w:pStyle w:val="NoSpacing"/>
        <w:numPr>
          <w:ilvl w:val="0"/>
          <w:numId w:val="1"/>
        </w:numPr>
        <w:rPr>
          <w:rFonts w:ascii="Cambria" w:hAnsi="Cambria"/>
        </w:rPr>
      </w:pPr>
      <w:r w:rsidRPr="5FF2E501">
        <w:rPr>
          <w:rFonts w:ascii="Cambria" w:hAnsi="Cambria"/>
        </w:rPr>
        <w:t>The worker will</w:t>
      </w:r>
      <w:r>
        <w:rPr>
          <w:rFonts w:ascii="Cambria" w:hAnsi="Cambria"/>
        </w:rPr>
        <w:t xml:space="preserve"> d</w:t>
      </w:r>
      <w:r w:rsidRPr="00123D53">
        <w:rPr>
          <w:rFonts w:ascii="Cambria" w:hAnsi="Cambria"/>
        </w:rPr>
        <w:t>iscuss all options for placement with the potential kin caregiver again, using the relevant kinship resources.</w:t>
      </w:r>
    </w:p>
    <w:p w14:paraId="384DA4A3" w14:textId="188CCE8B" w:rsidR="00FC5AA3" w:rsidRDefault="00FC5AA3" w:rsidP="005714B3">
      <w:pPr>
        <w:pStyle w:val="NoSpacing"/>
        <w:numPr>
          <w:ilvl w:val="0"/>
          <w:numId w:val="1"/>
        </w:numPr>
        <w:rPr>
          <w:rFonts w:ascii="Cambria" w:hAnsi="Cambria"/>
        </w:rPr>
      </w:pPr>
      <w:r w:rsidRPr="20C12367">
        <w:rPr>
          <w:rFonts w:ascii="Cambria" w:hAnsi="Cambria"/>
        </w:rPr>
        <w:t xml:space="preserve">If there are multiple </w:t>
      </w:r>
      <w:r w:rsidR="00B0522D">
        <w:rPr>
          <w:rFonts w:ascii="Cambria" w:hAnsi="Cambria"/>
        </w:rPr>
        <w:t xml:space="preserve">kin </w:t>
      </w:r>
      <w:r w:rsidRPr="20C12367">
        <w:rPr>
          <w:rFonts w:ascii="Cambria" w:hAnsi="Cambria"/>
        </w:rPr>
        <w:t xml:space="preserve">being assessed, </w:t>
      </w:r>
      <w:r>
        <w:rPr>
          <w:rFonts w:ascii="Cambria" w:hAnsi="Cambria"/>
        </w:rPr>
        <w:t xml:space="preserve">the worker should </w:t>
      </w:r>
      <w:r w:rsidRPr="20C12367">
        <w:rPr>
          <w:rFonts w:ascii="Cambria" w:hAnsi="Cambria"/>
        </w:rPr>
        <w:t>assess</w:t>
      </w:r>
      <w:r>
        <w:rPr>
          <w:rFonts w:ascii="Cambria" w:hAnsi="Cambria"/>
        </w:rPr>
        <w:t xml:space="preserve"> the</w:t>
      </w:r>
      <w:r w:rsidR="00B0522D">
        <w:rPr>
          <w:rFonts w:ascii="Cambria" w:hAnsi="Cambria"/>
        </w:rPr>
        <w:t xml:space="preserve"> kin</w:t>
      </w:r>
      <w:r>
        <w:rPr>
          <w:rFonts w:ascii="Cambria" w:hAnsi="Cambria"/>
        </w:rPr>
        <w:t>’s</w:t>
      </w:r>
      <w:r w:rsidRPr="20C12367">
        <w:rPr>
          <w:rFonts w:ascii="Cambria" w:hAnsi="Cambria"/>
        </w:rPr>
        <w:t xml:space="preserve"> interest and discuss </w:t>
      </w:r>
      <w:r>
        <w:rPr>
          <w:rFonts w:ascii="Cambria" w:hAnsi="Cambria"/>
        </w:rPr>
        <w:t xml:space="preserve">possible placements </w:t>
      </w:r>
      <w:r w:rsidRPr="20C12367">
        <w:rPr>
          <w:rFonts w:ascii="Cambria" w:hAnsi="Cambria"/>
        </w:rPr>
        <w:t>with parents,</w:t>
      </w:r>
      <w:r>
        <w:rPr>
          <w:rFonts w:ascii="Cambria" w:hAnsi="Cambria"/>
        </w:rPr>
        <w:t xml:space="preserve"> and if </w:t>
      </w:r>
      <w:r w:rsidRPr="20C12367">
        <w:rPr>
          <w:rFonts w:ascii="Cambria" w:hAnsi="Cambria"/>
        </w:rPr>
        <w:t>applicable, their preference.</w:t>
      </w:r>
    </w:p>
    <w:p w14:paraId="15B1D836" w14:textId="77777777" w:rsidR="00FC5AA3" w:rsidRDefault="00FC5AA3" w:rsidP="005714B3">
      <w:pPr>
        <w:pStyle w:val="NoSpacing"/>
        <w:numPr>
          <w:ilvl w:val="1"/>
          <w:numId w:val="1"/>
        </w:numPr>
        <w:rPr>
          <w:rFonts w:ascii="Cambria" w:hAnsi="Cambria"/>
        </w:rPr>
      </w:pPr>
      <w:r w:rsidRPr="5FF2E501">
        <w:rPr>
          <w:rFonts w:ascii="Cambria" w:hAnsi="Cambria"/>
        </w:rPr>
        <w:t xml:space="preserve">The worker should consult with his or her supervisor to determine the best placement option. </w:t>
      </w:r>
    </w:p>
    <w:p w14:paraId="62C03EAC" w14:textId="77777777" w:rsidR="00FC5AA3" w:rsidRDefault="00FC5AA3" w:rsidP="005714B3">
      <w:pPr>
        <w:pStyle w:val="ListParagraph"/>
        <w:numPr>
          <w:ilvl w:val="1"/>
          <w:numId w:val="1"/>
        </w:numPr>
        <w:rPr>
          <w:rFonts w:ascii="Cambria" w:hAnsi="Cambria"/>
        </w:rPr>
      </w:pPr>
      <w:r w:rsidRPr="5FF2E501">
        <w:rPr>
          <w:rFonts w:ascii="Cambria" w:hAnsi="Cambria"/>
        </w:rPr>
        <w:t>If the initial placement was in a non-kin foster home or a short-term kinship placement, the worker will do an assessment on all kin expressing an interest in being considered a placement option for the child or potential kin placements recommended by the parent.</w:t>
      </w:r>
    </w:p>
    <w:p w14:paraId="42381A99" w14:textId="77777777" w:rsidR="00E11A5C" w:rsidRPr="00E11A5C" w:rsidRDefault="00E11A5C" w:rsidP="20C12367">
      <w:pPr>
        <w:pStyle w:val="NoSpacing"/>
        <w:ind w:left="1080"/>
        <w:rPr>
          <w:rFonts w:ascii="Cambria" w:hAnsi="Cambria"/>
          <w:highlight w:val="yellow"/>
        </w:rPr>
      </w:pPr>
    </w:p>
    <w:p w14:paraId="5429EA62" w14:textId="0FAA288C" w:rsidR="0054334E" w:rsidRDefault="00345502" w:rsidP="005714B3">
      <w:pPr>
        <w:pStyle w:val="Heading3"/>
        <w:numPr>
          <w:ilvl w:val="0"/>
          <w:numId w:val="2"/>
        </w:numPr>
        <w:ind w:hanging="180"/>
        <w:rPr>
          <w:rFonts w:ascii="Cambria" w:hAnsi="Cambria"/>
          <w:color w:val="000000" w:themeColor="text1"/>
          <w:sz w:val="28"/>
          <w:szCs w:val="28"/>
        </w:rPr>
      </w:pPr>
      <w:bookmarkStart w:id="2" w:name="_Toc57984658"/>
      <w:r>
        <w:rPr>
          <w:rFonts w:ascii="Cambria" w:hAnsi="Cambria"/>
          <w:color w:val="000000" w:themeColor="text1"/>
          <w:sz w:val="28"/>
          <w:szCs w:val="28"/>
        </w:rPr>
        <w:t xml:space="preserve">Kinship </w:t>
      </w:r>
      <w:r w:rsidR="0054334E">
        <w:rPr>
          <w:rFonts w:ascii="Cambria" w:hAnsi="Cambria"/>
          <w:color w:val="000000" w:themeColor="text1"/>
          <w:sz w:val="28"/>
          <w:szCs w:val="28"/>
        </w:rPr>
        <w:t>Firewall</w:t>
      </w:r>
      <w:r>
        <w:rPr>
          <w:rFonts w:ascii="Cambria" w:hAnsi="Cambria"/>
          <w:color w:val="000000" w:themeColor="text1"/>
          <w:sz w:val="28"/>
          <w:szCs w:val="28"/>
        </w:rPr>
        <w:t>/Secondary</w:t>
      </w:r>
      <w:r w:rsidR="0054334E">
        <w:rPr>
          <w:rFonts w:ascii="Cambria" w:hAnsi="Cambria"/>
          <w:color w:val="000000" w:themeColor="text1"/>
          <w:sz w:val="28"/>
          <w:szCs w:val="28"/>
        </w:rPr>
        <w:t xml:space="preserve"> Review – Before a Non-Kin Placement</w:t>
      </w:r>
      <w:bookmarkEnd w:id="2"/>
    </w:p>
    <w:p w14:paraId="0DE237D6" w14:textId="0B2EECCD" w:rsidR="00345502" w:rsidRDefault="00345502" w:rsidP="00345502">
      <w:pPr>
        <w:pStyle w:val="NoSpacing"/>
        <w:numPr>
          <w:ilvl w:val="0"/>
          <w:numId w:val="41"/>
        </w:numPr>
        <w:rPr>
          <w:rFonts w:ascii="Cambria" w:hAnsi="Cambria"/>
        </w:rPr>
      </w:pPr>
      <w:r>
        <w:rPr>
          <w:rFonts w:ascii="Cambria" w:hAnsi="Cambria"/>
        </w:rPr>
        <w:t xml:space="preserve">Before a child may be placed in a non-kinship home, either at initial placement or prior to any placement change, a secondary review must occur per </w:t>
      </w:r>
      <w:hyperlink r:id="rId13" w:history="1">
        <w:r w:rsidRPr="00CE1E63">
          <w:rPr>
            <w:rStyle w:val="Hyperlink"/>
            <w:rFonts w:ascii="Cambria" w:hAnsi="Cambria"/>
          </w:rPr>
          <w:t>20-OCFS-ADM-18</w:t>
        </w:r>
      </w:hyperlink>
      <w:r w:rsidR="00475300">
        <w:rPr>
          <w:rStyle w:val="Hyperlink"/>
          <w:rFonts w:ascii="Cambria" w:hAnsi="Cambria"/>
        </w:rPr>
        <w:t xml:space="preserve"> </w:t>
      </w:r>
      <w:r w:rsidR="00475300">
        <w:rPr>
          <w:rFonts w:ascii="Cambria" w:hAnsi="Cambria"/>
        </w:rPr>
        <w:t xml:space="preserve">and </w:t>
      </w:r>
      <w:hyperlink r:id="rId14" w:history="1">
        <w:r w:rsidR="00475300" w:rsidRPr="002B75D1">
          <w:rPr>
            <w:rStyle w:val="Hyperlink"/>
            <w:rFonts w:ascii="Cambria" w:hAnsi="Cambria"/>
          </w:rPr>
          <w:t xml:space="preserve">20-OCFS-ADM-18 </w:t>
        </w:r>
        <w:r w:rsidR="001E16CE" w:rsidRPr="002B75D1">
          <w:rPr>
            <w:rStyle w:val="Hyperlink"/>
            <w:rFonts w:ascii="Cambria" w:hAnsi="Cambria"/>
          </w:rPr>
          <w:t xml:space="preserve">Kin-First Firewall </w:t>
        </w:r>
        <w:r w:rsidR="00475300" w:rsidRPr="002B75D1">
          <w:rPr>
            <w:rStyle w:val="Hyperlink"/>
            <w:rFonts w:ascii="Cambria" w:hAnsi="Cambria"/>
          </w:rPr>
          <w:t>FAQ</w:t>
        </w:r>
      </w:hyperlink>
      <w:r w:rsidR="00475300">
        <w:rPr>
          <w:rFonts w:ascii="Cambria" w:hAnsi="Cambria"/>
        </w:rPr>
        <w:t xml:space="preserve">. </w:t>
      </w:r>
    </w:p>
    <w:p w14:paraId="3A84D054" w14:textId="374AABAF" w:rsidR="00345502" w:rsidRDefault="00345502" w:rsidP="00345502">
      <w:pPr>
        <w:pStyle w:val="NoSpacing"/>
        <w:numPr>
          <w:ilvl w:val="1"/>
          <w:numId w:val="41"/>
        </w:numPr>
        <w:rPr>
          <w:rFonts w:ascii="Cambria" w:hAnsi="Cambria"/>
        </w:rPr>
      </w:pPr>
      <w:r w:rsidRPr="000D3F2E">
        <w:rPr>
          <w:rFonts w:ascii="Cambria" w:hAnsi="Cambria"/>
        </w:rPr>
        <w:t>The worker must request a secondary review for a non-kinship placement verbally or in writing and document the request in CONNECTIONS.</w:t>
      </w:r>
      <w:r w:rsidR="004E5FF1">
        <w:rPr>
          <w:rFonts w:ascii="Cambria" w:hAnsi="Cambria"/>
        </w:rPr>
        <w:t xml:space="preserve"> [CREATE LOCAL REQUEST FORM]</w:t>
      </w:r>
    </w:p>
    <w:p w14:paraId="1438FA37" w14:textId="4C048630" w:rsidR="00345502" w:rsidRDefault="00776EC4" w:rsidP="00345502">
      <w:pPr>
        <w:pStyle w:val="NoSpacing"/>
        <w:numPr>
          <w:ilvl w:val="1"/>
          <w:numId w:val="41"/>
        </w:numPr>
        <w:rPr>
          <w:rFonts w:ascii="Cambria" w:hAnsi="Cambria"/>
        </w:rPr>
      </w:pPr>
      <w:r>
        <w:rPr>
          <w:rFonts w:ascii="Cambria" w:hAnsi="Cambria"/>
        </w:rPr>
        <w:t xml:space="preserve">If </w:t>
      </w:r>
      <w:r w:rsidR="00345502">
        <w:rPr>
          <w:rFonts w:ascii="Cambria" w:hAnsi="Cambria"/>
        </w:rPr>
        <w:t xml:space="preserve">an emergency removal </w:t>
      </w:r>
      <w:r>
        <w:rPr>
          <w:rFonts w:ascii="Cambria" w:hAnsi="Cambria"/>
        </w:rPr>
        <w:t>is necessary</w:t>
      </w:r>
      <w:r w:rsidR="00345502">
        <w:rPr>
          <w:rFonts w:ascii="Cambria" w:hAnsi="Cambria"/>
        </w:rPr>
        <w:t xml:space="preserve"> and a kinship placement is not</w:t>
      </w:r>
      <w:r w:rsidR="0047003E">
        <w:rPr>
          <w:rFonts w:ascii="Cambria" w:hAnsi="Cambria"/>
        </w:rPr>
        <w:t xml:space="preserve"> immediately</w:t>
      </w:r>
      <w:r w:rsidR="00345502">
        <w:rPr>
          <w:rFonts w:ascii="Cambria" w:hAnsi="Cambria"/>
        </w:rPr>
        <w:t xml:space="preserve"> available, the child may be placed temporarily in a non-kinship certified foster boarding home and efforts to </w:t>
      </w:r>
      <w:r w:rsidR="001859BE">
        <w:rPr>
          <w:rFonts w:ascii="Cambria" w:hAnsi="Cambria"/>
        </w:rPr>
        <w:t>place with</w:t>
      </w:r>
      <w:r w:rsidR="00345502">
        <w:rPr>
          <w:rFonts w:ascii="Cambria" w:hAnsi="Cambria"/>
        </w:rPr>
        <w:t xml:space="preserve"> kin must begin immediately. </w:t>
      </w:r>
    </w:p>
    <w:p w14:paraId="0430184B" w14:textId="77777777" w:rsidR="00345502" w:rsidRDefault="00345502" w:rsidP="00345502">
      <w:pPr>
        <w:pStyle w:val="NoSpacing"/>
        <w:numPr>
          <w:ilvl w:val="2"/>
          <w:numId w:val="42"/>
        </w:numPr>
        <w:ind w:left="1980" w:hanging="360"/>
        <w:rPr>
          <w:rFonts w:ascii="Cambria" w:hAnsi="Cambria"/>
        </w:rPr>
      </w:pPr>
      <w:r>
        <w:rPr>
          <w:rFonts w:ascii="Cambria" w:hAnsi="Cambria"/>
        </w:rPr>
        <w:t xml:space="preserve">If </w:t>
      </w:r>
      <w:r w:rsidRPr="00A32DB5">
        <w:rPr>
          <w:rFonts w:ascii="Cambria" w:hAnsi="Cambria"/>
        </w:rPr>
        <w:t>after [X] days</w:t>
      </w:r>
      <w:r>
        <w:rPr>
          <w:rFonts w:ascii="Cambria" w:hAnsi="Cambria"/>
        </w:rPr>
        <w:t xml:space="preserve"> the child is still in a non-kin home, a secondary review must be initiated. </w:t>
      </w:r>
    </w:p>
    <w:p w14:paraId="4420A4C0" w14:textId="77777777" w:rsidR="00345502" w:rsidRDefault="00345502" w:rsidP="00345502">
      <w:pPr>
        <w:pStyle w:val="NoSpacing"/>
        <w:numPr>
          <w:ilvl w:val="0"/>
          <w:numId w:val="41"/>
        </w:numPr>
        <w:rPr>
          <w:rFonts w:ascii="Cambria" w:hAnsi="Cambria"/>
        </w:rPr>
      </w:pPr>
      <w:r w:rsidRPr="000D3F2E">
        <w:rPr>
          <w:rFonts w:ascii="Cambria" w:hAnsi="Cambria"/>
        </w:rPr>
        <w:t>The following staff must participate in the review</w:t>
      </w:r>
      <w:r>
        <w:rPr>
          <w:rFonts w:ascii="Cambria" w:hAnsi="Cambria"/>
        </w:rPr>
        <w:t xml:space="preserve">: </w:t>
      </w:r>
    </w:p>
    <w:p w14:paraId="7E27035B" w14:textId="6BA7C271" w:rsidR="00155B62" w:rsidRPr="00A32DB5" w:rsidRDefault="00155B62" w:rsidP="00155B62">
      <w:pPr>
        <w:pStyle w:val="NoSpacing"/>
        <w:numPr>
          <w:ilvl w:val="1"/>
          <w:numId w:val="41"/>
        </w:numPr>
        <w:rPr>
          <w:rFonts w:ascii="Cambria" w:hAnsi="Cambria"/>
        </w:rPr>
      </w:pPr>
      <w:r w:rsidRPr="00A32DB5">
        <w:rPr>
          <w:rFonts w:ascii="Cambria" w:hAnsi="Cambria"/>
        </w:rPr>
        <w:t>[DESIGNATED REVEIWER(S) – MUST BE IN A SUPERVISORY OR MANAGEMENT LEVEL ROLE</w:t>
      </w:r>
      <w:proofErr w:type="gramStart"/>
      <w:r w:rsidRPr="00A32DB5">
        <w:rPr>
          <w:rFonts w:ascii="Cambria" w:hAnsi="Cambria"/>
        </w:rPr>
        <w:t>]</w:t>
      </w:r>
      <w:r w:rsidR="00F20430" w:rsidRPr="00A32DB5">
        <w:rPr>
          <w:rFonts w:ascii="Cambria" w:hAnsi="Cambria"/>
        </w:rPr>
        <w:t>;</w:t>
      </w:r>
      <w:proofErr w:type="gramEnd"/>
    </w:p>
    <w:p w14:paraId="5CD64249" w14:textId="2B35D6D4" w:rsidR="00F20430" w:rsidRDefault="00C75FC5" w:rsidP="00C75FC5">
      <w:pPr>
        <w:pStyle w:val="NoSpacing"/>
        <w:numPr>
          <w:ilvl w:val="1"/>
          <w:numId w:val="41"/>
        </w:numPr>
        <w:rPr>
          <w:rFonts w:ascii="Cambria" w:hAnsi="Cambria"/>
        </w:rPr>
      </w:pPr>
      <w:r>
        <w:rPr>
          <w:rFonts w:ascii="Cambria" w:hAnsi="Cambria"/>
        </w:rPr>
        <w:t>Case manager (CPS, preventive, or ongoing work</w:t>
      </w:r>
      <w:r w:rsidR="00F20430">
        <w:rPr>
          <w:rFonts w:ascii="Cambria" w:hAnsi="Cambria"/>
        </w:rPr>
        <w:t>er</w:t>
      </w:r>
      <w:proofErr w:type="gramStart"/>
      <w:r>
        <w:rPr>
          <w:rFonts w:ascii="Cambria" w:hAnsi="Cambria"/>
        </w:rPr>
        <w:t>)</w:t>
      </w:r>
      <w:r w:rsidR="00F20430">
        <w:rPr>
          <w:rFonts w:ascii="Cambria" w:hAnsi="Cambria"/>
        </w:rPr>
        <w:t>;</w:t>
      </w:r>
      <w:proofErr w:type="gramEnd"/>
    </w:p>
    <w:p w14:paraId="1A7CAEED" w14:textId="4315A035" w:rsidR="00345502" w:rsidRDefault="00F20430" w:rsidP="00A32DB5">
      <w:pPr>
        <w:pStyle w:val="NoSpacing"/>
        <w:numPr>
          <w:ilvl w:val="1"/>
          <w:numId w:val="41"/>
        </w:numPr>
        <w:rPr>
          <w:rFonts w:ascii="Cambria" w:hAnsi="Cambria"/>
        </w:rPr>
      </w:pPr>
      <w:r>
        <w:rPr>
          <w:rFonts w:ascii="Cambria" w:hAnsi="Cambria"/>
        </w:rPr>
        <w:t xml:space="preserve">Case manager </w:t>
      </w:r>
      <w:proofErr w:type="gramStart"/>
      <w:r>
        <w:rPr>
          <w:rFonts w:ascii="Cambria" w:hAnsi="Cambria"/>
        </w:rPr>
        <w:t>s</w:t>
      </w:r>
      <w:r w:rsidR="00C75FC5">
        <w:rPr>
          <w:rFonts w:ascii="Cambria" w:hAnsi="Cambria"/>
        </w:rPr>
        <w:t>upervisor;</w:t>
      </w:r>
      <w:proofErr w:type="gramEnd"/>
      <w:r w:rsidR="00C75FC5">
        <w:rPr>
          <w:rFonts w:ascii="Cambria" w:hAnsi="Cambria"/>
        </w:rPr>
        <w:t xml:space="preserve"> </w:t>
      </w:r>
    </w:p>
    <w:p w14:paraId="3C4F7478" w14:textId="532124DF" w:rsidR="00345502" w:rsidRDefault="00345502" w:rsidP="00345502">
      <w:pPr>
        <w:pStyle w:val="NoSpacing"/>
        <w:numPr>
          <w:ilvl w:val="1"/>
          <w:numId w:val="41"/>
        </w:numPr>
        <w:rPr>
          <w:rFonts w:ascii="Cambria" w:hAnsi="Cambria"/>
        </w:rPr>
      </w:pPr>
      <w:r>
        <w:rPr>
          <w:rFonts w:ascii="Cambria" w:hAnsi="Cambria"/>
        </w:rPr>
        <w:t xml:space="preserve">Kinship </w:t>
      </w:r>
      <w:r w:rsidR="00EF6578">
        <w:rPr>
          <w:rFonts w:ascii="Cambria" w:hAnsi="Cambria"/>
        </w:rPr>
        <w:t>champion (or designated kinship worker</w:t>
      </w:r>
      <w:r w:rsidR="000558A6">
        <w:rPr>
          <w:rFonts w:ascii="Cambria" w:hAnsi="Cambria"/>
        </w:rPr>
        <w:t>, if applicable</w:t>
      </w:r>
      <w:r w:rsidR="00EF6578">
        <w:rPr>
          <w:rFonts w:ascii="Cambria" w:hAnsi="Cambria"/>
        </w:rPr>
        <w:t>)</w:t>
      </w:r>
      <w:r w:rsidR="001D6E29">
        <w:rPr>
          <w:rFonts w:ascii="Cambria" w:hAnsi="Cambria"/>
        </w:rPr>
        <w:t xml:space="preserve">; and </w:t>
      </w:r>
    </w:p>
    <w:p w14:paraId="39906C55" w14:textId="31ADEA8B" w:rsidR="001D6E29" w:rsidRDefault="001D6E29" w:rsidP="00345502">
      <w:pPr>
        <w:pStyle w:val="NoSpacing"/>
        <w:numPr>
          <w:ilvl w:val="1"/>
          <w:numId w:val="41"/>
        </w:numPr>
        <w:rPr>
          <w:rFonts w:ascii="Cambria" w:hAnsi="Cambria"/>
        </w:rPr>
      </w:pPr>
      <w:r>
        <w:rPr>
          <w:rFonts w:ascii="Cambria" w:hAnsi="Cambria"/>
        </w:rPr>
        <w:t>[ANY OTHER LOCAL PARTICIPANTS IDENTIFIED BY LDSS].</w:t>
      </w:r>
    </w:p>
    <w:p w14:paraId="15122A3C" w14:textId="77777777" w:rsidR="00345502" w:rsidRDefault="00345502" w:rsidP="00345502">
      <w:pPr>
        <w:pStyle w:val="NoSpacing"/>
        <w:numPr>
          <w:ilvl w:val="0"/>
          <w:numId w:val="41"/>
        </w:numPr>
        <w:rPr>
          <w:rFonts w:ascii="Cambria" w:hAnsi="Cambria"/>
        </w:rPr>
      </w:pPr>
      <w:r w:rsidRPr="00A65E8C">
        <w:rPr>
          <w:rFonts w:ascii="Cambria" w:hAnsi="Cambria"/>
        </w:rPr>
        <w:t xml:space="preserve">During the </w:t>
      </w:r>
      <w:r>
        <w:rPr>
          <w:rFonts w:ascii="Cambria" w:hAnsi="Cambria"/>
        </w:rPr>
        <w:t xml:space="preserve">secondary review, </w:t>
      </w:r>
      <w:r w:rsidRPr="00A65E8C">
        <w:rPr>
          <w:rFonts w:ascii="Cambria" w:hAnsi="Cambria"/>
        </w:rPr>
        <w:t>review</w:t>
      </w:r>
      <w:r>
        <w:rPr>
          <w:rFonts w:ascii="Cambria" w:hAnsi="Cambria"/>
        </w:rPr>
        <w:t>er(s) should:</w:t>
      </w:r>
    </w:p>
    <w:p w14:paraId="74EB0A1F" w14:textId="4A10BA68" w:rsidR="00345502" w:rsidRPr="00A65E8C" w:rsidRDefault="00345502" w:rsidP="00345502">
      <w:pPr>
        <w:pStyle w:val="NoSpacing"/>
        <w:numPr>
          <w:ilvl w:val="1"/>
          <w:numId w:val="41"/>
        </w:numPr>
        <w:rPr>
          <w:rFonts w:ascii="Cambria" w:hAnsi="Cambria"/>
        </w:rPr>
      </w:pPr>
      <w:r>
        <w:rPr>
          <w:rFonts w:ascii="Cambria" w:hAnsi="Cambria"/>
        </w:rPr>
        <w:t>E</w:t>
      </w:r>
      <w:r w:rsidRPr="00A65E8C">
        <w:rPr>
          <w:rFonts w:ascii="Cambria" w:hAnsi="Cambria"/>
        </w:rPr>
        <w:t>xamine efforts</w:t>
      </w:r>
      <w:r>
        <w:rPr>
          <w:rFonts w:ascii="Cambria" w:hAnsi="Cambria"/>
        </w:rPr>
        <w:t xml:space="preserve"> made</w:t>
      </w:r>
      <w:r w:rsidRPr="00A65E8C">
        <w:rPr>
          <w:rFonts w:ascii="Cambria" w:hAnsi="Cambria"/>
        </w:rPr>
        <w:t xml:space="preserve"> to place with kin </w:t>
      </w:r>
      <w:r w:rsidR="001A29B6">
        <w:rPr>
          <w:rFonts w:ascii="Cambria" w:hAnsi="Cambria"/>
        </w:rPr>
        <w:t>(see Section I) by</w:t>
      </w:r>
      <w:r w:rsidRPr="00A65E8C">
        <w:rPr>
          <w:rFonts w:ascii="Cambria" w:hAnsi="Cambria"/>
        </w:rPr>
        <w:t xml:space="preserve">: </w:t>
      </w:r>
    </w:p>
    <w:p w14:paraId="77F04EA7" w14:textId="77777777" w:rsidR="00345502" w:rsidRDefault="00345502" w:rsidP="00345502">
      <w:pPr>
        <w:pStyle w:val="NoSpacing"/>
        <w:numPr>
          <w:ilvl w:val="2"/>
          <w:numId w:val="2"/>
        </w:numPr>
        <w:ind w:left="1980" w:hanging="360"/>
        <w:rPr>
          <w:rFonts w:ascii="Cambria" w:hAnsi="Cambria"/>
        </w:rPr>
      </w:pPr>
      <w:r>
        <w:rPr>
          <w:rFonts w:ascii="Cambria" w:hAnsi="Cambria"/>
        </w:rPr>
        <w:t xml:space="preserve">Reviewing of the case record; and </w:t>
      </w:r>
    </w:p>
    <w:p w14:paraId="59066590" w14:textId="77777777" w:rsidR="00345502" w:rsidRDefault="00345502" w:rsidP="00345502">
      <w:pPr>
        <w:pStyle w:val="NoSpacing"/>
        <w:numPr>
          <w:ilvl w:val="2"/>
          <w:numId w:val="2"/>
        </w:numPr>
        <w:ind w:left="1980" w:hanging="360"/>
        <w:rPr>
          <w:rFonts w:ascii="Cambria" w:hAnsi="Cambria"/>
        </w:rPr>
      </w:pPr>
      <w:r>
        <w:rPr>
          <w:rFonts w:ascii="Cambria" w:hAnsi="Cambria"/>
        </w:rPr>
        <w:t xml:space="preserve">Asking the worker about conversations with the parents, collateral contacts, and with the child (if age and developmentally appropriate) to obtain information about kinship resources. </w:t>
      </w:r>
    </w:p>
    <w:p w14:paraId="657319C1" w14:textId="77777777" w:rsidR="00345502" w:rsidRDefault="00345502" w:rsidP="00345502">
      <w:pPr>
        <w:pStyle w:val="NoSpacing"/>
        <w:numPr>
          <w:ilvl w:val="1"/>
          <w:numId w:val="2"/>
        </w:numPr>
        <w:ind w:left="1440"/>
        <w:rPr>
          <w:rFonts w:ascii="Cambria" w:hAnsi="Cambria"/>
        </w:rPr>
      </w:pPr>
      <w:r>
        <w:rPr>
          <w:rFonts w:ascii="Cambria" w:hAnsi="Cambria"/>
        </w:rPr>
        <w:t>E</w:t>
      </w:r>
      <w:r w:rsidRPr="00A65E8C">
        <w:rPr>
          <w:rFonts w:ascii="Cambria" w:hAnsi="Cambria"/>
        </w:rPr>
        <w:t xml:space="preserve">valuate the need for additional efforts by staff which must take place before a non-kinship placement may be approved. </w:t>
      </w:r>
    </w:p>
    <w:p w14:paraId="0BAFF628" w14:textId="2006A92A" w:rsidR="00345502" w:rsidRPr="00A65E8C" w:rsidRDefault="00345502" w:rsidP="00345502">
      <w:pPr>
        <w:pStyle w:val="NoSpacing"/>
        <w:numPr>
          <w:ilvl w:val="1"/>
          <w:numId w:val="2"/>
        </w:numPr>
        <w:ind w:left="1440"/>
        <w:rPr>
          <w:rFonts w:ascii="Cambria" w:hAnsi="Cambria"/>
        </w:rPr>
      </w:pPr>
      <w:r w:rsidRPr="00A65E8C">
        <w:rPr>
          <w:rFonts w:ascii="Cambria" w:hAnsi="Cambria"/>
        </w:rPr>
        <w:t xml:space="preserve">If additional efforts are </w:t>
      </w:r>
      <w:r>
        <w:rPr>
          <w:rFonts w:ascii="Cambria" w:hAnsi="Cambria"/>
        </w:rPr>
        <w:t>identified</w:t>
      </w:r>
      <w:r w:rsidRPr="00A65E8C">
        <w:rPr>
          <w:rFonts w:ascii="Cambria" w:hAnsi="Cambria"/>
        </w:rPr>
        <w:t xml:space="preserve"> reviewer</w:t>
      </w:r>
      <w:r w:rsidR="00A357B9">
        <w:rPr>
          <w:rFonts w:ascii="Cambria" w:hAnsi="Cambria"/>
        </w:rPr>
        <w:t>(</w:t>
      </w:r>
      <w:r w:rsidRPr="00A65E8C">
        <w:rPr>
          <w:rFonts w:ascii="Cambria" w:hAnsi="Cambria"/>
        </w:rPr>
        <w:t>s</w:t>
      </w:r>
      <w:r w:rsidR="00A357B9">
        <w:rPr>
          <w:rFonts w:ascii="Cambria" w:hAnsi="Cambria"/>
        </w:rPr>
        <w:t>)</w:t>
      </w:r>
      <w:r w:rsidRPr="00A65E8C">
        <w:rPr>
          <w:rFonts w:ascii="Cambria" w:hAnsi="Cambria"/>
        </w:rPr>
        <w:t xml:space="preserve"> should document and direct </w:t>
      </w:r>
      <w:r>
        <w:rPr>
          <w:rFonts w:ascii="Cambria" w:hAnsi="Cambria"/>
        </w:rPr>
        <w:t>staff to:</w:t>
      </w:r>
      <w:r w:rsidRPr="00A65E8C">
        <w:rPr>
          <w:rFonts w:ascii="Cambria" w:hAnsi="Cambria"/>
        </w:rPr>
        <w:t xml:space="preserve"> </w:t>
      </w:r>
    </w:p>
    <w:p w14:paraId="7883055D" w14:textId="77777777" w:rsidR="00345502" w:rsidRDefault="00345502" w:rsidP="00345502">
      <w:pPr>
        <w:pStyle w:val="NoSpacing"/>
        <w:numPr>
          <w:ilvl w:val="2"/>
          <w:numId w:val="2"/>
        </w:numPr>
        <w:ind w:left="1980" w:hanging="360"/>
        <w:rPr>
          <w:rFonts w:ascii="Cambria" w:hAnsi="Cambria"/>
        </w:rPr>
      </w:pPr>
      <w:r>
        <w:rPr>
          <w:rFonts w:ascii="Cambria" w:hAnsi="Cambria"/>
        </w:rPr>
        <w:t>Identify and locate kin; and/or</w:t>
      </w:r>
    </w:p>
    <w:p w14:paraId="5571C0C3" w14:textId="16A24E01" w:rsidR="00345502" w:rsidRPr="00A32DB5" w:rsidRDefault="00345502" w:rsidP="00345502">
      <w:pPr>
        <w:pStyle w:val="NoSpacing"/>
        <w:numPr>
          <w:ilvl w:val="3"/>
          <w:numId w:val="2"/>
        </w:numPr>
        <w:rPr>
          <w:rFonts w:ascii="Cambria" w:hAnsi="Cambria"/>
        </w:rPr>
      </w:pPr>
      <w:r>
        <w:rPr>
          <w:rFonts w:ascii="Cambria" w:hAnsi="Cambria"/>
        </w:rPr>
        <w:t>Engage the</w:t>
      </w:r>
      <w:r w:rsidRPr="00FD3AA1">
        <w:rPr>
          <w:rFonts w:ascii="Cambria" w:hAnsi="Cambria"/>
        </w:rPr>
        <w:t xml:space="preserve"> parents</w:t>
      </w:r>
      <w:r>
        <w:rPr>
          <w:rFonts w:ascii="Cambria" w:hAnsi="Cambria"/>
        </w:rPr>
        <w:t xml:space="preserve"> and child(ren)</w:t>
      </w:r>
      <w:r w:rsidRPr="00FD3AA1">
        <w:rPr>
          <w:rFonts w:ascii="Cambria" w:hAnsi="Cambria"/>
        </w:rPr>
        <w:t xml:space="preserve"> to talk about if there are any </w:t>
      </w:r>
      <w:r>
        <w:rPr>
          <w:rFonts w:ascii="Cambria" w:hAnsi="Cambria"/>
        </w:rPr>
        <w:t>kin and fictive kin</w:t>
      </w:r>
      <w:r w:rsidRPr="00FD3AA1">
        <w:rPr>
          <w:rFonts w:ascii="Cambria" w:hAnsi="Cambria"/>
        </w:rPr>
        <w:t xml:space="preserve"> not already documented in the case file and document any newly identified kin</w:t>
      </w:r>
      <w:r w:rsidRPr="00A32DB5">
        <w:rPr>
          <w:rFonts w:ascii="Cambria" w:hAnsi="Cambria"/>
        </w:rPr>
        <w:t>.</w:t>
      </w:r>
    </w:p>
    <w:p w14:paraId="07FCDBF9" w14:textId="1AB97277" w:rsidR="00345502" w:rsidRPr="00FD3AA1" w:rsidRDefault="001B2763" w:rsidP="00345502">
      <w:pPr>
        <w:pStyle w:val="NoSpacing"/>
        <w:numPr>
          <w:ilvl w:val="3"/>
          <w:numId w:val="2"/>
        </w:numPr>
        <w:rPr>
          <w:rFonts w:ascii="Cambria" w:hAnsi="Cambria"/>
        </w:rPr>
      </w:pPr>
      <w:r>
        <w:rPr>
          <w:rFonts w:ascii="Cambria" w:hAnsi="Cambria"/>
        </w:rPr>
        <w:t xml:space="preserve">Explore resources identified at the first court </w:t>
      </w:r>
      <w:r w:rsidR="00345502" w:rsidRPr="00FD3AA1">
        <w:rPr>
          <w:rFonts w:ascii="Cambria" w:hAnsi="Cambria"/>
        </w:rPr>
        <w:t xml:space="preserve">appearance by the parent and any </w:t>
      </w:r>
      <w:r w:rsidR="00221085">
        <w:rPr>
          <w:rFonts w:ascii="Cambria" w:hAnsi="Cambria"/>
        </w:rPr>
        <w:t>kin</w:t>
      </w:r>
      <w:r w:rsidR="00345502" w:rsidRPr="00FD3AA1">
        <w:rPr>
          <w:rFonts w:ascii="Cambria" w:hAnsi="Cambria"/>
        </w:rPr>
        <w:t xml:space="preserve"> that attend the hearing.</w:t>
      </w:r>
    </w:p>
    <w:p w14:paraId="0A8F9EDA" w14:textId="77777777" w:rsidR="00345502" w:rsidRPr="00FD3AA1" w:rsidRDefault="00345502" w:rsidP="00345502">
      <w:pPr>
        <w:pStyle w:val="NoSpacing"/>
        <w:numPr>
          <w:ilvl w:val="3"/>
          <w:numId w:val="2"/>
        </w:numPr>
        <w:rPr>
          <w:rFonts w:ascii="Cambria" w:hAnsi="Cambria"/>
        </w:rPr>
      </w:pPr>
      <w:r w:rsidRPr="00FD3AA1">
        <w:rPr>
          <w:rFonts w:ascii="Cambria" w:hAnsi="Cambria"/>
        </w:rPr>
        <w:t>Contact all kin that have been identified</w:t>
      </w:r>
      <w:r>
        <w:rPr>
          <w:rFonts w:ascii="Cambria" w:hAnsi="Cambria"/>
        </w:rPr>
        <w:t xml:space="preserve"> </w:t>
      </w:r>
      <w:r w:rsidRPr="00FD3AA1">
        <w:rPr>
          <w:rFonts w:ascii="Cambria" w:hAnsi="Cambria"/>
        </w:rPr>
        <w:t>as having a “significant relationship” to the child and parents</w:t>
      </w:r>
      <w:r>
        <w:rPr>
          <w:rFonts w:ascii="Cambria" w:hAnsi="Cambria"/>
        </w:rPr>
        <w:t xml:space="preserve"> to discuss level of interest/potential role. </w:t>
      </w:r>
    </w:p>
    <w:p w14:paraId="69162224" w14:textId="77777777" w:rsidR="00345502" w:rsidRPr="00FD3AA1" w:rsidRDefault="00345502" w:rsidP="00345502">
      <w:pPr>
        <w:pStyle w:val="NoSpacing"/>
        <w:numPr>
          <w:ilvl w:val="3"/>
          <w:numId w:val="2"/>
        </w:numPr>
        <w:rPr>
          <w:rFonts w:ascii="Cambria" w:hAnsi="Cambria"/>
        </w:rPr>
      </w:pPr>
      <w:r>
        <w:rPr>
          <w:rFonts w:ascii="Cambria" w:hAnsi="Cambria"/>
        </w:rPr>
        <w:t>Critically examine interested</w:t>
      </w:r>
      <w:r w:rsidRPr="00FD3AA1">
        <w:rPr>
          <w:rFonts w:ascii="Cambria" w:hAnsi="Cambria"/>
        </w:rPr>
        <w:t xml:space="preserve"> kin</w:t>
      </w:r>
      <w:r>
        <w:rPr>
          <w:rFonts w:ascii="Cambria" w:hAnsi="Cambria"/>
        </w:rPr>
        <w:t xml:space="preserve"> for placement suitability</w:t>
      </w:r>
      <w:r w:rsidRPr="00FD3AA1">
        <w:rPr>
          <w:rFonts w:ascii="Cambria" w:hAnsi="Cambria"/>
        </w:rPr>
        <w:t xml:space="preserve"> and </w:t>
      </w:r>
      <w:r>
        <w:rPr>
          <w:rFonts w:ascii="Cambria" w:hAnsi="Cambria"/>
        </w:rPr>
        <w:t>discuss requirements to become an approved foster home</w:t>
      </w:r>
      <w:r w:rsidRPr="00FD3AA1">
        <w:rPr>
          <w:rFonts w:ascii="Cambria" w:hAnsi="Cambria"/>
        </w:rPr>
        <w:t xml:space="preserve">. </w:t>
      </w:r>
    </w:p>
    <w:p w14:paraId="1128A283" w14:textId="34086E98" w:rsidR="00345502" w:rsidRPr="00BF37EE" w:rsidRDefault="000C7A2F" w:rsidP="00345502">
      <w:pPr>
        <w:pStyle w:val="NoSpacing"/>
        <w:numPr>
          <w:ilvl w:val="3"/>
          <w:numId w:val="2"/>
        </w:numPr>
        <w:rPr>
          <w:rFonts w:ascii="Cambria" w:hAnsi="Cambria"/>
        </w:rPr>
      </w:pPr>
      <w:r>
        <w:rPr>
          <w:rFonts w:ascii="Cambria" w:hAnsi="Cambria"/>
        </w:rPr>
        <w:t xml:space="preserve">For all appropriate </w:t>
      </w:r>
      <w:r w:rsidR="00D7761D">
        <w:rPr>
          <w:rFonts w:ascii="Cambria" w:hAnsi="Cambria"/>
        </w:rPr>
        <w:t>possible kinship placement resources follow</w:t>
      </w:r>
      <w:r w:rsidR="00345502" w:rsidRPr="00FD3AA1">
        <w:rPr>
          <w:rFonts w:ascii="Cambria" w:hAnsi="Cambria"/>
        </w:rPr>
        <w:t xml:space="preserve"> the same steps </w:t>
      </w:r>
      <w:r w:rsidR="00D7761D">
        <w:rPr>
          <w:rFonts w:ascii="Cambria" w:hAnsi="Cambria"/>
        </w:rPr>
        <w:t xml:space="preserve">outlined above </w:t>
      </w:r>
      <w:r w:rsidR="00345502" w:rsidRPr="00FD3AA1">
        <w:rPr>
          <w:rFonts w:ascii="Cambria" w:hAnsi="Cambria"/>
        </w:rPr>
        <w:t xml:space="preserve">(Section </w:t>
      </w:r>
      <w:r w:rsidR="00345502">
        <w:rPr>
          <w:rFonts w:ascii="Cambria" w:hAnsi="Cambria"/>
        </w:rPr>
        <w:t>II</w:t>
      </w:r>
      <w:r w:rsidR="00345502" w:rsidRPr="00FD3AA1">
        <w:rPr>
          <w:rFonts w:ascii="Cambria" w:hAnsi="Cambria"/>
        </w:rPr>
        <w:t xml:space="preserve"> Assess the Home)</w:t>
      </w:r>
      <w:r w:rsidR="00D7761D">
        <w:rPr>
          <w:rFonts w:ascii="Cambria" w:hAnsi="Cambria"/>
        </w:rPr>
        <w:t>.</w:t>
      </w:r>
    </w:p>
    <w:p w14:paraId="5EEF307D" w14:textId="26DF8D55" w:rsidR="00345502" w:rsidRPr="00A32DB5" w:rsidRDefault="008E7D42" w:rsidP="00A32DB5">
      <w:pPr>
        <w:pStyle w:val="NoSpacing"/>
        <w:numPr>
          <w:ilvl w:val="2"/>
          <w:numId w:val="2"/>
        </w:numPr>
        <w:ind w:left="1980" w:hanging="360"/>
        <w:rPr>
          <w:rFonts w:ascii="Cambria" w:hAnsi="Cambria"/>
        </w:rPr>
      </w:pPr>
      <w:r>
        <w:rPr>
          <w:rFonts w:ascii="Cambria" w:hAnsi="Cambria"/>
        </w:rPr>
        <w:t xml:space="preserve">Provide </w:t>
      </w:r>
      <w:r w:rsidR="005308BB">
        <w:rPr>
          <w:rFonts w:ascii="Cambria" w:hAnsi="Cambria"/>
        </w:rPr>
        <w:t>necessary solutions and support for removing any kinship placement barriers to a</w:t>
      </w:r>
      <w:r w:rsidR="00345502">
        <w:rPr>
          <w:rFonts w:ascii="Cambria" w:hAnsi="Cambria"/>
        </w:rPr>
        <w:t xml:space="preserve">chieve </w:t>
      </w:r>
      <w:r w:rsidR="005308BB">
        <w:rPr>
          <w:rFonts w:ascii="Cambria" w:hAnsi="Cambria"/>
        </w:rPr>
        <w:t>child’s placement with kin,</w:t>
      </w:r>
      <w:r w:rsidR="00345502" w:rsidRPr="00A32DB5">
        <w:rPr>
          <w:rFonts w:ascii="Cambria" w:hAnsi="Cambria"/>
        </w:rPr>
        <w:t xml:space="preserve"> including: </w:t>
      </w:r>
    </w:p>
    <w:p w14:paraId="19240E65" w14:textId="5F3CF742" w:rsidR="00345502" w:rsidRDefault="00345502" w:rsidP="00345502">
      <w:pPr>
        <w:pStyle w:val="NoSpacing"/>
        <w:numPr>
          <w:ilvl w:val="3"/>
          <w:numId w:val="43"/>
        </w:numPr>
        <w:rPr>
          <w:rFonts w:ascii="Cambria" w:hAnsi="Cambria"/>
        </w:rPr>
      </w:pPr>
      <w:r>
        <w:rPr>
          <w:rFonts w:ascii="Cambria" w:hAnsi="Cambria"/>
        </w:rPr>
        <w:t xml:space="preserve">Utilizing </w:t>
      </w:r>
      <w:r w:rsidR="003C34AC">
        <w:rPr>
          <w:rFonts w:ascii="Cambria" w:hAnsi="Cambria"/>
        </w:rPr>
        <w:t xml:space="preserve">exceptions and </w:t>
      </w:r>
      <w:r>
        <w:rPr>
          <w:rFonts w:ascii="Cambria" w:hAnsi="Cambria"/>
        </w:rPr>
        <w:t>waivers</w:t>
      </w:r>
      <w:r w:rsidR="003C34AC">
        <w:rPr>
          <w:rFonts w:ascii="Cambria" w:hAnsi="Cambria"/>
        </w:rPr>
        <w:t xml:space="preserve"> following the below outlined process </w:t>
      </w:r>
      <w:r>
        <w:rPr>
          <w:rFonts w:ascii="Cambria" w:hAnsi="Cambria"/>
        </w:rPr>
        <w:t>(</w:t>
      </w:r>
      <w:r w:rsidR="00DA0B00">
        <w:rPr>
          <w:rFonts w:ascii="Cambria" w:hAnsi="Cambria"/>
        </w:rPr>
        <w:t>Section VIII</w:t>
      </w:r>
      <w:r>
        <w:rPr>
          <w:rFonts w:ascii="Cambria" w:hAnsi="Cambria"/>
        </w:rPr>
        <w:t xml:space="preserve"> Exceptions and Waivers</w:t>
      </w:r>
      <w:proofErr w:type="gramStart"/>
      <w:r>
        <w:rPr>
          <w:rFonts w:ascii="Cambria" w:hAnsi="Cambria"/>
        </w:rPr>
        <w:t>);</w:t>
      </w:r>
      <w:proofErr w:type="gramEnd"/>
    </w:p>
    <w:p w14:paraId="1748EA26" w14:textId="77777777" w:rsidR="00345502" w:rsidRDefault="00345502" w:rsidP="00345502">
      <w:pPr>
        <w:pStyle w:val="NoSpacing"/>
        <w:numPr>
          <w:ilvl w:val="3"/>
          <w:numId w:val="43"/>
        </w:numPr>
        <w:rPr>
          <w:rFonts w:ascii="Cambria" w:hAnsi="Cambria"/>
        </w:rPr>
      </w:pPr>
      <w:r>
        <w:rPr>
          <w:rFonts w:ascii="Cambria" w:hAnsi="Cambria"/>
        </w:rPr>
        <w:t xml:space="preserve">Purchasing services and/or items necessary to meet requirements for approval as foster parents such as those relating to fire safety, sleeping arrangements, car seats, medical clearances, and </w:t>
      </w:r>
      <w:proofErr w:type="gramStart"/>
      <w:r>
        <w:rPr>
          <w:rFonts w:ascii="Cambria" w:hAnsi="Cambria"/>
        </w:rPr>
        <w:t>transportation;</w:t>
      </w:r>
      <w:proofErr w:type="gramEnd"/>
      <w:r>
        <w:rPr>
          <w:rFonts w:ascii="Cambria" w:hAnsi="Cambria"/>
        </w:rPr>
        <w:t xml:space="preserve"> </w:t>
      </w:r>
    </w:p>
    <w:p w14:paraId="634B62C8" w14:textId="77777777" w:rsidR="00345502" w:rsidRDefault="00345502" w:rsidP="00345502">
      <w:pPr>
        <w:pStyle w:val="NoSpacing"/>
        <w:numPr>
          <w:ilvl w:val="3"/>
          <w:numId w:val="43"/>
        </w:numPr>
        <w:rPr>
          <w:rFonts w:ascii="Cambria" w:hAnsi="Cambria"/>
        </w:rPr>
      </w:pPr>
      <w:r>
        <w:rPr>
          <w:rFonts w:ascii="Cambria" w:hAnsi="Cambria"/>
        </w:rPr>
        <w:t xml:space="preserve">Providing flexible and specialized trainings for kin caregivers desiring to becomes approved foster </w:t>
      </w:r>
      <w:proofErr w:type="gramStart"/>
      <w:r>
        <w:rPr>
          <w:rFonts w:ascii="Cambria" w:hAnsi="Cambria"/>
        </w:rPr>
        <w:t>parents;</w:t>
      </w:r>
      <w:proofErr w:type="gramEnd"/>
      <w:r>
        <w:rPr>
          <w:rFonts w:ascii="Cambria" w:hAnsi="Cambria"/>
        </w:rPr>
        <w:t xml:space="preserve"> </w:t>
      </w:r>
    </w:p>
    <w:p w14:paraId="5E198E96" w14:textId="77777777" w:rsidR="00345502" w:rsidRDefault="00345502" w:rsidP="00345502">
      <w:pPr>
        <w:pStyle w:val="NoSpacing"/>
        <w:numPr>
          <w:ilvl w:val="3"/>
          <w:numId w:val="43"/>
        </w:numPr>
        <w:rPr>
          <w:rFonts w:ascii="Cambria" w:hAnsi="Cambria"/>
        </w:rPr>
      </w:pPr>
      <w:r>
        <w:rPr>
          <w:rFonts w:ascii="Cambria" w:hAnsi="Cambria"/>
        </w:rPr>
        <w:t xml:space="preserve">Assisting the kin caregiver to in applying for benefits to alleviate concerns about the costs of </w:t>
      </w:r>
      <w:proofErr w:type="gramStart"/>
      <w:r>
        <w:rPr>
          <w:rFonts w:ascii="Cambria" w:hAnsi="Cambria"/>
        </w:rPr>
        <w:t>caregiving;</w:t>
      </w:r>
      <w:proofErr w:type="gramEnd"/>
      <w:r>
        <w:rPr>
          <w:rFonts w:ascii="Cambria" w:hAnsi="Cambria"/>
        </w:rPr>
        <w:t xml:space="preserve"> </w:t>
      </w:r>
    </w:p>
    <w:p w14:paraId="157FFAF8" w14:textId="77777777" w:rsidR="00345502" w:rsidRDefault="00345502" w:rsidP="00345502">
      <w:pPr>
        <w:pStyle w:val="NoSpacing"/>
        <w:numPr>
          <w:ilvl w:val="3"/>
          <w:numId w:val="43"/>
        </w:numPr>
        <w:rPr>
          <w:rFonts w:ascii="Cambria" w:hAnsi="Cambria"/>
        </w:rPr>
      </w:pPr>
      <w:r>
        <w:rPr>
          <w:rFonts w:ascii="Cambria" w:hAnsi="Cambria"/>
        </w:rPr>
        <w:t>Linking caregivers to community resources; and/or</w:t>
      </w:r>
    </w:p>
    <w:p w14:paraId="69CBB3D7" w14:textId="79E00641" w:rsidR="00345502" w:rsidRDefault="00345502" w:rsidP="00345502">
      <w:pPr>
        <w:pStyle w:val="NoSpacing"/>
        <w:numPr>
          <w:ilvl w:val="3"/>
          <w:numId w:val="43"/>
        </w:numPr>
        <w:rPr>
          <w:rFonts w:ascii="Cambria" w:hAnsi="Cambria"/>
        </w:rPr>
      </w:pPr>
      <w:r>
        <w:rPr>
          <w:rFonts w:ascii="Cambria" w:hAnsi="Cambria"/>
        </w:rPr>
        <w:t>Be</w:t>
      </w:r>
      <w:r w:rsidR="007D1311">
        <w:rPr>
          <w:rFonts w:ascii="Cambria" w:hAnsi="Cambria"/>
        </w:rPr>
        <w:t>ing</w:t>
      </w:r>
      <w:r>
        <w:rPr>
          <w:rFonts w:ascii="Cambria" w:hAnsi="Cambria"/>
        </w:rPr>
        <w:t xml:space="preserve"> responsive to kin caregivers by keeping an open line of communication to immediately address concerns or issues as they arise. </w:t>
      </w:r>
    </w:p>
    <w:p w14:paraId="46BF1E57" w14:textId="08394E5E" w:rsidR="00345502" w:rsidRDefault="00345502" w:rsidP="00345502">
      <w:pPr>
        <w:pStyle w:val="NoSpacing"/>
        <w:numPr>
          <w:ilvl w:val="0"/>
          <w:numId w:val="41"/>
        </w:numPr>
        <w:rPr>
          <w:rFonts w:ascii="Cambria" w:hAnsi="Cambria"/>
        </w:rPr>
      </w:pPr>
      <w:r>
        <w:rPr>
          <w:rFonts w:ascii="Cambria" w:hAnsi="Cambria"/>
        </w:rPr>
        <w:t xml:space="preserve">If after the review it is determined that sufficient efforts to place with kin have been made and a non-kinship placement is appropriate and in the best interest of the child document this approval in </w:t>
      </w:r>
      <w:r w:rsidR="007D1311">
        <w:rPr>
          <w:rFonts w:ascii="Cambria" w:hAnsi="Cambria"/>
        </w:rPr>
        <w:t>[</w:t>
      </w:r>
      <w:r>
        <w:rPr>
          <w:rFonts w:ascii="Cambria" w:hAnsi="Cambria"/>
        </w:rPr>
        <w:t>CONNECTIONS</w:t>
      </w:r>
      <w:r w:rsidR="007D1311">
        <w:rPr>
          <w:rFonts w:ascii="Cambria" w:hAnsi="Cambria"/>
        </w:rPr>
        <w:t xml:space="preserve"> OR OTHER COUNTY FORM]</w:t>
      </w:r>
      <w:r>
        <w:rPr>
          <w:rFonts w:ascii="Cambria" w:hAnsi="Cambria"/>
        </w:rPr>
        <w:t>.</w:t>
      </w:r>
    </w:p>
    <w:p w14:paraId="2CFBC447" w14:textId="0C9E2D28" w:rsidR="00345502" w:rsidRDefault="00345502" w:rsidP="00345502">
      <w:pPr>
        <w:pStyle w:val="NoSpacing"/>
        <w:numPr>
          <w:ilvl w:val="0"/>
          <w:numId w:val="41"/>
        </w:numPr>
        <w:rPr>
          <w:rFonts w:ascii="Cambria" w:hAnsi="Cambria"/>
        </w:rPr>
      </w:pPr>
      <w:r>
        <w:rPr>
          <w:rFonts w:ascii="Cambria" w:hAnsi="Cambria"/>
        </w:rPr>
        <w:t xml:space="preserve">If </w:t>
      </w:r>
      <w:r w:rsidR="0057372E">
        <w:rPr>
          <w:rFonts w:ascii="Cambria" w:hAnsi="Cambria"/>
        </w:rPr>
        <w:t xml:space="preserve">the child still is </w:t>
      </w:r>
      <w:r>
        <w:rPr>
          <w:rFonts w:ascii="Cambria" w:hAnsi="Cambria"/>
        </w:rPr>
        <w:t xml:space="preserve">not placed with kin, efforts must continue to achieve kinship placement and be </w:t>
      </w:r>
      <w:r w:rsidRPr="00FD3AA1">
        <w:rPr>
          <w:rFonts w:ascii="Cambria" w:hAnsi="Cambria"/>
        </w:rPr>
        <w:t>on-going throughout the life of the case</w:t>
      </w:r>
      <w:r>
        <w:rPr>
          <w:rFonts w:ascii="Cambria" w:hAnsi="Cambria"/>
        </w:rPr>
        <w:t>,</w:t>
      </w:r>
      <w:r w:rsidRPr="00FD3AA1">
        <w:rPr>
          <w:rFonts w:ascii="Cambria" w:hAnsi="Cambria"/>
        </w:rPr>
        <w:t xml:space="preserve"> at the minimum at every service plan review</w:t>
      </w:r>
      <w:r>
        <w:rPr>
          <w:rFonts w:ascii="Cambria" w:hAnsi="Cambria"/>
        </w:rPr>
        <w:t>.</w:t>
      </w:r>
    </w:p>
    <w:p w14:paraId="258393F8" w14:textId="77777777" w:rsidR="00843AD0" w:rsidRDefault="00345502" w:rsidP="00345502">
      <w:pPr>
        <w:pStyle w:val="NoSpacing"/>
        <w:numPr>
          <w:ilvl w:val="1"/>
          <w:numId w:val="41"/>
        </w:numPr>
        <w:rPr>
          <w:rFonts w:ascii="Cambria" w:hAnsi="Cambria"/>
        </w:rPr>
      </w:pPr>
      <w:r>
        <w:rPr>
          <w:rFonts w:ascii="Cambria" w:hAnsi="Cambria"/>
        </w:rPr>
        <w:t>D</w:t>
      </w:r>
      <w:r w:rsidRPr="00FD3AA1">
        <w:rPr>
          <w:rFonts w:ascii="Cambria" w:hAnsi="Cambria"/>
        </w:rPr>
        <w:t xml:space="preserve">ocument </w:t>
      </w:r>
      <w:r>
        <w:rPr>
          <w:rFonts w:ascii="Cambria" w:hAnsi="Cambria"/>
        </w:rPr>
        <w:t xml:space="preserve">the </w:t>
      </w:r>
      <w:r w:rsidRPr="00FD3AA1">
        <w:rPr>
          <w:rFonts w:ascii="Cambria" w:hAnsi="Cambria"/>
        </w:rPr>
        <w:t>kin’s level of interest/potential role.</w:t>
      </w:r>
    </w:p>
    <w:p w14:paraId="51A59502" w14:textId="182082AD" w:rsidR="00345502" w:rsidRPr="005D1BDD" w:rsidRDefault="00843AD0" w:rsidP="00345502">
      <w:pPr>
        <w:pStyle w:val="NoSpacing"/>
        <w:numPr>
          <w:ilvl w:val="1"/>
          <w:numId w:val="41"/>
        </w:numPr>
        <w:rPr>
          <w:rFonts w:ascii="Cambria" w:hAnsi="Cambria"/>
        </w:rPr>
      </w:pPr>
      <w:r>
        <w:rPr>
          <w:rFonts w:ascii="Cambria" w:hAnsi="Cambria"/>
        </w:rPr>
        <w:t>Continue to search for and engage kin to maintain connections</w:t>
      </w:r>
      <w:r w:rsidR="008841F7">
        <w:rPr>
          <w:rFonts w:ascii="Cambria" w:hAnsi="Cambria"/>
        </w:rPr>
        <w:t xml:space="preserve"> and provide support while the </w:t>
      </w:r>
      <w:r>
        <w:rPr>
          <w:rFonts w:ascii="Cambria" w:hAnsi="Cambria"/>
        </w:rPr>
        <w:t>child</w:t>
      </w:r>
      <w:r w:rsidR="008841F7">
        <w:rPr>
          <w:rFonts w:ascii="Cambria" w:hAnsi="Cambria"/>
        </w:rPr>
        <w:t xml:space="preserve"> is</w:t>
      </w:r>
      <w:r>
        <w:rPr>
          <w:rFonts w:ascii="Cambria" w:hAnsi="Cambria"/>
        </w:rPr>
        <w:t xml:space="preserve"> in care.</w:t>
      </w:r>
      <w:r w:rsidR="00345502" w:rsidRPr="00FD3AA1">
        <w:rPr>
          <w:rFonts w:ascii="Cambria" w:hAnsi="Cambria"/>
        </w:rPr>
        <w:t xml:space="preserve"> </w:t>
      </w:r>
    </w:p>
    <w:p w14:paraId="493D3633" w14:textId="77777777" w:rsidR="0054334E" w:rsidRPr="00A32DB5" w:rsidRDefault="0054334E" w:rsidP="00A32DB5"/>
    <w:p w14:paraId="7D61269C" w14:textId="7A2E1008" w:rsidR="007F43EA" w:rsidRPr="00C35560" w:rsidRDefault="20C12367" w:rsidP="005714B3">
      <w:pPr>
        <w:pStyle w:val="Heading3"/>
        <w:numPr>
          <w:ilvl w:val="0"/>
          <w:numId w:val="2"/>
        </w:numPr>
        <w:ind w:hanging="180"/>
        <w:rPr>
          <w:rFonts w:ascii="Cambria" w:hAnsi="Cambria"/>
          <w:color w:val="000000" w:themeColor="text1"/>
          <w:sz w:val="28"/>
          <w:szCs w:val="28"/>
        </w:rPr>
      </w:pPr>
      <w:bookmarkStart w:id="3" w:name="_Toc57984659"/>
      <w:r w:rsidRPr="20C12367">
        <w:rPr>
          <w:rFonts w:ascii="Cambria" w:hAnsi="Cambria"/>
          <w:color w:val="000000" w:themeColor="text1"/>
          <w:sz w:val="28"/>
          <w:szCs w:val="28"/>
        </w:rPr>
        <w:t xml:space="preserve">Notification and Engagement of </w:t>
      </w:r>
      <w:r w:rsidR="00CE6995">
        <w:rPr>
          <w:rFonts w:ascii="Cambria" w:hAnsi="Cambria"/>
          <w:color w:val="000000" w:themeColor="text1"/>
          <w:sz w:val="28"/>
          <w:szCs w:val="28"/>
        </w:rPr>
        <w:t xml:space="preserve">Family </w:t>
      </w:r>
      <w:r w:rsidR="00595787">
        <w:rPr>
          <w:rFonts w:ascii="Cambria" w:hAnsi="Cambria"/>
          <w:color w:val="000000" w:themeColor="text1"/>
          <w:sz w:val="28"/>
          <w:szCs w:val="28"/>
        </w:rPr>
        <w:t xml:space="preserve">(Parents </w:t>
      </w:r>
      <w:r w:rsidR="00CE6995">
        <w:rPr>
          <w:rFonts w:ascii="Cambria" w:hAnsi="Cambria"/>
          <w:color w:val="000000" w:themeColor="text1"/>
          <w:sz w:val="28"/>
          <w:szCs w:val="28"/>
        </w:rPr>
        <w:t xml:space="preserve">and </w:t>
      </w:r>
      <w:r w:rsidRPr="20C12367">
        <w:rPr>
          <w:rFonts w:ascii="Cambria" w:hAnsi="Cambria"/>
          <w:color w:val="000000" w:themeColor="text1"/>
          <w:sz w:val="28"/>
          <w:szCs w:val="28"/>
        </w:rPr>
        <w:t>Kin</w:t>
      </w:r>
      <w:r w:rsidR="00595787">
        <w:rPr>
          <w:rFonts w:ascii="Cambria" w:hAnsi="Cambria"/>
          <w:color w:val="000000" w:themeColor="text1"/>
          <w:sz w:val="28"/>
          <w:szCs w:val="28"/>
        </w:rPr>
        <w:t>)</w:t>
      </w:r>
      <w:bookmarkEnd w:id="3"/>
    </w:p>
    <w:p w14:paraId="1313365F" w14:textId="77777777" w:rsidR="0070672F" w:rsidRDefault="0070672F" w:rsidP="0070672F">
      <w:pPr>
        <w:pStyle w:val="NoSpacing"/>
        <w:ind w:left="720"/>
        <w:rPr>
          <w:rFonts w:ascii="Cambria" w:hAnsi="Cambria"/>
        </w:rPr>
      </w:pPr>
    </w:p>
    <w:p w14:paraId="60C63344" w14:textId="60016332" w:rsidR="00920BEB" w:rsidRDefault="00B803F2" w:rsidP="00920BEB">
      <w:pPr>
        <w:pStyle w:val="ListParagraph"/>
        <w:numPr>
          <w:ilvl w:val="0"/>
          <w:numId w:val="3"/>
        </w:numPr>
        <w:rPr>
          <w:rFonts w:ascii="Cambria" w:hAnsi="Cambria"/>
        </w:rPr>
      </w:pPr>
      <w:r w:rsidRPr="00920BEB">
        <w:rPr>
          <w:rFonts w:ascii="Cambria" w:hAnsi="Cambria"/>
        </w:rPr>
        <w:t xml:space="preserve">As required by law, </w:t>
      </w:r>
      <w:hyperlink r:id="rId15" w:history="1">
        <w:r w:rsidR="00920BEB" w:rsidRPr="00337C37">
          <w:rPr>
            <w:rStyle w:val="Hyperlink"/>
            <w:rFonts w:ascii="Cambria" w:hAnsi="Cambria"/>
          </w:rPr>
          <w:t>18 CRR-430.11(c)(4)</w:t>
        </w:r>
      </w:hyperlink>
      <w:r w:rsidR="00920BEB" w:rsidRPr="00920BEB">
        <w:rPr>
          <w:rFonts w:ascii="Cambria" w:hAnsi="Cambria"/>
        </w:rPr>
        <w:t>, LDSS must use due diligence within 30 days of removal to identify relatives and provide notice</w:t>
      </w:r>
      <w:r w:rsidR="00B01835">
        <w:rPr>
          <w:rFonts w:ascii="Cambria" w:hAnsi="Cambria"/>
        </w:rPr>
        <w:t xml:space="preserve"> </w:t>
      </w:r>
      <w:r w:rsidR="00922CB2">
        <w:rPr>
          <w:rFonts w:ascii="Cambria" w:hAnsi="Cambria"/>
        </w:rPr>
        <w:t xml:space="preserve">to the following: </w:t>
      </w:r>
      <w:r w:rsidR="00920BEB" w:rsidRPr="00920BEB">
        <w:rPr>
          <w:rFonts w:ascii="Cambria" w:hAnsi="Cambria"/>
        </w:rPr>
        <w:t xml:space="preserve"> </w:t>
      </w:r>
    </w:p>
    <w:p w14:paraId="5E102AA2" w14:textId="77777777" w:rsidR="00B02AD8" w:rsidRDefault="00B02AD8" w:rsidP="008E2E3D">
      <w:pPr>
        <w:pStyle w:val="ListParagraph"/>
        <w:numPr>
          <w:ilvl w:val="1"/>
          <w:numId w:val="3"/>
        </w:numPr>
        <w:rPr>
          <w:rFonts w:ascii="Cambria" w:hAnsi="Cambria"/>
        </w:rPr>
      </w:pPr>
      <w:r w:rsidRPr="00B02AD8">
        <w:rPr>
          <w:rFonts w:ascii="Cambria" w:hAnsi="Cambria"/>
        </w:rPr>
        <w:t xml:space="preserve">child’s grandparents, </w:t>
      </w:r>
    </w:p>
    <w:p w14:paraId="1E1EE38C" w14:textId="77777777" w:rsidR="00B02AD8" w:rsidRDefault="00B02AD8" w:rsidP="008E2E3D">
      <w:pPr>
        <w:pStyle w:val="ListParagraph"/>
        <w:numPr>
          <w:ilvl w:val="1"/>
          <w:numId w:val="3"/>
        </w:numPr>
        <w:rPr>
          <w:rFonts w:ascii="Cambria" w:hAnsi="Cambria"/>
        </w:rPr>
      </w:pPr>
      <w:r w:rsidRPr="00B02AD8">
        <w:rPr>
          <w:rFonts w:ascii="Cambria" w:hAnsi="Cambria"/>
        </w:rPr>
        <w:t xml:space="preserve">parents of a sibling of the child where such parent has legal custody of the sibling and </w:t>
      </w:r>
    </w:p>
    <w:p w14:paraId="4970E9DA" w14:textId="1741908F" w:rsidR="00B02AD8" w:rsidRDefault="00B02AD8" w:rsidP="008E2E3D">
      <w:pPr>
        <w:pStyle w:val="ListParagraph"/>
        <w:numPr>
          <w:ilvl w:val="1"/>
          <w:numId w:val="3"/>
        </w:numPr>
        <w:rPr>
          <w:rFonts w:ascii="Cambria" w:hAnsi="Cambria"/>
        </w:rPr>
      </w:pPr>
      <w:r w:rsidRPr="00B02AD8">
        <w:rPr>
          <w:rFonts w:ascii="Cambria" w:hAnsi="Cambria"/>
        </w:rPr>
        <w:t xml:space="preserve">other identified relatives </w:t>
      </w:r>
    </w:p>
    <w:p w14:paraId="252F998D" w14:textId="77777777" w:rsidR="00A01661" w:rsidRPr="00A01661" w:rsidRDefault="00A01661" w:rsidP="00A01661">
      <w:pPr>
        <w:pStyle w:val="ListParagraph"/>
        <w:numPr>
          <w:ilvl w:val="1"/>
          <w:numId w:val="3"/>
        </w:numPr>
        <w:rPr>
          <w:rFonts w:ascii="Cambria" w:hAnsi="Cambria"/>
        </w:rPr>
      </w:pPr>
      <w:proofErr w:type="gramStart"/>
      <w:r w:rsidRPr="00A01661">
        <w:rPr>
          <w:rFonts w:ascii="Cambria" w:hAnsi="Cambria"/>
        </w:rPr>
        <w:t>with the exception of</w:t>
      </w:r>
      <w:proofErr w:type="gramEnd"/>
      <w:r w:rsidRPr="00A01661">
        <w:rPr>
          <w:rFonts w:ascii="Cambria" w:hAnsi="Cambria"/>
        </w:rPr>
        <w:t xml:space="preserve"> relatives with a history of family or domestic violence.</w:t>
      </w:r>
    </w:p>
    <w:p w14:paraId="592E0D05" w14:textId="68E786DC" w:rsidR="00F300EB" w:rsidRDefault="00561065" w:rsidP="005714B3">
      <w:pPr>
        <w:pStyle w:val="NoSpacing"/>
        <w:numPr>
          <w:ilvl w:val="0"/>
          <w:numId w:val="3"/>
        </w:numPr>
        <w:rPr>
          <w:rFonts w:ascii="Cambria" w:hAnsi="Cambria"/>
        </w:rPr>
      </w:pPr>
      <w:r>
        <w:rPr>
          <w:rFonts w:ascii="Cambria" w:hAnsi="Cambria"/>
        </w:rPr>
        <w:t>T</w:t>
      </w:r>
      <w:r w:rsidR="00B803F2">
        <w:rPr>
          <w:rFonts w:ascii="Cambria" w:hAnsi="Cambria"/>
        </w:rPr>
        <w:t xml:space="preserve">he worker must notify all </w:t>
      </w:r>
      <w:r w:rsidR="00B0522D">
        <w:rPr>
          <w:rFonts w:ascii="Cambria" w:hAnsi="Cambria"/>
        </w:rPr>
        <w:t xml:space="preserve">kin </w:t>
      </w:r>
      <w:r w:rsidR="00143240" w:rsidRPr="00143240">
        <w:rPr>
          <w:rFonts w:ascii="Cambria" w:hAnsi="Cambria"/>
        </w:rPr>
        <w:t>within 30 days of removal</w:t>
      </w:r>
      <w:r w:rsidR="00B803F2">
        <w:rPr>
          <w:rFonts w:ascii="Cambria" w:hAnsi="Cambria"/>
        </w:rPr>
        <w:t xml:space="preserve">. </w:t>
      </w:r>
      <w:r w:rsidR="00260DC3" w:rsidRPr="00F8076B">
        <w:rPr>
          <w:rFonts w:ascii="Cambria" w:hAnsi="Cambria"/>
        </w:rPr>
        <w:t>P</w:t>
      </w:r>
      <w:r w:rsidR="00260DC3">
        <w:rPr>
          <w:rFonts w:ascii="Cambria" w:hAnsi="Cambria"/>
        </w:rPr>
        <w:t xml:space="preserve">er </w:t>
      </w:r>
      <w:hyperlink r:id="rId16" w:history="1">
        <w:r w:rsidR="00260DC3" w:rsidRPr="00397B6B">
          <w:rPr>
            <w:rStyle w:val="Hyperlink"/>
            <w:rFonts w:ascii="Cambria" w:hAnsi="Cambria"/>
          </w:rPr>
          <w:t>18-OCFS-ADM-23</w:t>
        </w:r>
      </w:hyperlink>
      <w:r w:rsidR="00F300EB">
        <w:rPr>
          <w:rFonts w:ascii="Cambria" w:hAnsi="Cambria"/>
        </w:rPr>
        <w:t xml:space="preserve"> and </w:t>
      </w:r>
      <w:hyperlink r:id="rId17" w:history="1">
        <w:r w:rsidR="00F300EB" w:rsidRPr="00F300EB">
          <w:rPr>
            <w:rStyle w:val="Hyperlink"/>
            <w:rFonts w:ascii="Cambria" w:hAnsi="Cambria"/>
          </w:rPr>
          <w:t>20-OCFS-ADM-05</w:t>
        </w:r>
        <w:r w:rsidR="00260DC3" w:rsidRPr="00F300EB" w:rsidDel="00F300EB">
          <w:rPr>
            <w:rStyle w:val="Hyperlink"/>
            <w:rFonts w:ascii="Cambria" w:hAnsi="Cambria"/>
          </w:rPr>
          <w:t>,</w:t>
        </w:r>
      </w:hyperlink>
      <w:r w:rsidR="00260DC3">
        <w:rPr>
          <w:rFonts w:ascii="Cambria" w:hAnsi="Cambria"/>
        </w:rPr>
        <w:t xml:space="preserve"> the w</w:t>
      </w:r>
      <w:r w:rsidR="00260DC3" w:rsidRPr="00F8076B">
        <w:rPr>
          <w:rFonts w:ascii="Cambria" w:hAnsi="Cambria"/>
        </w:rPr>
        <w:t xml:space="preserve">orker </w:t>
      </w:r>
      <w:r w:rsidR="00260DC3">
        <w:rPr>
          <w:rFonts w:ascii="Cambria" w:hAnsi="Cambria"/>
        </w:rPr>
        <w:t>must</w:t>
      </w:r>
      <w:r w:rsidR="00F300EB">
        <w:rPr>
          <w:rFonts w:ascii="Cambria" w:hAnsi="Cambria"/>
        </w:rPr>
        <w:t>:</w:t>
      </w:r>
    </w:p>
    <w:p w14:paraId="7843A763" w14:textId="7BB9CB9D" w:rsidR="00F300EB" w:rsidRDefault="00F300EB" w:rsidP="005C3ED2">
      <w:pPr>
        <w:pStyle w:val="NoSpacing"/>
        <w:numPr>
          <w:ilvl w:val="1"/>
          <w:numId w:val="3"/>
        </w:numPr>
        <w:rPr>
          <w:rFonts w:ascii="Cambria" w:hAnsi="Cambria"/>
        </w:rPr>
      </w:pPr>
      <w:r>
        <w:rPr>
          <w:rFonts w:ascii="Cambria" w:hAnsi="Cambria"/>
        </w:rPr>
        <w:t>M</w:t>
      </w:r>
      <w:r w:rsidR="00260DC3" w:rsidRPr="00F8076B">
        <w:rPr>
          <w:rFonts w:ascii="Cambria" w:hAnsi="Cambria"/>
        </w:rPr>
        <w:t>ail</w:t>
      </w:r>
      <w:r>
        <w:rPr>
          <w:rFonts w:ascii="Cambria" w:hAnsi="Cambria"/>
        </w:rPr>
        <w:t xml:space="preserve"> to all identified kin:</w:t>
      </w:r>
    </w:p>
    <w:p w14:paraId="04F15DE9" w14:textId="7E161E62" w:rsidR="00F300EB" w:rsidRDefault="00260DC3" w:rsidP="005C3ED2">
      <w:pPr>
        <w:pStyle w:val="NoSpacing"/>
        <w:numPr>
          <w:ilvl w:val="2"/>
          <w:numId w:val="3"/>
        </w:numPr>
        <w:rPr>
          <w:rFonts w:ascii="Cambria" w:hAnsi="Cambria"/>
        </w:rPr>
      </w:pPr>
      <w:r w:rsidRPr="00F8076B">
        <w:rPr>
          <w:rFonts w:ascii="Cambria" w:hAnsi="Cambria"/>
        </w:rPr>
        <w:t xml:space="preserve"> </w:t>
      </w:r>
      <w:r w:rsidR="00F300EB">
        <w:rPr>
          <w:rFonts w:ascii="Cambria" w:hAnsi="Cambria"/>
        </w:rPr>
        <w:t>T</w:t>
      </w:r>
      <w:r w:rsidRPr="00F8076B">
        <w:rPr>
          <w:rFonts w:ascii="Cambria" w:hAnsi="Cambria"/>
        </w:rPr>
        <w:t xml:space="preserve">he appropriate </w:t>
      </w:r>
      <w:r>
        <w:rPr>
          <w:rFonts w:ascii="Cambria" w:hAnsi="Cambria"/>
        </w:rPr>
        <w:t>kin notification</w:t>
      </w:r>
      <w:r w:rsidRPr="00F8076B">
        <w:rPr>
          <w:rFonts w:ascii="Cambria" w:hAnsi="Cambria"/>
        </w:rPr>
        <w:t xml:space="preserve"> letter </w:t>
      </w:r>
      <w:r>
        <w:rPr>
          <w:rFonts w:ascii="Cambria" w:hAnsi="Cambria"/>
        </w:rPr>
        <w:t>(</w:t>
      </w:r>
      <w:hyperlink r:id="rId18" w:history="1">
        <w:r w:rsidRPr="00F80C66">
          <w:rPr>
            <w:rStyle w:val="Hyperlink"/>
            <w:rFonts w:ascii="Cambria" w:hAnsi="Cambria"/>
          </w:rPr>
          <w:t>KinGAP Relative Notification Letter</w:t>
        </w:r>
      </w:hyperlink>
      <w:r>
        <w:rPr>
          <w:rFonts w:ascii="Cambria" w:hAnsi="Cambria"/>
        </w:rPr>
        <w:t xml:space="preserve">; </w:t>
      </w:r>
      <w:hyperlink r:id="rId19" w:history="1">
        <w:r w:rsidRPr="00F80C66">
          <w:rPr>
            <w:rStyle w:val="Hyperlink"/>
            <w:rFonts w:ascii="Cambria" w:hAnsi="Cambria"/>
          </w:rPr>
          <w:t>Non-Relative Notification Letter</w:t>
        </w:r>
      </w:hyperlink>
      <w:r>
        <w:rPr>
          <w:rFonts w:ascii="Cambria" w:hAnsi="Cambria"/>
        </w:rPr>
        <w:t xml:space="preserve">; or </w:t>
      </w:r>
      <w:hyperlink r:id="rId20" w:history="1">
        <w:r w:rsidRPr="00F80C66">
          <w:rPr>
            <w:rStyle w:val="Hyperlink"/>
            <w:rFonts w:ascii="Cambria" w:hAnsi="Cambria"/>
          </w:rPr>
          <w:t>the Sibling Parent Notification Letter</w:t>
        </w:r>
      </w:hyperlink>
      <w:r>
        <w:rPr>
          <w:rFonts w:ascii="Cambria" w:hAnsi="Cambria"/>
        </w:rPr>
        <w:t xml:space="preserve">); </w:t>
      </w:r>
    </w:p>
    <w:p w14:paraId="139A87C5" w14:textId="47E1F0A4" w:rsidR="00F300EB" w:rsidRDefault="006203C3" w:rsidP="005C3ED2">
      <w:pPr>
        <w:pStyle w:val="NoSpacing"/>
        <w:numPr>
          <w:ilvl w:val="2"/>
          <w:numId w:val="3"/>
        </w:numPr>
        <w:rPr>
          <w:rFonts w:ascii="Cambria" w:hAnsi="Cambria"/>
        </w:rPr>
      </w:pPr>
      <w:hyperlink r:id="rId21" w:history="1">
        <w:r w:rsidR="00260DC3" w:rsidRPr="000E7895">
          <w:rPr>
            <w:rStyle w:val="Hyperlink"/>
            <w:rFonts w:ascii="Cambria" w:hAnsi="Cambria"/>
          </w:rPr>
          <w:t>Know your Options: Kin caring for Children Brochure (Pub. 5175)</w:t>
        </w:r>
      </w:hyperlink>
      <w:r w:rsidR="00260DC3" w:rsidRPr="00F8076B">
        <w:rPr>
          <w:rFonts w:ascii="Cambria" w:hAnsi="Cambria"/>
        </w:rPr>
        <w:t xml:space="preserve">; and </w:t>
      </w:r>
    </w:p>
    <w:p w14:paraId="63198C30" w14:textId="5222FE71" w:rsidR="00260DC3" w:rsidRDefault="006203C3" w:rsidP="005C3ED2">
      <w:pPr>
        <w:pStyle w:val="NoSpacing"/>
        <w:numPr>
          <w:ilvl w:val="2"/>
          <w:numId w:val="3"/>
        </w:numPr>
        <w:rPr>
          <w:rFonts w:ascii="Cambria" w:hAnsi="Cambria"/>
        </w:rPr>
      </w:pPr>
      <w:hyperlink r:id="rId22" w:history="1">
        <w:r w:rsidR="00260DC3" w:rsidRPr="000E7895">
          <w:rPr>
            <w:rStyle w:val="Hyperlink"/>
            <w:rFonts w:ascii="Cambria" w:hAnsi="Cambria"/>
          </w:rPr>
          <w:t>Make an Informed Choice: Kin Caring for Children (Pub. 5120)</w:t>
        </w:r>
      </w:hyperlink>
      <w:r w:rsidR="00260DC3" w:rsidRPr="00F8076B">
        <w:rPr>
          <w:rFonts w:ascii="Cambria" w:hAnsi="Cambria"/>
        </w:rPr>
        <w:t xml:space="preserve"> </w:t>
      </w:r>
    </w:p>
    <w:p w14:paraId="6623F7AF" w14:textId="3798BC84" w:rsidR="00260DC3" w:rsidRPr="00F8076B" w:rsidRDefault="00F300EB" w:rsidP="005714B3">
      <w:pPr>
        <w:pStyle w:val="NoSpacing"/>
        <w:numPr>
          <w:ilvl w:val="1"/>
          <w:numId w:val="3"/>
        </w:numPr>
        <w:rPr>
          <w:rFonts w:ascii="Cambria" w:hAnsi="Cambria"/>
        </w:rPr>
      </w:pPr>
      <w:r>
        <w:rPr>
          <w:rFonts w:ascii="Cambria" w:hAnsi="Cambria"/>
        </w:rPr>
        <w:t>D</w:t>
      </w:r>
      <w:r w:rsidR="00260DC3" w:rsidRPr="00F8076B">
        <w:rPr>
          <w:rFonts w:ascii="Cambria" w:hAnsi="Cambria"/>
        </w:rPr>
        <w:t xml:space="preserve">ocument in </w:t>
      </w:r>
      <w:r w:rsidR="00260DC3">
        <w:rPr>
          <w:rFonts w:ascii="Cambria" w:hAnsi="Cambria"/>
        </w:rPr>
        <w:t>the case file</w:t>
      </w:r>
      <w:r w:rsidR="00260DC3" w:rsidRPr="00F8076B">
        <w:rPr>
          <w:rFonts w:ascii="Cambria" w:hAnsi="Cambria"/>
        </w:rPr>
        <w:t xml:space="preserve"> who the notice letter was sent to and keep hard copies of all notice letters in the file. </w:t>
      </w:r>
    </w:p>
    <w:p w14:paraId="50FA24AD" w14:textId="05A5A774" w:rsidR="00DA1180" w:rsidRPr="00857645" w:rsidRDefault="00E8368C" w:rsidP="005714B3">
      <w:pPr>
        <w:pStyle w:val="ListParagraph"/>
        <w:numPr>
          <w:ilvl w:val="0"/>
          <w:numId w:val="3"/>
        </w:numPr>
        <w:spacing w:after="0"/>
        <w:rPr>
          <w:rFonts w:ascii="Cambria" w:hAnsi="Cambria"/>
        </w:rPr>
      </w:pPr>
      <w:r>
        <w:rPr>
          <w:rFonts w:ascii="Cambria" w:hAnsi="Cambria"/>
        </w:rPr>
        <w:t xml:space="preserve">If the child is placed with </w:t>
      </w:r>
      <w:r w:rsidR="00B0522D">
        <w:rPr>
          <w:rFonts w:ascii="Cambria" w:hAnsi="Cambria"/>
        </w:rPr>
        <w:t>kin</w:t>
      </w:r>
      <w:r>
        <w:rPr>
          <w:rFonts w:ascii="Cambria" w:hAnsi="Cambria"/>
        </w:rPr>
        <w:t xml:space="preserve">, the </w:t>
      </w:r>
      <w:r w:rsidR="00DA1180" w:rsidRPr="00857645">
        <w:rPr>
          <w:rFonts w:ascii="Cambria" w:hAnsi="Cambria"/>
        </w:rPr>
        <w:t xml:space="preserve">worker will contact the </w:t>
      </w:r>
      <w:r w:rsidR="00B0522D">
        <w:rPr>
          <w:rFonts w:ascii="Cambria" w:hAnsi="Cambria"/>
        </w:rPr>
        <w:t xml:space="preserve">kinship </w:t>
      </w:r>
      <w:r w:rsidR="00DA1180" w:rsidRPr="00857645">
        <w:rPr>
          <w:rFonts w:ascii="Cambria" w:hAnsi="Cambria"/>
        </w:rPr>
        <w:t xml:space="preserve">placement immediately </w:t>
      </w:r>
      <w:r w:rsidR="00857645" w:rsidRPr="00857645">
        <w:rPr>
          <w:rFonts w:ascii="Cambria" w:hAnsi="Cambria"/>
        </w:rPr>
        <w:t>upon case assignment</w:t>
      </w:r>
      <w:r w:rsidR="00857645">
        <w:rPr>
          <w:rFonts w:ascii="Cambria" w:hAnsi="Cambria"/>
        </w:rPr>
        <w:t xml:space="preserve"> and w</w:t>
      </w:r>
      <w:r w:rsidR="00857645" w:rsidRPr="00857645">
        <w:rPr>
          <w:rFonts w:ascii="Cambria" w:hAnsi="Cambria"/>
        </w:rPr>
        <w:t xml:space="preserve">ithin </w:t>
      </w:r>
      <w:r w:rsidR="00FA4FDC">
        <w:rPr>
          <w:rFonts w:ascii="Cambria" w:hAnsi="Cambria"/>
        </w:rPr>
        <w:t>[X] days</w:t>
      </w:r>
      <w:r w:rsidR="00857645" w:rsidRPr="00857645">
        <w:rPr>
          <w:rFonts w:ascii="Cambria" w:hAnsi="Cambria"/>
        </w:rPr>
        <w:t xml:space="preserve"> meet with the </w:t>
      </w:r>
      <w:r w:rsidR="00B0522D">
        <w:rPr>
          <w:rFonts w:ascii="Cambria" w:hAnsi="Cambria"/>
        </w:rPr>
        <w:t xml:space="preserve">kinship caregiver </w:t>
      </w:r>
      <w:r w:rsidR="00857645" w:rsidRPr="00857645">
        <w:rPr>
          <w:rFonts w:ascii="Cambria" w:hAnsi="Cambria"/>
        </w:rPr>
        <w:t xml:space="preserve">and </w:t>
      </w:r>
      <w:r w:rsidR="00CB6EA9" w:rsidRPr="00CB6EA9">
        <w:rPr>
          <w:rFonts w:ascii="Cambria" w:hAnsi="Cambria"/>
        </w:rPr>
        <w:t xml:space="preserve">document </w:t>
      </w:r>
      <w:r w:rsidR="00164670">
        <w:rPr>
          <w:rFonts w:ascii="Cambria" w:hAnsi="Cambria"/>
        </w:rPr>
        <w:t xml:space="preserve">such meeting </w:t>
      </w:r>
      <w:r w:rsidR="00CB6EA9" w:rsidRPr="00CB6EA9">
        <w:rPr>
          <w:rFonts w:ascii="Cambria" w:hAnsi="Cambria"/>
        </w:rPr>
        <w:t>in Connections</w:t>
      </w:r>
      <w:r w:rsidR="00164670">
        <w:rPr>
          <w:rFonts w:ascii="Cambria" w:hAnsi="Cambria"/>
        </w:rPr>
        <w:t>. The worker wil</w:t>
      </w:r>
      <w:r w:rsidR="00DF74FA">
        <w:rPr>
          <w:rFonts w:ascii="Cambria" w:hAnsi="Cambria"/>
        </w:rPr>
        <w:t>l</w:t>
      </w:r>
      <w:r w:rsidR="00441850">
        <w:rPr>
          <w:rFonts w:ascii="Cambria" w:hAnsi="Cambria"/>
        </w:rPr>
        <w:t xml:space="preserve">: </w:t>
      </w:r>
      <w:r w:rsidR="00164670">
        <w:rPr>
          <w:rFonts w:ascii="Cambria" w:hAnsi="Cambria"/>
        </w:rPr>
        <w:t xml:space="preserve"> </w:t>
      </w:r>
    </w:p>
    <w:p w14:paraId="275DD465" w14:textId="77777777" w:rsidR="00DA1180" w:rsidRDefault="00441850" w:rsidP="005714B3">
      <w:pPr>
        <w:pStyle w:val="NoSpacing"/>
        <w:numPr>
          <w:ilvl w:val="1"/>
          <w:numId w:val="3"/>
        </w:numPr>
        <w:rPr>
          <w:rFonts w:ascii="Cambria" w:hAnsi="Cambria"/>
        </w:rPr>
      </w:pPr>
      <w:r>
        <w:rPr>
          <w:rFonts w:ascii="Cambria" w:hAnsi="Cambria"/>
        </w:rPr>
        <w:t>Discuss a</w:t>
      </w:r>
      <w:r w:rsidR="00DA1180" w:rsidRPr="20C12367">
        <w:rPr>
          <w:rFonts w:ascii="Cambria" w:hAnsi="Cambria"/>
        </w:rPr>
        <w:t>ll permanency and placement options.</w:t>
      </w:r>
      <w:r w:rsidR="00160227">
        <w:rPr>
          <w:rFonts w:ascii="Cambria" w:hAnsi="Cambria"/>
        </w:rPr>
        <w:t xml:space="preserve"> </w:t>
      </w:r>
    </w:p>
    <w:p w14:paraId="55A9EE79" w14:textId="37E77DB4" w:rsidR="00160227" w:rsidRDefault="00DF74FA" w:rsidP="005714B3">
      <w:pPr>
        <w:pStyle w:val="NoSpacing"/>
        <w:numPr>
          <w:ilvl w:val="1"/>
          <w:numId w:val="3"/>
        </w:numPr>
        <w:rPr>
          <w:rFonts w:ascii="Cambria" w:hAnsi="Cambria"/>
        </w:rPr>
      </w:pPr>
      <w:r>
        <w:rPr>
          <w:rFonts w:ascii="Cambria" w:hAnsi="Cambria"/>
        </w:rPr>
        <w:t>P</w:t>
      </w:r>
      <w:r w:rsidRPr="00DF74FA">
        <w:rPr>
          <w:rFonts w:ascii="Cambria" w:hAnsi="Cambria"/>
        </w:rPr>
        <w:t>rovid</w:t>
      </w:r>
      <w:r>
        <w:rPr>
          <w:rFonts w:ascii="Cambria" w:hAnsi="Cambria"/>
        </w:rPr>
        <w:t>e</w:t>
      </w:r>
      <w:r w:rsidRPr="00DF74FA">
        <w:rPr>
          <w:rFonts w:ascii="Cambria" w:hAnsi="Cambria"/>
        </w:rPr>
        <w:t xml:space="preserve"> the </w:t>
      </w:r>
      <w:r w:rsidR="00B0522D">
        <w:rPr>
          <w:rFonts w:ascii="Cambria" w:hAnsi="Cambria"/>
        </w:rPr>
        <w:t xml:space="preserve">kin caregiver </w:t>
      </w:r>
      <w:r w:rsidRPr="00DF74FA">
        <w:rPr>
          <w:rFonts w:ascii="Cambria" w:hAnsi="Cambria"/>
        </w:rPr>
        <w:t xml:space="preserve">with </w:t>
      </w:r>
      <w:r w:rsidR="00866F5B">
        <w:rPr>
          <w:rFonts w:ascii="Cambria" w:hAnsi="Cambria"/>
        </w:rPr>
        <w:t>required documents and resources</w:t>
      </w:r>
      <w:r>
        <w:rPr>
          <w:rFonts w:ascii="Cambria" w:hAnsi="Cambria"/>
        </w:rPr>
        <w:t>,</w:t>
      </w:r>
      <w:r w:rsidR="00D22753">
        <w:rPr>
          <w:rFonts w:ascii="Cambria" w:hAnsi="Cambria"/>
        </w:rPr>
        <w:t xml:space="preserve"> including</w:t>
      </w:r>
      <w:r w:rsidR="00160227">
        <w:rPr>
          <w:rFonts w:ascii="Cambria" w:hAnsi="Cambria"/>
        </w:rPr>
        <w:t xml:space="preserve">: </w:t>
      </w:r>
    </w:p>
    <w:p w14:paraId="732E723E" w14:textId="77777777" w:rsidR="000E4A22" w:rsidRDefault="000E4A22" w:rsidP="005714B3">
      <w:pPr>
        <w:pStyle w:val="ListParagraph"/>
        <w:numPr>
          <w:ilvl w:val="2"/>
          <w:numId w:val="3"/>
        </w:numPr>
        <w:ind w:left="1987" w:hanging="360"/>
        <w:rPr>
          <w:rFonts w:ascii="Cambria" w:hAnsi="Cambria"/>
        </w:rPr>
      </w:pPr>
      <w:r w:rsidRPr="000E4A22">
        <w:rPr>
          <w:rFonts w:ascii="Cambria" w:hAnsi="Cambria"/>
        </w:rPr>
        <w:t>Make an Informed Choice: Kin Caring for Children (</w:t>
      </w:r>
      <w:hyperlink r:id="rId23" w:history="1">
        <w:r w:rsidR="00083FE3" w:rsidRPr="00083FE3">
          <w:rPr>
            <w:rStyle w:val="Hyperlink"/>
            <w:rFonts w:ascii="Cambria" w:hAnsi="Cambria"/>
          </w:rPr>
          <w:t>OCFS 5120</w:t>
        </w:r>
      </w:hyperlink>
      <w:r w:rsidRPr="000E4A22">
        <w:rPr>
          <w:rFonts w:ascii="Cambria" w:hAnsi="Cambria"/>
        </w:rPr>
        <w:t xml:space="preserve">); </w:t>
      </w:r>
    </w:p>
    <w:p w14:paraId="57E1B001" w14:textId="77777777" w:rsidR="006D0FBA" w:rsidRPr="006D0FBA" w:rsidRDefault="006D0FBA" w:rsidP="005714B3">
      <w:pPr>
        <w:pStyle w:val="ListParagraph"/>
        <w:numPr>
          <w:ilvl w:val="2"/>
          <w:numId w:val="3"/>
        </w:numPr>
        <w:ind w:left="1987" w:hanging="360"/>
        <w:rPr>
          <w:rFonts w:ascii="Cambria" w:hAnsi="Cambria"/>
        </w:rPr>
      </w:pPr>
      <w:r w:rsidRPr="006D0FBA">
        <w:rPr>
          <w:rFonts w:ascii="Cambria" w:hAnsi="Cambria"/>
        </w:rPr>
        <w:t>Know your Options: Kin caring for Children Broch</w:t>
      </w:r>
      <w:r w:rsidR="00083FE3">
        <w:rPr>
          <w:rFonts w:ascii="Cambria" w:hAnsi="Cambria"/>
        </w:rPr>
        <w:t>ure (</w:t>
      </w:r>
      <w:hyperlink r:id="rId24" w:history="1">
        <w:r w:rsidR="00083FE3" w:rsidRPr="00083FE3">
          <w:rPr>
            <w:rStyle w:val="Hyperlink"/>
            <w:rFonts w:ascii="Cambria" w:hAnsi="Cambria"/>
          </w:rPr>
          <w:t>OCFS</w:t>
        </w:r>
        <w:r w:rsidRPr="00083FE3">
          <w:rPr>
            <w:rStyle w:val="Hyperlink"/>
            <w:rFonts w:ascii="Cambria" w:hAnsi="Cambria"/>
          </w:rPr>
          <w:t xml:space="preserve"> 5175</w:t>
        </w:r>
      </w:hyperlink>
      <w:r w:rsidRPr="006D0FBA">
        <w:rPr>
          <w:rFonts w:ascii="Cambria" w:hAnsi="Cambria"/>
        </w:rPr>
        <w:t>);</w:t>
      </w:r>
    </w:p>
    <w:p w14:paraId="0829FD65" w14:textId="234CD977" w:rsidR="006C42A8" w:rsidRDefault="00D22753" w:rsidP="005714B3">
      <w:pPr>
        <w:pStyle w:val="ListParagraph"/>
        <w:numPr>
          <w:ilvl w:val="2"/>
          <w:numId w:val="3"/>
        </w:numPr>
        <w:spacing w:after="0"/>
        <w:ind w:left="1987" w:hanging="360"/>
        <w:rPr>
          <w:rFonts w:ascii="Cambria" w:hAnsi="Cambria"/>
        </w:rPr>
      </w:pPr>
      <w:r w:rsidRPr="00BD780E">
        <w:rPr>
          <w:rFonts w:ascii="Cambria" w:hAnsi="Cambria"/>
        </w:rPr>
        <w:t>Know Your Resources: Non-Parent Caregiver Benefits</w:t>
      </w:r>
      <w:r w:rsidR="00514B89" w:rsidRPr="00BD780E">
        <w:rPr>
          <w:rFonts w:ascii="Cambria" w:hAnsi="Cambria"/>
        </w:rPr>
        <w:t xml:space="preserve"> </w:t>
      </w:r>
      <w:r w:rsidR="00293463" w:rsidRPr="00BD780E">
        <w:rPr>
          <w:rFonts w:ascii="Cambria" w:hAnsi="Cambria"/>
        </w:rPr>
        <w:t>(</w:t>
      </w:r>
      <w:hyperlink r:id="rId25" w:history="1">
        <w:r w:rsidR="00083FE3" w:rsidRPr="00083FE3">
          <w:rPr>
            <w:rStyle w:val="Hyperlink"/>
            <w:rFonts w:ascii="Cambria" w:hAnsi="Cambria"/>
          </w:rPr>
          <w:t>OCFS</w:t>
        </w:r>
        <w:r w:rsidR="00293463" w:rsidRPr="00083FE3">
          <w:rPr>
            <w:rStyle w:val="Hyperlink"/>
            <w:rFonts w:ascii="Cambria" w:hAnsi="Cambria"/>
          </w:rPr>
          <w:t xml:space="preserve"> 5194</w:t>
        </w:r>
      </w:hyperlink>
      <w:r w:rsidR="00293463" w:rsidRPr="00BD780E">
        <w:rPr>
          <w:rFonts w:ascii="Cambria" w:hAnsi="Cambria"/>
        </w:rPr>
        <w:t>)</w:t>
      </w:r>
      <w:r w:rsidRPr="00BD780E">
        <w:rPr>
          <w:rFonts w:ascii="Cambria" w:hAnsi="Cambria"/>
        </w:rPr>
        <w:t>;</w:t>
      </w:r>
    </w:p>
    <w:p w14:paraId="404D5675" w14:textId="77777777" w:rsidR="00D22753" w:rsidRDefault="00083FE3" w:rsidP="005714B3">
      <w:pPr>
        <w:pStyle w:val="ListParagraph"/>
        <w:numPr>
          <w:ilvl w:val="2"/>
          <w:numId w:val="3"/>
        </w:numPr>
        <w:spacing w:after="0"/>
        <w:ind w:left="1987" w:hanging="360"/>
        <w:rPr>
          <w:rFonts w:ascii="Cambria" w:hAnsi="Cambria"/>
        </w:rPr>
      </w:pPr>
      <w:r>
        <w:rPr>
          <w:rFonts w:ascii="Cambria" w:hAnsi="Cambria"/>
        </w:rPr>
        <w:t xml:space="preserve">NYS Kinship Navigator Pamphlet and Permission to Contact Form; </w:t>
      </w:r>
      <w:r w:rsidR="00866F5B">
        <w:rPr>
          <w:rFonts w:ascii="Cambria" w:hAnsi="Cambria"/>
        </w:rPr>
        <w:t>and</w:t>
      </w:r>
    </w:p>
    <w:p w14:paraId="71FAB04D" w14:textId="77777777" w:rsidR="00866F5B" w:rsidRPr="00BD780E" w:rsidRDefault="00866F5B" w:rsidP="005714B3">
      <w:pPr>
        <w:pStyle w:val="ListParagraph"/>
        <w:numPr>
          <w:ilvl w:val="2"/>
          <w:numId w:val="3"/>
        </w:numPr>
        <w:spacing w:after="0"/>
        <w:ind w:left="1987" w:hanging="360"/>
        <w:rPr>
          <w:rFonts w:ascii="Cambria" w:hAnsi="Cambria"/>
        </w:rPr>
      </w:pPr>
      <w:r>
        <w:rPr>
          <w:rFonts w:ascii="Cambria" w:hAnsi="Cambria"/>
        </w:rPr>
        <w:t>[ANY OTHER LDSS RESOURCES].</w:t>
      </w:r>
    </w:p>
    <w:p w14:paraId="394A6618" w14:textId="77777777" w:rsidR="009E43BC" w:rsidRDefault="009E43BC" w:rsidP="005714B3">
      <w:pPr>
        <w:pStyle w:val="NoSpacing"/>
        <w:numPr>
          <w:ilvl w:val="1"/>
          <w:numId w:val="3"/>
        </w:numPr>
        <w:rPr>
          <w:rFonts w:ascii="Cambria" w:hAnsi="Cambria"/>
        </w:rPr>
      </w:pPr>
      <w:r>
        <w:rPr>
          <w:rFonts w:ascii="Cambria" w:hAnsi="Cambria"/>
        </w:rPr>
        <w:t xml:space="preserve">Discuss: </w:t>
      </w:r>
    </w:p>
    <w:p w14:paraId="763B84C0" w14:textId="77777777" w:rsidR="00DA1180" w:rsidRDefault="009E43BC" w:rsidP="005714B3">
      <w:pPr>
        <w:pStyle w:val="NoSpacing"/>
        <w:numPr>
          <w:ilvl w:val="2"/>
          <w:numId w:val="3"/>
        </w:numPr>
        <w:ind w:left="1980" w:hanging="360"/>
        <w:rPr>
          <w:rFonts w:ascii="Cambria" w:hAnsi="Cambria"/>
        </w:rPr>
      </w:pPr>
      <w:r>
        <w:rPr>
          <w:rFonts w:ascii="Cambria" w:hAnsi="Cambria"/>
        </w:rPr>
        <w:t>n</w:t>
      </w:r>
      <w:r w:rsidR="00DA1180" w:rsidRPr="20C12367">
        <w:rPr>
          <w:rFonts w:ascii="Cambria" w:hAnsi="Cambria"/>
        </w:rPr>
        <w:t xml:space="preserve">on-placement/supportive roles including visitation, acting as a supervised visitation resource, or a visitation host. </w:t>
      </w:r>
    </w:p>
    <w:p w14:paraId="6460B860" w14:textId="77777777" w:rsidR="00DA1180" w:rsidRDefault="009E43BC" w:rsidP="005714B3">
      <w:pPr>
        <w:pStyle w:val="NoSpacing"/>
        <w:numPr>
          <w:ilvl w:val="2"/>
          <w:numId w:val="3"/>
        </w:numPr>
        <w:ind w:left="1980" w:hanging="360"/>
        <w:rPr>
          <w:rFonts w:ascii="Cambria" w:hAnsi="Cambria"/>
        </w:rPr>
      </w:pPr>
      <w:r>
        <w:rPr>
          <w:rFonts w:ascii="Cambria" w:hAnsi="Cambria"/>
        </w:rPr>
        <w:t>t</w:t>
      </w:r>
      <w:r w:rsidR="00DA1180" w:rsidRPr="20C12367">
        <w:rPr>
          <w:rFonts w:ascii="Cambria" w:hAnsi="Cambria"/>
        </w:rPr>
        <w:t xml:space="preserve">he process to become certified as a foster parent on an expedited basis and how to begin that process (see section VI). </w:t>
      </w:r>
    </w:p>
    <w:p w14:paraId="6D8E3A2D" w14:textId="78DD51B1" w:rsidR="00DA1180" w:rsidRDefault="00DA1180" w:rsidP="005714B3">
      <w:pPr>
        <w:pStyle w:val="NoSpacing"/>
        <w:numPr>
          <w:ilvl w:val="2"/>
          <w:numId w:val="3"/>
        </w:numPr>
        <w:ind w:left="1980" w:hanging="360"/>
        <w:rPr>
          <w:rFonts w:ascii="Cambria" w:hAnsi="Cambria"/>
        </w:rPr>
      </w:pPr>
      <w:r>
        <w:rPr>
          <w:rFonts w:ascii="Cambria" w:hAnsi="Cambria"/>
        </w:rPr>
        <w:t xml:space="preserve">Best Interest for Schools (with the help of the </w:t>
      </w:r>
      <w:r w:rsidR="00B0522D">
        <w:rPr>
          <w:rFonts w:ascii="Cambria" w:hAnsi="Cambria"/>
        </w:rPr>
        <w:t>kin caregiver</w:t>
      </w:r>
      <w:r>
        <w:rPr>
          <w:rFonts w:ascii="Cambria" w:hAnsi="Cambria"/>
        </w:rPr>
        <w:t>)</w:t>
      </w:r>
      <w:r w:rsidR="00B9439F">
        <w:rPr>
          <w:rFonts w:ascii="Cambria" w:hAnsi="Cambria"/>
        </w:rPr>
        <w:t>.</w:t>
      </w:r>
    </w:p>
    <w:p w14:paraId="045AC17E" w14:textId="0D51BFBC" w:rsidR="0021580C" w:rsidRDefault="0021580C" w:rsidP="005714B3">
      <w:pPr>
        <w:pStyle w:val="NoSpacing"/>
        <w:numPr>
          <w:ilvl w:val="1"/>
          <w:numId w:val="3"/>
        </w:numPr>
        <w:rPr>
          <w:rFonts w:ascii="Cambria" w:hAnsi="Cambria"/>
        </w:rPr>
      </w:pPr>
      <w:r>
        <w:rPr>
          <w:rFonts w:ascii="Cambria" w:hAnsi="Cambria"/>
        </w:rPr>
        <w:t xml:space="preserve">Ask for contact information for other </w:t>
      </w:r>
      <w:r w:rsidR="00A60559">
        <w:rPr>
          <w:rFonts w:ascii="Cambria" w:hAnsi="Cambria"/>
        </w:rPr>
        <w:t>kin</w:t>
      </w:r>
      <w:r>
        <w:rPr>
          <w:rFonts w:ascii="Cambria" w:hAnsi="Cambria"/>
        </w:rPr>
        <w:t xml:space="preserve"> to keep the child connected to all family members</w:t>
      </w:r>
      <w:r w:rsidR="00B9439F">
        <w:rPr>
          <w:rFonts w:ascii="Cambria" w:hAnsi="Cambria"/>
        </w:rPr>
        <w:t>.</w:t>
      </w:r>
    </w:p>
    <w:p w14:paraId="28BDBD0A" w14:textId="77777777" w:rsidR="00857645" w:rsidRPr="00F227A6" w:rsidRDefault="00DA1180" w:rsidP="005714B3">
      <w:pPr>
        <w:pStyle w:val="NoSpacing"/>
        <w:numPr>
          <w:ilvl w:val="1"/>
          <w:numId w:val="3"/>
        </w:numPr>
      </w:pPr>
      <w:r w:rsidRPr="00F227A6">
        <w:rPr>
          <w:rFonts w:ascii="Cambria" w:hAnsi="Cambria"/>
        </w:rPr>
        <w:t>Ask possible kin resources to sign background check releases</w:t>
      </w:r>
      <w:r w:rsidR="00D22753" w:rsidRPr="00F227A6">
        <w:rPr>
          <w:rFonts w:ascii="Cambria" w:hAnsi="Cambria"/>
        </w:rPr>
        <w:t xml:space="preserve"> if not already obtained by Investigations worker</w:t>
      </w:r>
      <w:r w:rsidRPr="00F227A6">
        <w:rPr>
          <w:rFonts w:ascii="Cambria" w:hAnsi="Cambria"/>
        </w:rPr>
        <w:t xml:space="preserve">. </w:t>
      </w:r>
    </w:p>
    <w:p w14:paraId="787CBE13" w14:textId="5143C719" w:rsidR="008F2111" w:rsidRDefault="00857645" w:rsidP="005714B3">
      <w:pPr>
        <w:pStyle w:val="NoSpacing"/>
        <w:numPr>
          <w:ilvl w:val="1"/>
          <w:numId w:val="3"/>
        </w:numPr>
        <w:rPr>
          <w:rFonts w:ascii="Cambria" w:hAnsi="Cambria"/>
        </w:rPr>
      </w:pPr>
      <w:r w:rsidRPr="00727508">
        <w:rPr>
          <w:rFonts w:ascii="Cambria" w:hAnsi="Cambria"/>
        </w:rPr>
        <w:t xml:space="preserve">If </w:t>
      </w:r>
      <w:r w:rsidR="006C42A8">
        <w:rPr>
          <w:rFonts w:ascii="Cambria" w:hAnsi="Cambria"/>
        </w:rPr>
        <w:t xml:space="preserve">the </w:t>
      </w:r>
      <w:r w:rsidR="00AB746F">
        <w:rPr>
          <w:rFonts w:ascii="Cambria" w:hAnsi="Cambria"/>
        </w:rPr>
        <w:t>kin</w:t>
      </w:r>
      <w:r w:rsidR="006C42A8">
        <w:rPr>
          <w:rFonts w:ascii="Cambria" w:hAnsi="Cambria"/>
        </w:rPr>
        <w:t xml:space="preserve"> </w:t>
      </w:r>
      <w:proofErr w:type="gramStart"/>
      <w:r w:rsidR="006C42A8">
        <w:rPr>
          <w:rFonts w:ascii="Cambria" w:hAnsi="Cambria"/>
        </w:rPr>
        <w:t>identifies</w:t>
      </w:r>
      <w:proofErr w:type="gramEnd"/>
      <w:r w:rsidRPr="00727508">
        <w:rPr>
          <w:rFonts w:ascii="Cambria" w:hAnsi="Cambria"/>
        </w:rPr>
        <w:t xml:space="preserve"> during the initial </w:t>
      </w:r>
      <w:r w:rsidR="00F05A65" w:rsidRPr="00727508">
        <w:rPr>
          <w:rFonts w:ascii="Cambria" w:hAnsi="Cambria"/>
        </w:rPr>
        <w:t>conversation</w:t>
      </w:r>
      <w:r w:rsidRPr="00727508">
        <w:rPr>
          <w:rFonts w:ascii="Cambria" w:hAnsi="Cambria"/>
        </w:rPr>
        <w:t xml:space="preserve"> they are interested in being a foster parent</w:t>
      </w:r>
      <w:r w:rsidR="00477B18">
        <w:rPr>
          <w:rFonts w:ascii="Cambria" w:hAnsi="Cambria"/>
        </w:rPr>
        <w:t>,</w:t>
      </w:r>
      <w:r w:rsidRPr="00727508">
        <w:rPr>
          <w:rFonts w:ascii="Cambria" w:hAnsi="Cambria"/>
        </w:rPr>
        <w:t xml:space="preserve"> the worker will also </w:t>
      </w:r>
      <w:r w:rsidR="00727508">
        <w:rPr>
          <w:rFonts w:ascii="Cambria" w:hAnsi="Cambria"/>
        </w:rPr>
        <w:t>give them</w:t>
      </w:r>
      <w:r w:rsidR="008F2111">
        <w:rPr>
          <w:rFonts w:ascii="Cambria" w:hAnsi="Cambria"/>
        </w:rPr>
        <w:t xml:space="preserve">: </w:t>
      </w:r>
    </w:p>
    <w:p w14:paraId="3DE3E4B2" w14:textId="15006C30" w:rsidR="008F2111" w:rsidRDefault="00727508" w:rsidP="00477B18">
      <w:pPr>
        <w:pStyle w:val="NoSpacing"/>
        <w:numPr>
          <w:ilvl w:val="2"/>
          <w:numId w:val="3"/>
        </w:numPr>
        <w:ind w:left="1980" w:hanging="360"/>
        <w:rPr>
          <w:rFonts w:ascii="Cambria" w:hAnsi="Cambria"/>
        </w:rPr>
      </w:pPr>
      <w:r>
        <w:rPr>
          <w:rFonts w:ascii="Cambria" w:hAnsi="Cambria"/>
        </w:rPr>
        <w:t xml:space="preserve"> </w:t>
      </w:r>
      <w:r w:rsidR="00477B18">
        <w:rPr>
          <w:rFonts w:ascii="Cambria" w:hAnsi="Cambria"/>
        </w:rPr>
        <w:t>S</w:t>
      </w:r>
      <w:r w:rsidR="00857645" w:rsidRPr="00727508">
        <w:rPr>
          <w:rFonts w:ascii="Cambria" w:hAnsi="Cambria"/>
        </w:rPr>
        <w:t>elf-</w:t>
      </w:r>
      <w:r w:rsidR="00477B18">
        <w:rPr>
          <w:rFonts w:ascii="Cambria" w:hAnsi="Cambria"/>
        </w:rPr>
        <w:t>A</w:t>
      </w:r>
      <w:r w:rsidR="00857645" w:rsidRPr="00727508">
        <w:rPr>
          <w:rFonts w:ascii="Cambria" w:hAnsi="Cambria"/>
        </w:rPr>
        <w:t xml:space="preserve">ssessment </w:t>
      </w:r>
      <w:r w:rsidR="00477B18">
        <w:rPr>
          <w:rFonts w:ascii="Cambria" w:hAnsi="Cambria"/>
        </w:rPr>
        <w:t>F</w:t>
      </w:r>
      <w:r w:rsidRPr="003A0961">
        <w:rPr>
          <w:rFonts w:ascii="Cambria" w:hAnsi="Cambria"/>
        </w:rPr>
        <w:t>orm (</w:t>
      </w:r>
      <w:hyperlink r:id="rId26" w:history="1">
        <w:r w:rsidR="00083FE3">
          <w:rPr>
            <w:rStyle w:val="Hyperlink"/>
            <w:rFonts w:ascii="Cambria" w:hAnsi="Cambria"/>
          </w:rPr>
          <w:t xml:space="preserve">OCFS </w:t>
        </w:r>
        <w:r w:rsidR="00083FE3" w:rsidRPr="000E7895">
          <w:rPr>
            <w:rStyle w:val="Hyperlink"/>
            <w:rFonts w:ascii="Cambria" w:hAnsi="Cambria"/>
          </w:rPr>
          <w:t>5183A</w:t>
        </w:r>
      </w:hyperlink>
      <w:r w:rsidRPr="003A0961">
        <w:rPr>
          <w:rFonts w:ascii="Cambria" w:hAnsi="Cambria"/>
        </w:rPr>
        <w:t>)</w:t>
      </w:r>
      <w:r w:rsidR="00477B18">
        <w:rPr>
          <w:rFonts w:ascii="Cambria" w:hAnsi="Cambria"/>
        </w:rPr>
        <w:t xml:space="preserve">, </w:t>
      </w:r>
      <w:r w:rsidRPr="003A0961">
        <w:rPr>
          <w:rFonts w:ascii="Cambria" w:hAnsi="Cambria"/>
        </w:rPr>
        <w:t xml:space="preserve"> </w:t>
      </w:r>
    </w:p>
    <w:p w14:paraId="47601288" w14:textId="524C17D6" w:rsidR="008F2111" w:rsidRDefault="00477B18" w:rsidP="00477B18">
      <w:pPr>
        <w:pStyle w:val="NoSpacing"/>
        <w:numPr>
          <w:ilvl w:val="2"/>
          <w:numId w:val="3"/>
        </w:numPr>
        <w:ind w:left="1980" w:hanging="360"/>
        <w:rPr>
          <w:rFonts w:ascii="Cambria" w:hAnsi="Cambria"/>
        </w:rPr>
      </w:pPr>
      <w:r>
        <w:rPr>
          <w:rFonts w:ascii="Cambria" w:hAnsi="Cambria"/>
        </w:rPr>
        <w:t>F</w:t>
      </w:r>
      <w:r w:rsidR="00857645" w:rsidRPr="003A0961">
        <w:rPr>
          <w:rFonts w:ascii="Cambria" w:hAnsi="Cambria"/>
        </w:rPr>
        <w:t xml:space="preserve">oster </w:t>
      </w:r>
      <w:r>
        <w:rPr>
          <w:rFonts w:ascii="Cambria" w:hAnsi="Cambria"/>
        </w:rPr>
        <w:t>P</w:t>
      </w:r>
      <w:r w:rsidR="00857645" w:rsidRPr="003A0961">
        <w:rPr>
          <w:rFonts w:ascii="Cambria" w:hAnsi="Cambria"/>
        </w:rPr>
        <w:t xml:space="preserve">arent </w:t>
      </w:r>
      <w:r>
        <w:rPr>
          <w:rFonts w:ascii="Cambria" w:hAnsi="Cambria"/>
        </w:rPr>
        <w:t>A</w:t>
      </w:r>
      <w:r w:rsidR="00857645" w:rsidRPr="003A0961">
        <w:rPr>
          <w:rFonts w:ascii="Cambria" w:hAnsi="Cambria"/>
        </w:rPr>
        <w:t>pplication</w:t>
      </w:r>
      <w:r w:rsidR="00727508" w:rsidRPr="003A0961">
        <w:rPr>
          <w:rFonts w:ascii="Cambria" w:hAnsi="Cambria"/>
        </w:rPr>
        <w:t xml:space="preserve"> (</w:t>
      </w:r>
      <w:hyperlink r:id="rId27" w:history="1">
        <w:r w:rsidR="00083FE3">
          <w:rPr>
            <w:rStyle w:val="Hyperlink"/>
            <w:rFonts w:ascii="Cambria" w:hAnsi="Cambria"/>
          </w:rPr>
          <w:t xml:space="preserve">OCFS </w:t>
        </w:r>
        <w:r w:rsidR="00083FE3" w:rsidRPr="000E7895">
          <w:rPr>
            <w:rStyle w:val="Hyperlink"/>
            <w:rFonts w:ascii="Cambria" w:hAnsi="Cambria"/>
          </w:rPr>
          <w:t>5183B</w:t>
        </w:r>
      </w:hyperlink>
      <w:r w:rsidR="00727508" w:rsidRPr="003A0961">
        <w:rPr>
          <w:rFonts w:ascii="Cambria" w:hAnsi="Cambria"/>
        </w:rPr>
        <w:t>)</w:t>
      </w:r>
      <w:r>
        <w:rPr>
          <w:rFonts w:ascii="Cambria" w:hAnsi="Cambria"/>
        </w:rPr>
        <w:t>, and</w:t>
      </w:r>
    </w:p>
    <w:p w14:paraId="120A004D" w14:textId="35F516A9" w:rsidR="00857645" w:rsidRDefault="008F2111" w:rsidP="00477B18">
      <w:pPr>
        <w:pStyle w:val="ListParagraph"/>
        <w:numPr>
          <w:ilvl w:val="2"/>
          <w:numId w:val="3"/>
        </w:numPr>
        <w:ind w:left="1980" w:hanging="360"/>
        <w:rPr>
          <w:rFonts w:ascii="Cambria" w:hAnsi="Cambria"/>
        </w:rPr>
      </w:pPr>
      <w:r w:rsidRPr="00477B18">
        <w:rPr>
          <w:rFonts w:ascii="Cambria" w:hAnsi="Cambria"/>
        </w:rPr>
        <w:t>Know Your Permanency Options: The Kinship Guardianship Assistance Program (</w:t>
      </w:r>
      <w:hyperlink r:id="rId28" w:history="1">
        <w:r w:rsidRPr="00237633">
          <w:rPr>
            <w:rStyle w:val="Hyperlink"/>
            <w:rFonts w:ascii="Cambria" w:hAnsi="Cambria"/>
          </w:rPr>
          <w:t>OCFS 5108</w:t>
        </w:r>
      </w:hyperlink>
      <w:r w:rsidRPr="00477B18">
        <w:rPr>
          <w:rFonts w:ascii="Cambria" w:hAnsi="Cambria"/>
        </w:rPr>
        <w:t>)</w:t>
      </w:r>
    </w:p>
    <w:p w14:paraId="57A93A0B" w14:textId="7A52294E" w:rsidR="0088022D" w:rsidRPr="0088022D" w:rsidRDefault="0088022D" w:rsidP="0088022D">
      <w:pPr>
        <w:pStyle w:val="ListParagraph"/>
        <w:numPr>
          <w:ilvl w:val="1"/>
          <w:numId w:val="3"/>
        </w:numPr>
        <w:rPr>
          <w:rFonts w:ascii="Cambria" w:hAnsi="Cambria"/>
        </w:rPr>
      </w:pPr>
      <w:r w:rsidRPr="0088022D">
        <w:rPr>
          <w:rFonts w:ascii="Cambria" w:hAnsi="Cambria"/>
        </w:rPr>
        <w:t xml:space="preserve">A worker will bring vouchers, clothes and any other items necessary to assist the </w:t>
      </w:r>
      <w:r w:rsidR="00AB746F">
        <w:rPr>
          <w:rFonts w:ascii="Cambria" w:hAnsi="Cambria"/>
        </w:rPr>
        <w:t>kin</w:t>
      </w:r>
      <w:r w:rsidRPr="0088022D">
        <w:rPr>
          <w:rFonts w:ascii="Cambria" w:hAnsi="Cambria"/>
        </w:rPr>
        <w:t xml:space="preserve"> resource with meeting the child’s basic needs. </w:t>
      </w:r>
    </w:p>
    <w:p w14:paraId="458637F9" w14:textId="77777777" w:rsidR="00C35560" w:rsidRPr="00C472B9" w:rsidRDefault="00C35560" w:rsidP="00C35560">
      <w:pPr>
        <w:pStyle w:val="NoSpacing"/>
        <w:ind w:left="1440"/>
        <w:rPr>
          <w:rFonts w:ascii="Cambria" w:hAnsi="Cambria"/>
        </w:rPr>
      </w:pPr>
    </w:p>
    <w:p w14:paraId="491E145D" w14:textId="555B5A65" w:rsidR="007F43EA" w:rsidRDefault="20C12367" w:rsidP="005714B3">
      <w:pPr>
        <w:pStyle w:val="Heading3"/>
        <w:numPr>
          <w:ilvl w:val="0"/>
          <w:numId w:val="2"/>
        </w:numPr>
        <w:ind w:hanging="180"/>
        <w:rPr>
          <w:rFonts w:ascii="Cambria" w:hAnsi="Cambria"/>
          <w:color w:val="000000" w:themeColor="text1"/>
          <w:sz w:val="28"/>
          <w:szCs w:val="28"/>
        </w:rPr>
      </w:pPr>
      <w:bookmarkStart w:id="4" w:name="_Toc57984660"/>
      <w:r w:rsidRPr="20C12367">
        <w:rPr>
          <w:rFonts w:ascii="Cambria" w:hAnsi="Cambria"/>
          <w:color w:val="000000" w:themeColor="text1"/>
          <w:sz w:val="28"/>
          <w:szCs w:val="28"/>
        </w:rPr>
        <w:t xml:space="preserve">Direct Placement – 1017 or N-Docket </w:t>
      </w:r>
      <w:r w:rsidR="00FA4FDC">
        <w:rPr>
          <w:rFonts w:ascii="Cambria" w:hAnsi="Cambria"/>
          <w:color w:val="000000" w:themeColor="text1"/>
          <w:sz w:val="28"/>
          <w:szCs w:val="28"/>
        </w:rPr>
        <w:t>Custody</w:t>
      </w:r>
      <w:bookmarkEnd w:id="4"/>
    </w:p>
    <w:p w14:paraId="22000383" w14:textId="77777777" w:rsidR="00523564" w:rsidRPr="00523564" w:rsidRDefault="00523564" w:rsidP="00523564">
      <w:pPr>
        <w:pStyle w:val="NoSpacing"/>
        <w:ind w:left="720"/>
      </w:pPr>
    </w:p>
    <w:p w14:paraId="75937641" w14:textId="1BA83CFF" w:rsidR="00DD5392" w:rsidRPr="00DD5392" w:rsidRDefault="5FF2E501" w:rsidP="005714B3">
      <w:pPr>
        <w:pStyle w:val="NoSpacing"/>
        <w:numPr>
          <w:ilvl w:val="0"/>
          <w:numId w:val="7"/>
        </w:numPr>
      </w:pPr>
      <w:r w:rsidRPr="5FF2E501">
        <w:rPr>
          <w:rFonts w:ascii="Cambria" w:hAnsi="Cambria"/>
        </w:rPr>
        <w:t xml:space="preserve">If the child has been placed with a </w:t>
      </w:r>
      <w:r w:rsidR="00607393">
        <w:rPr>
          <w:rFonts w:ascii="Cambria" w:hAnsi="Cambria"/>
        </w:rPr>
        <w:t xml:space="preserve">kin </w:t>
      </w:r>
      <w:r w:rsidRPr="5FF2E501">
        <w:rPr>
          <w:rFonts w:ascii="Cambria" w:hAnsi="Cambria"/>
        </w:rPr>
        <w:t>caregiver under a 1017 custody order, the worker must</w:t>
      </w:r>
      <w:r w:rsidR="00FA4FDC">
        <w:rPr>
          <w:rFonts w:ascii="Cambria" w:hAnsi="Cambria"/>
        </w:rPr>
        <w:t xml:space="preserve"> within [X] days</w:t>
      </w:r>
      <w:r w:rsidRPr="5FF2E501">
        <w:rPr>
          <w:rFonts w:ascii="Cambria" w:hAnsi="Cambria"/>
        </w:rPr>
        <w:t>:</w:t>
      </w:r>
    </w:p>
    <w:p w14:paraId="352C8843" w14:textId="77777777" w:rsidR="00DD5392" w:rsidRPr="00DD5392" w:rsidRDefault="5FF2E501" w:rsidP="005714B3">
      <w:pPr>
        <w:pStyle w:val="NoSpacing"/>
        <w:numPr>
          <w:ilvl w:val="1"/>
          <w:numId w:val="7"/>
        </w:numPr>
      </w:pPr>
      <w:r w:rsidRPr="5FF2E501">
        <w:rPr>
          <w:rFonts w:ascii="Cambria" w:hAnsi="Cambria"/>
        </w:rPr>
        <w:t xml:space="preserve">Connect custodian to benefits and other services. </w:t>
      </w:r>
    </w:p>
    <w:p w14:paraId="08743481" w14:textId="77777777" w:rsidR="00DD5392" w:rsidRPr="00EE4E90" w:rsidRDefault="20C12367" w:rsidP="005714B3">
      <w:pPr>
        <w:pStyle w:val="NoSpacing"/>
        <w:numPr>
          <w:ilvl w:val="1"/>
          <w:numId w:val="7"/>
        </w:numPr>
      </w:pPr>
      <w:bookmarkStart w:id="5" w:name="_Hlk527382106"/>
      <w:r w:rsidRPr="20C12367">
        <w:rPr>
          <w:rFonts w:ascii="Cambria" w:hAnsi="Cambria"/>
        </w:rPr>
        <w:t>Refer the custodian to the New York State Kinship Navigator Program to obtain information about available supports, services, and benefits.</w:t>
      </w:r>
    </w:p>
    <w:p w14:paraId="6D0EFB3F" w14:textId="30656CBE" w:rsidR="00184C25" w:rsidRPr="00184C25" w:rsidRDefault="5FF2E501" w:rsidP="005714B3">
      <w:pPr>
        <w:pStyle w:val="NoSpacing"/>
        <w:numPr>
          <w:ilvl w:val="1"/>
          <w:numId w:val="7"/>
        </w:numPr>
      </w:pPr>
      <w:r w:rsidRPr="5FF2E501">
        <w:rPr>
          <w:rFonts w:ascii="Cambria" w:hAnsi="Cambria"/>
        </w:rPr>
        <w:t xml:space="preserve">Review the </w:t>
      </w:r>
      <w:hyperlink r:id="rId29" w:history="1">
        <w:r w:rsidR="00083FE3" w:rsidRPr="000E7895">
          <w:rPr>
            <w:rStyle w:val="Hyperlink"/>
            <w:rFonts w:ascii="Cambria" w:hAnsi="Cambria"/>
          </w:rPr>
          <w:t xml:space="preserve">Know Your Resources: Non-Parent Caregiver Benefits Booklet </w:t>
        </w:r>
        <w:r w:rsidR="00083FE3">
          <w:rPr>
            <w:rStyle w:val="Hyperlink"/>
            <w:rFonts w:ascii="Cambria" w:hAnsi="Cambria"/>
          </w:rPr>
          <w:t>(OCFS-</w:t>
        </w:r>
        <w:r w:rsidR="00083FE3" w:rsidRPr="000E7895">
          <w:rPr>
            <w:rStyle w:val="Hyperlink"/>
            <w:rFonts w:ascii="Cambria" w:hAnsi="Cambria"/>
          </w:rPr>
          <w:t>5194)</w:t>
        </w:r>
      </w:hyperlink>
      <w:r w:rsidRPr="5FF2E501">
        <w:rPr>
          <w:rFonts w:ascii="Cambria" w:hAnsi="Cambria"/>
        </w:rPr>
        <w:t xml:space="preserve">. </w:t>
      </w:r>
    </w:p>
    <w:p w14:paraId="72C99D8A" w14:textId="7F8BC31B" w:rsidR="00184C25" w:rsidRPr="00184C25" w:rsidRDefault="00184C25" w:rsidP="005714B3">
      <w:pPr>
        <w:pStyle w:val="NoSpacing"/>
        <w:numPr>
          <w:ilvl w:val="0"/>
          <w:numId w:val="7"/>
        </w:numPr>
        <w:rPr>
          <w:rFonts w:ascii="Cambria" w:hAnsi="Cambria"/>
        </w:rPr>
      </w:pPr>
      <w:r w:rsidRPr="00184C25">
        <w:rPr>
          <w:rFonts w:ascii="Cambria" w:eastAsia="Times New Roman" w:hAnsi="Cambria" w:cs="Times New Roman"/>
        </w:rPr>
        <w:t xml:space="preserve">If recommending to the court that the child be placed under a Direct Custody Order (1017 or N-Docket) the worker will review the rights, responsibilities, and expectations with the prospective </w:t>
      </w:r>
      <w:r w:rsidR="00297597">
        <w:rPr>
          <w:rFonts w:ascii="Cambria" w:eastAsia="Times New Roman" w:hAnsi="Cambria" w:cs="Times New Roman"/>
        </w:rPr>
        <w:t xml:space="preserve">kinship </w:t>
      </w:r>
      <w:r w:rsidRPr="00184C25">
        <w:rPr>
          <w:rFonts w:ascii="Cambria" w:eastAsia="Times New Roman" w:hAnsi="Cambria" w:cs="Times New Roman"/>
        </w:rPr>
        <w:t>custodian </w:t>
      </w:r>
      <w:r>
        <w:rPr>
          <w:rFonts w:ascii="Cambria" w:eastAsia="Times New Roman" w:hAnsi="Cambria" w:cs="Times New Roman"/>
        </w:rPr>
        <w:t xml:space="preserve">[SEE SAMPLE COUNTY FORM].  </w:t>
      </w:r>
      <w:r w:rsidRPr="00184C25">
        <w:rPr>
          <w:rFonts w:ascii="Cambria" w:eastAsia="Times New Roman" w:hAnsi="Cambria" w:cs="Times New Roman"/>
        </w:rPr>
        <w:t xml:space="preserve">The </w:t>
      </w:r>
      <w:r w:rsidR="00297597">
        <w:rPr>
          <w:rFonts w:ascii="Cambria" w:eastAsia="Times New Roman" w:hAnsi="Cambria" w:cs="Times New Roman"/>
        </w:rPr>
        <w:t xml:space="preserve">kinship </w:t>
      </w:r>
      <w:r w:rsidRPr="00184C25">
        <w:rPr>
          <w:rFonts w:ascii="Cambria" w:eastAsia="Times New Roman" w:hAnsi="Cambria" w:cs="Times New Roman"/>
        </w:rPr>
        <w:t>caregiver must agree to:   </w:t>
      </w:r>
    </w:p>
    <w:p w14:paraId="3BADA880"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Provide a safe home for the </w:t>
      </w:r>
      <w:proofErr w:type="gramStart"/>
      <w:r w:rsidRPr="00184C25">
        <w:rPr>
          <w:rFonts w:ascii="Cambria" w:eastAsia="Times New Roman" w:hAnsi="Cambria" w:cs="Times New Roman"/>
        </w:rPr>
        <w:t>child;</w:t>
      </w:r>
      <w:proofErr w:type="gramEnd"/>
      <w:r w:rsidRPr="00184C25">
        <w:rPr>
          <w:rFonts w:ascii="Cambria" w:eastAsia="Times New Roman" w:hAnsi="Cambria" w:cs="Times New Roman"/>
        </w:rPr>
        <w:t> </w:t>
      </w:r>
    </w:p>
    <w:p w14:paraId="10260999"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Care for all physical, emotional, medical, and educational needs of the child, including scheduling and transporting the child to all </w:t>
      </w:r>
      <w:proofErr w:type="gramStart"/>
      <w:r w:rsidRPr="00184C25">
        <w:rPr>
          <w:rFonts w:ascii="Cambria" w:eastAsia="Times New Roman" w:hAnsi="Cambria" w:cs="Times New Roman"/>
        </w:rPr>
        <w:t>appointments;</w:t>
      </w:r>
      <w:proofErr w:type="gramEnd"/>
      <w:r w:rsidRPr="00184C25">
        <w:rPr>
          <w:rFonts w:ascii="Cambria" w:eastAsia="Times New Roman" w:hAnsi="Cambria" w:cs="Times New Roman"/>
        </w:rPr>
        <w:t> </w:t>
      </w:r>
    </w:p>
    <w:p w14:paraId="1E4AF6EB"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Commit to keeping the parent(s) informed and engaged in the child(ren)’s </w:t>
      </w:r>
      <w:proofErr w:type="gramStart"/>
      <w:r w:rsidRPr="00184C25">
        <w:rPr>
          <w:rFonts w:ascii="Cambria" w:eastAsia="Times New Roman" w:hAnsi="Cambria" w:cs="Times New Roman"/>
        </w:rPr>
        <w:t>lives;</w:t>
      </w:r>
      <w:proofErr w:type="gramEnd"/>
      <w:r w:rsidRPr="00184C25">
        <w:rPr>
          <w:rFonts w:ascii="Cambria" w:eastAsia="Times New Roman" w:hAnsi="Cambria" w:cs="Times New Roman"/>
        </w:rPr>
        <w:t> </w:t>
      </w:r>
    </w:p>
    <w:p w14:paraId="3CEF6206"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Apply for public benefits, if desired, to help meet financial needs of caring for the </w:t>
      </w:r>
      <w:proofErr w:type="gramStart"/>
      <w:r w:rsidRPr="00184C25">
        <w:rPr>
          <w:rFonts w:ascii="Cambria" w:eastAsia="Times New Roman" w:hAnsi="Cambria" w:cs="Times New Roman"/>
        </w:rPr>
        <w:t>child;</w:t>
      </w:r>
      <w:proofErr w:type="gramEnd"/>
      <w:r w:rsidRPr="00184C25">
        <w:rPr>
          <w:rFonts w:ascii="Cambria" w:eastAsia="Times New Roman" w:hAnsi="Cambria" w:cs="Times New Roman"/>
        </w:rPr>
        <w:t> </w:t>
      </w:r>
    </w:p>
    <w:p w14:paraId="4690530D"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Schedule, transport, facilitate, and supervise, if ordered, visitation between the child and the biological parents and </w:t>
      </w:r>
      <w:proofErr w:type="gramStart"/>
      <w:r w:rsidRPr="00184C25">
        <w:rPr>
          <w:rFonts w:ascii="Cambria" w:eastAsia="Times New Roman" w:hAnsi="Cambria" w:cs="Times New Roman"/>
        </w:rPr>
        <w:t>siblings;</w:t>
      </w:r>
      <w:proofErr w:type="gramEnd"/>
      <w:r w:rsidRPr="00184C25">
        <w:rPr>
          <w:rFonts w:ascii="Cambria" w:eastAsia="Times New Roman" w:hAnsi="Cambria" w:cs="Times New Roman"/>
        </w:rPr>
        <w:t> </w:t>
      </w:r>
    </w:p>
    <w:p w14:paraId="29CEEF84"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Participate in all court </w:t>
      </w:r>
      <w:proofErr w:type="gramStart"/>
      <w:r w:rsidRPr="00184C25">
        <w:rPr>
          <w:rFonts w:ascii="Cambria" w:eastAsia="Times New Roman" w:hAnsi="Cambria" w:cs="Times New Roman"/>
        </w:rPr>
        <w:t>hearings;</w:t>
      </w:r>
      <w:proofErr w:type="gramEnd"/>
      <w:r w:rsidRPr="00184C25">
        <w:rPr>
          <w:rFonts w:ascii="Cambria" w:eastAsia="Times New Roman" w:hAnsi="Cambria" w:cs="Times New Roman"/>
        </w:rPr>
        <w:t> </w:t>
      </w:r>
    </w:p>
    <w:p w14:paraId="02C773F9"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Communicate with the children’s attorney and provide access to the child when requested by the children’s </w:t>
      </w:r>
      <w:proofErr w:type="gramStart"/>
      <w:r w:rsidRPr="00184C25">
        <w:rPr>
          <w:rFonts w:ascii="Cambria" w:eastAsia="Times New Roman" w:hAnsi="Cambria" w:cs="Times New Roman"/>
        </w:rPr>
        <w:t>attorney;</w:t>
      </w:r>
      <w:proofErr w:type="gramEnd"/>
      <w:r w:rsidRPr="00184C25">
        <w:rPr>
          <w:rFonts w:ascii="Cambria" w:eastAsia="Times New Roman" w:hAnsi="Cambria" w:cs="Times New Roman"/>
        </w:rPr>
        <w:t> </w:t>
      </w:r>
    </w:p>
    <w:p w14:paraId="38B8C2D7"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Cooperate with </w:t>
      </w:r>
      <w:r>
        <w:rPr>
          <w:rFonts w:ascii="Cambria" w:eastAsia="Times New Roman" w:hAnsi="Cambria" w:cs="Times New Roman"/>
        </w:rPr>
        <w:t>the worker</w:t>
      </w:r>
      <w:r w:rsidRPr="00184C25">
        <w:rPr>
          <w:rFonts w:ascii="Cambria" w:eastAsia="Times New Roman" w:hAnsi="Cambria" w:cs="Times New Roman"/>
        </w:rPr>
        <w:t xml:space="preserve">, including allowing home visits and access to the </w:t>
      </w:r>
      <w:proofErr w:type="gramStart"/>
      <w:r w:rsidRPr="00184C25">
        <w:rPr>
          <w:rFonts w:ascii="Cambria" w:eastAsia="Times New Roman" w:hAnsi="Cambria" w:cs="Times New Roman"/>
        </w:rPr>
        <w:t>child;</w:t>
      </w:r>
      <w:proofErr w:type="gramEnd"/>
      <w:r w:rsidRPr="00184C25">
        <w:rPr>
          <w:rFonts w:ascii="Cambria" w:eastAsia="Times New Roman" w:hAnsi="Cambria" w:cs="Times New Roman"/>
        </w:rPr>
        <w:t>  </w:t>
      </w:r>
    </w:p>
    <w:p w14:paraId="23179278"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Keep </w:t>
      </w:r>
      <w:r>
        <w:rPr>
          <w:rFonts w:ascii="Cambria" w:eastAsia="Times New Roman" w:hAnsi="Cambria" w:cs="Times New Roman"/>
        </w:rPr>
        <w:t xml:space="preserve">the agency </w:t>
      </w:r>
      <w:r w:rsidRPr="00184C25">
        <w:rPr>
          <w:rFonts w:ascii="Cambria" w:eastAsia="Times New Roman" w:hAnsi="Cambria" w:cs="Times New Roman"/>
        </w:rPr>
        <w:t xml:space="preserve">updated on all contact information and any changes to household members, address, or telephone </w:t>
      </w:r>
      <w:proofErr w:type="gramStart"/>
      <w:r w:rsidRPr="00184C25">
        <w:rPr>
          <w:rFonts w:ascii="Cambria" w:eastAsia="Times New Roman" w:hAnsi="Cambria" w:cs="Times New Roman"/>
        </w:rPr>
        <w:t>numbers;</w:t>
      </w:r>
      <w:proofErr w:type="gramEnd"/>
      <w:r w:rsidRPr="00184C25">
        <w:rPr>
          <w:rFonts w:ascii="Cambria" w:eastAsia="Times New Roman" w:hAnsi="Cambria" w:cs="Times New Roman"/>
        </w:rPr>
        <w:t> </w:t>
      </w:r>
    </w:p>
    <w:p w14:paraId="5A5AC056"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Keep a record of all visits with parents and </w:t>
      </w:r>
      <w:proofErr w:type="gramStart"/>
      <w:r w:rsidRPr="00184C25">
        <w:rPr>
          <w:rFonts w:ascii="Cambria" w:eastAsia="Times New Roman" w:hAnsi="Cambria" w:cs="Times New Roman"/>
        </w:rPr>
        <w:t>siblings;</w:t>
      </w:r>
      <w:proofErr w:type="gramEnd"/>
      <w:r w:rsidRPr="00184C25">
        <w:rPr>
          <w:rFonts w:ascii="Cambria" w:eastAsia="Times New Roman" w:hAnsi="Cambria" w:cs="Times New Roman"/>
        </w:rPr>
        <w:t> </w:t>
      </w:r>
    </w:p>
    <w:p w14:paraId="66918CAA"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Not travel out of state without the biological parent’s written permission; and </w:t>
      </w:r>
    </w:p>
    <w:p w14:paraId="78CE4566" w14:textId="77777777" w:rsidR="00184C25" w:rsidRPr="00184C25" w:rsidRDefault="00184C25" w:rsidP="005714B3">
      <w:pPr>
        <w:numPr>
          <w:ilvl w:val="0"/>
          <w:numId w:val="12"/>
        </w:numPr>
        <w:tabs>
          <w:tab w:val="left" w:pos="1440"/>
        </w:tabs>
        <w:spacing w:after="0" w:line="240" w:lineRule="auto"/>
        <w:ind w:left="1440"/>
        <w:textAlignment w:val="baseline"/>
        <w:rPr>
          <w:rFonts w:ascii="Cambria" w:eastAsia="Times New Roman" w:hAnsi="Cambria" w:cs="Times New Roman"/>
        </w:rPr>
      </w:pPr>
      <w:r w:rsidRPr="00184C25">
        <w:rPr>
          <w:rFonts w:ascii="Cambria" w:eastAsia="Times New Roman" w:hAnsi="Cambria" w:cs="Times New Roman"/>
        </w:rPr>
        <w:t xml:space="preserve">Inform </w:t>
      </w:r>
      <w:r>
        <w:rPr>
          <w:rFonts w:ascii="Cambria" w:eastAsia="Times New Roman" w:hAnsi="Cambria" w:cs="Times New Roman"/>
        </w:rPr>
        <w:t xml:space="preserve">the agency </w:t>
      </w:r>
      <w:r w:rsidRPr="00184C25">
        <w:rPr>
          <w:rFonts w:ascii="Cambria" w:eastAsia="Times New Roman" w:hAnsi="Cambria" w:cs="Times New Roman"/>
        </w:rPr>
        <w:t>if problems with the child in the home occur and allow</w:t>
      </w:r>
      <w:r>
        <w:rPr>
          <w:rFonts w:ascii="Cambria" w:eastAsia="Times New Roman" w:hAnsi="Cambria" w:cs="Times New Roman"/>
        </w:rPr>
        <w:t xml:space="preserve"> the agency</w:t>
      </w:r>
      <w:r w:rsidRPr="00184C25">
        <w:rPr>
          <w:rFonts w:ascii="Cambria" w:eastAsia="Times New Roman" w:hAnsi="Cambria" w:cs="Times New Roman"/>
        </w:rPr>
        <w:t xml:space="preserve"> a reasonable amount of time to resolve the issue.  </w:t>
      </w:r>
    </w:p>
    <w:bookmarkEnd w:id="5"/>
    <w:p w14:paraId="1C494C9F" w14:textId="758F0633" w:rsidR="00963635" w:rsidRPr="00C41A7E" w:rsidRDefault="00083FE3" w:rsidP="005714B3">
      <w:pPr>
        <w:pStyle w:val="NoSpacing"/>
        <w:numPr>
          <w:ilvl w:val="0"/>
          <w:numId w:val="7"/>
        </w:numPr>
        <w:rPr>
          <w:rFonts w:ascii="Cambria" w:hAnsi="Cambria"/>
        </w:rPr>
      </w:pPr>
      <w:r>
        <w:rPr>
          <w:rFonts w:ascii="Cambria" w:hAnsi="Cambria"/>
        </w:rPr>
        <w:t xml:space="preserve">The </w:t>
      </w:r>
      <w:r w:rsidR="5FF2E501" w:rsidRPr="5FF2E501">
        <w:rPr>
          <w:rFonts w:ascii="Cambria" w:hAnsi="Cambria"/>
        </w:rPr>
        <w:t xml:space="preserve">worker must provide necessary services and county required monthly contacts to the child’s parents, the child, and </w:t>
      </w:r>
      <w:r w:rsidR="00297597">
        <w:rPr>
          <w:rFonts w:ascii="Cambria" w:hAnsi="Cambria"/>
        </w:rPr>
        <w:t xml:space="preserve">kinship </w:t>
      </w:r>
      <w:r w:rsidR="5FF2E501" w:rsidRPr="5FF2E501">
        <w:rPr>
          <w:rFonts w:ascii="Cambria" w:hAnsi="Cambria"/>
        </w:rPr>
        <w:t xml:space="preserve">custodian, as needed, to stabilize the family and support reunification. </w:t>
      </w:r>
    </w:p>
    <w:p w14:paraId="430D3F43" w14:textId="77777777" w:rsidR="00963635" w:rsidRPr="00963635" w:rsidRDefault="5FF2E501" w:rsidP="005714B3">
      <w:pPr>
        <w:pStyle w:val="NoSpacing"/>
        <w:numPr>
          <w:ilvl w:val="0"/>
          <w:numId w:val="7"/>
        </w:numPr>
      </w:pPr>
      <w:r w:rsidRPr="5FF2E501">
        <w:rPr>
          <w:rFonts w:ascii="Cambria" w:hAnsi="Cambria"/>
        </w:rPr>
        <w:t xml:space="preserve">Within </w:t>
      </w:r>
      <w:r w:rsidR="00FA4FDC">
        <w:rPr>
          <w:rFonts w:ascii="Cambria" w:hAnsi="Cambria"/>
        </w:rPr>
        <w:t>[X]</w:t>
      </w:r>
      <w:r w:rsidRPr="5FF2E501">
        <w:rPr>
          <w:rFonts w:ascii="Cambria" w:hAnsi="Cambria"/>
        </w:rPr>
        <w:t xml:space="preserve"> days of placement, and if reunification is not imminent, the </w:t>
      </w:r>
      <w:r w:rsidR="00083FE3">
        <w:rPr>
          <w:rFonts w:ascii="Cambria" w:hAnsi="Cambria"/>
        </w:rPr>
        <w:t>case</w:t>
      </w:r>
      <w:r w:rsidRPr="5FF2E501">
        <w:rPr>
          <w:rFonts w:ascii="Cambria" w:hAnsi="Cambria"/>
        </w:rPr>
        <w:t>worker must:</w:t>
      </w:r>
    </w:p>
    <w:p w14:paraId="6E40BC76" w14:textId="5F3FCD5E" w:rsidR="00963635" w:rsidRPr="00107732" w:rsidRDefault="5FF2E501" w:rsidP="005714B3">
      <w:pPr>
        <w:pStyle w:val="NoSpacing"/>
        <w:numPr>
          <w:ilvl w:val="1"/>
          <w:numId w:val="7"/>
        </w:numPr>
      </w:pPr>
      <w:r w:rsidRPr="5FF2E501">
        <w:rPr>
          <w:rFonts w:ascii="Cambria" w:hAnsi="Cambria"/>
        </w:rPr>
        <w:t xml:space="preserve">Review all permanency and placement options with the </w:t>
      </w:r>
      <w:r w:rsidR="00297597">
        <w:rPr>
          <w:rFonts w:ascii="Cambria" w:hAnsi="Cambria"/>
        </w:rPr>
        <w:t xml:space="preserve">kinship </w:t>
      </w:r>
      <w:r w:rsidRPr="5FF2E501">
        <w:rPr>
          <w:rFonts w:ascii="Cambria" w:hAnsi="Cambria"/>
        </w:rPr>
        <w:t xml:space="preserve">custodian, including foster care certification or approval. </w:t>
      </w:r>
    </w:p>
    <w:p w14:paraId="448AF3E0" w14:textId="6C85BC02" w:rsidR="00016CDE" w:rsidRPr="00EE4E90" w:rsidRDefault="5FF2E501" w:rsidP="005714B3">
      <w:pPr>
        <w:pStyle w:val="NoSpacing"/>
        <w:numPr>
          <w:ilvl w:val="1"/>
          <w:numId w:val="7"/>
        </w:numPr>
        <w:rPr>
          <w:rFonts w:ascii="Cambria" w:hAnsi="Cambria"/>
        </w:rPr>
      </w:pPr>
      <w:r w:rsidRPr="5FF2E501">
        <w:rPr>
          <w:rFonts w:ascii="Cambria" w:hAnsi="Cambria"/>
        </w:rPr>
        <w:t xml:space="preserve">The permanency plan should be reviewed monthly with the </w:t>
      </w:r>
      <w:r w:rsidR="00297597">
        <w:rPr>
          <w:rFonts w:ascii="Cambria" w:hAnsi="Cambria"/>
        </w:rPr>
        <w:t xml:space="preserve">kin caregiver </w:t>
      </w:r>
      <w:r w:rsidRPr="5FF2E501">
        <w:rPr>
          <w:rFonts w:ascii="Cambria" w:hAnsi="Cambria"/>
        </w:rPr>
        <w:t xml:space="preserve">including a discussion of the </w:t>
      </w:r>
      <w:r w:rsidR="00297597">
        <w:rPr>
          <w:rFonts w:ascii="Cambria" w:hAnsi="Cambria"/>
        </w:rPr>
        <w:t>kin’</w:t>
      </w:r>
      <w:r w:rsidRPr="5FF2E501">
        <w:rPr>
          <w:rFonts w:ascii="Cambria" w:hAnsi="Cambria"/>
        </w:rPr>
        <w:t>s placement and permanency options.</w:t>
      </w:r>
    </w:p>
    <w:p w14:paraId="21BABFB4" w14:textId="77777777" w:rsidR="00EE4E90" w:rsidRPr="00963635" w:rsidRDefault="5FF2E501" w:rsidP="005714B3">
      <w:pPr>
        <w:pStyle w:val="NoSpacing"/>
        <w:numPr>
          <w:ilvl w:val="1"/>
          <w:numId w:val="7"/>
        </w:numPr>
      </w:pPr>
      <w:r w:rsidRPr="5FF2E501">
        <w:rPr>
          <w:rFonts w:ascii="Cambria" w:hAnsi="Cambria"/>
        </w:rPr>
        <w:t xml:space="preserve">Review the </w:t>
      </w:r>
      <w:r w:rsidR="00083FE3">
        <w:rPr>
          <w:rFonts w:ascii="Cambria" w:hAnsi="Cambria"/>
        </w:rPr>
        <w:t>relevant kinship resources</w:t>
      </w:r>
      <w:r w:rsidRPr="5FF2E501">
        <w:rPr>
          <w:rFonts w:ascii="Cambria" w:hAnsi="Cambria"/>
        </w:rPr>
        <w:t xml:space="preserve"> and note they have reviewed required documents in the case file.</w:t>
      </w:r>
    </w:p>
    <w:p w14:paraId="14592260" w14:textId="16BB84FE" w:rsidR="00FA4FDC" w:rsidRPr="00FA4FDC" w:rsidRDefault="00FA4FDC" w:rsidP="005714B3">
      <w:pPr>
        <w:pStyle w:val="ListParagraph"/>
        <w:numPr>
          <w:ilvl w:val="1"/>
          <w:numId w:val="7"/>
        </w:numPr>
      </w:pPr>
      <w:r w:rsidRPr="00FA4FDC">
        <w:rPr>
          <w:rFonts w:ascii="Cambria" w:hAnsi="Cambria"/>
        </w:rPr>
        <w:t xml:space="preserve">If the </w:t>
      </w:r>
      <w:r w:rsidR="00297597">
        <w:rPr>
          <w:rFonts w:ascii="Cambria" w:hAnsi="Cambria"/>
        </w:rPr>
        <w:t xml:space="preserve">kin </w:t>
      </w:r>
      <w:proofErr w:type="gramStart"/>
      <w:r w:rsidRPr="00FA4FDC">
        <w:rPr>
          <w:rFonts w:ascii="Cambria" w:hAnsi="Cambria"/>
        </w:rPr>
        <w:t>is</w:t>
      </w:r>
      <w:proofErr w:type="gramEnd"/>
      <w:r w:rsidRPr="00FA4FDC">
        <w:rPr>
          <w:rFonts w:ascii="Cambria" w:hAnsi="Cambria"/>
        </w:rPr>
        <w:t xml:space="preserve"> interested in pursuing foster home certification or approval, e</w:t>
      </w:r>
      <w:r w:rsidR="5FF2E501" w:rsidRPr="00FA4FDC">
        <w:rPr>
          <w:rFonts w:ascii="Cambria" w:hAnsi="Cambria"/>
        </w:rPr>
        <w:t xml:space="preserve">xplain the requirements and refer the case to the </w:t>
      </w:r>
      <w:r>
        <w:rPr>
          <w:rFonts w:ascii="Cambria" w:hAnsi="Cambria"/>
        </w:rPr>
        <w:t>[foster placement</w:t>
      </w:r>
      <w:r w:rsidRPr="00FA4FDC">
        <w:rPr>
          <w:rFonts w:ascii="Cambria" w:hAnsi="Cambria"/>
        </w:rPr>
        <w:t>/resource/</w:t>
      </w:r>
      <w:proofErr w:type="spellStart"/>
      <w:r w:rsidRPr="00FA4FDC">
        <w:rPr>
          <w:rFonts w:ascii="Cambria" w:hAnsi="Cambria"/>
        </w:rPr>
        <w:t>homefin</w:t>
      </w:r>
      <w:r>
        <w:rPr>
          <w:rFonts w:ascii="Cambria" w:hAnsi="Cambria"/>
        </w:rPr>
        <w:t>d</w:t>
      </w:r>
      <w:r w:rsidRPr="00FA4FDC">
        <w:rPr>
          <w:rFonts w:ascii="Cambria" w:hAnsi="Cambria"/>
        </w:rPr>
        <w:t>ing</w:t>
      </w:r>
      <w:proofErr w:type="spellEnd"/>
      <w:r w:rsidRPr="00FA4FDC">
        <w:rPr>
          <w:rFonts w:ascii="Cambria" w:hAnsi="Cambria"/>
        </w:rPr>
        <w:t xml:space="preserve"> </w:t>
      </w:r>
      <w:r>
        <w:rPr>
          <w:rFonts w:ascii="Cambria" w:hAnsi="Cambria"/>
        </w:rPr>
        <w:t xml:space="preserve">unit] </w:t>
      </w:r>
      <w:r w:rsidRPr="00FA4FDC">
        <w:rPr>
          <w:rFonts w:ascii="Cambria" w:hAnsi="Cambria"/>
        </w:rPr>
        <w:t>within</w:t>
      </w:r>
      <w:r>
        <w:rPr>
          <w:rFonts w:ascii="Cambria" w:hAnsi="Cambria"/>
        </w:rPr>
        <w:t xml:space="preserve"> [X]</w:t>
      </w:r>
      <w:r w:rsidRPr="00FA4FDC">
        <w:rPr>
          <w:rFonts w:ascii="Cambria" w:hAnsi="Cambria"/>
        </w:rPr>
        <w:t xml:space="preserve"> business days.</w:t>
      </w:r>
    </w:p>
    <w:p w14:paraId="3A888961" w14:textId="1FA3782B" w:rsidR="00523564" w:rsidRPr="00AA366C" w:rsidRDefault="5FF2E501" w:rsidP="005714B3">
      <w:pPr>
        <w:pStyle w:val="ListParagraph"/>
        <w:numPr>
          <w:ilvl w:val="1"/>
          <w:numId w:val="7"/>
        </w:numPr>
      </w:pPr>
      <w:r w:rsidRPr="00FA4FDC">
        <w:rPr>
          <w:rFonts w:ascii="Cambria" w:hAnsi="Cambria"/>
        </w:rPr>
        <w:t xml:space="preserve">Discuss alternative permanency options, such as filing for Article 6 custody, if the </w:t>
      </w:r>
      <w:r w:rsidR="00297597">
        <w:rPr>
          <w:rFonts w:ascii="Cambria" w:hAnsi="Cambria"/>
        </w:rPr>
        <w:t xml:space="preserve">kinship caregiver </w:t>
      </w:r>
      <w:r w:rsidRPr="00FA4FDC">
        <w:rPr>
          <w:rFonts w:ascii="Cambria" w:hAnsi="Cambria"/>
        </w:rPr>
        <w:t>is not interested in pursuing foster home certification or approval.</w:t>
      </w:r>
    </w:p>
    <w:p w14:paraId="230B132D" w14:textId="77777777" w:rsidR="00AA366C" w:rsidRPr="00C35560" w:rsidRDefault="00AA366C" w:rsidP="00AA366C">
      <w:pPr>
        <w:pStyle w:val="NoSpacing"/>
        <w:ind w:left="1080"/>
      </w:pPr>
    </w:p>
    <w:p w14:paraId="7AEB5D04" w14:textId="77777777" w:rsidR="007F43EA" w:rsidRPr="00C35560" w:rsidRDefault="20C12367" w:rsidP="005714B3">
      <w:pPr>
        <w:pStyle w:val="Heading3"/>
        <w:numPr>
          <w:ilvl w:val="0"/>
          <w:numId w:val="2"/>
        </w:numPr>
        <w:ind w:hanging="180"/>
        <w:rPr>
          <w:rFonts w:ascii="Cambria" w:hAnsi="Cambria"/>
          <w:color w:val="000000" w:themeColor="text1"/>
          <w:sz w:val="28"/>
          <w:szCs w:val="28"/>
        </w:rPr>
      </w:pPr>
      <w:bookmarkStart w:id="6" w:name="_Toc57984661"/>
      <w:r w:rsidRPr="20C12367">
        <w:rPr>
          <w:rFonts w:ascii="Cambria" w:hAnsi="Cambria"/>
          <w:color w:val="000000" w:themeColor="text1"/>
          <w:sz w:val="28"/>
          <w:szCs w:val="28"/>
        </w:rPr>
        <w:t>Legal Custody – Article 6 or V-Docket Custody</w:t>
      </w:r>
      <w:bookmarkEnd w:id="6"/>
    </w:p>
    <w:p w14:paraId="325C6115" w14:textId="77777777" w:rsidR="005732AE" w:rsidRDefault="005732AE" w:rsidP="005732AE">
      <w:pPr>
        <w:pStyle w:val="NoSpacing"/>
        <w:ind w:left="720"/>
        <w:rPr>
          <w:rFonts w:ascii="Cambria" w:hAnsi="Cambria"/>
        </w:rPr>
      </w:pPr>
    </w:p>
    <w:p w14:paraId="1D053B92" w14:textId="569A3C1F" w:rsidR="00EE1787" w:rsidRDefault="5FF2E501" w:rsidP="005714B3">
      <w:pPr>
        <w:pStyle w:val="NoSpacing"/>
        <w:numPr>
          <w:ilvl w:val="0"/>
          <w:numId w:val="5"/>
        </w:numPr>
        <w:rPr>
          <w:rFonts w:ascii="Cambria" w:hAnsi="Cambria"/>
        </w:rPr>
      </w:pPr>
      <w:r w:rsidRPr="5FF2E501">
        <w:rPr>
          <w:rFonts w:ascii="Cambria" w:hAnsi="Cambria"/>
        </w:rPr>
        <w:t>If the</w:t>
      </w:r>
      <w:r w:rsidR="00297597">
        <w:rPr>
          <w:rFonts w:ascii="Cambria" w:hAnsi="Cambria"/>
        </w:rPr>
        <w:t xml:space="preserve"> kin</w:t>
      </w:r>
      <w:r w:rsidRPr="5FF2E501">
        <w:rPr>
          <w:rFonts w:ascii="Cambria" w:hAnsi="Cambria"/>
        </w:rPr>
        <w:t xml:space="preserve"> is a </w:t>
      </w:r>
      <w:r w:rsidR="00133756">
        <w:rPr>
          <w:rFonts w:ascii="Cambria" w:hAnsi="Cambria"/>
        </w:rPr>
        <w:t>[</w:t>
      </w:r>
      <w:r w:rsidRPr="5FF2E501">
        <w:rPr>
          <w:rFonts w:ascii="Cambria" w:hAnsi="Cambria"/>
        </w:rPr>
        <w:t>1017/N-Docket custodian</w:t>
      </w:r>
      <w:r w:rsidR="00133756">
        <w:rPr>
          <w:rFonts w:ascii="Cambria" w:hAnsi="Cambria"/>
        </w:rPr>
        <w:t>]</w:t>
      </w:r>
      <w:r w:rsidRPr="5FF2E501">
        <w:rPr>
          <w:rFonts w:ascii="Cambria" w:hAnsi="Cambria"/>
        </w:rPr>
        <w:t xml:space="preserve">, </w:t>
      </w:r>
      <w:r w:rsidR="00133756">
        <w:rPr>
          <w:rFonts w:ascii="Cambria" w:hAnsi="Cambria"/>
        </w:rPr>
        <w:t>[X]</w:t>
      </w:r>
      <w:r w:rsidRPr="5FF2E501">
        <w:rPr>
          <w:rFonts w:ascii="Cambria" w:hAnsi="Cambria"/>
        </w:rPr>
        <w:t xml:space="preserve"> days prior to the first scheduled permanency hearing, the worker should have a</w:t>
      </w:r>
      <w:r w:rsidR="00BF6E2A">
        <w:rPr>
          <w:rFonts w:ascii="Cambria" w:hAnsi="Cambria"/>
        </w:rPr>
        <w:t>nother</w:t>
      </w:r>
      <w:r w:rsidRPr="5FF2E501">
        <w:rPr>
          <w:rFonts w:ascii="Cambria" w:hAnsi="Cambria"/>
        </w:rPr>
        <w:t xml:space="preserve"> conversation with the </w:t>
      </w:r>
      <w:r w:rsidR="00297597">
        <w:rPr>
          <w:rFonts w:ascii="Cambria" w:hAnsi="Cambria"/>
        </w:rPr>
        <w:t xml:space="preserve">kin </w:t>
      </w:r>
      <w:r w:rsidRPr="5FF2E501">
        <w:rPr>
          <w:rFonts w:ascii="Cambria" w:hAnsi="Cambria"/>
        </w:rPr>
        <w:t>about the permanency plan if they will be seeking Article 6 /V-Docket custody.</w:t>
      </w:r>
    </w:p>
    <w:p w14:paraId="6CCB1AD1" w14:textId="77777777" w:rsidR="00D24C5B" w:rsidRDefault="5FF2E501" w:rsidP="005714B3">
      <w:pPr>
        <w:pStyle w:val="NoSpacing"/>
        <w:numPr>
          <w:ilvl w:val="0"/>
          <w:numId w:val="5"/>
        </w:numPr>
        <w:rPr>
          <w:rFonts w:ascii="Cambria" w:hAnsi="Cambria"/>
        </w:rPr>
      </w:pPr>
      <w:r w:rsidRPr="5FF2E501">
        <w:rPr>
          <w:rFonts w:ascii="Cambria" w:hAnsi="Cambria"/>
        </w:rPr>
        <w:t>If the kin caregiver chooses to pursue Article 6 custody, the worker will provide them with information on how to get help filing an Article 6 custody petition.</w:t>
      </w:r>
    </w:p>
    <w:p w14:paraId="46D0A868" w14:textId="4E1DC4FB" w:rsidR="00D24C5B" w:rsidRDefault="20C12367" w:rsidP="005714B3">
      <w:pPr>
        <w:pStyle w:val="NoSpacing"/>
        <w:numPr>
          <w:ilvl w:val="1"/>
          <w:numId w:val="5"/>
        </w:numPr>
        <w:rPr>
          <w:rFonts w:ascii="Cambria" w:hAnsi="Cambria"/>
        </w:rPr>
      </w:pPr>
      <w:r w:rsidRPr="20C12367">
        <w:rPr>
          <w:rFonts w:ascii="Cambria" w:hAnsi="Cambria"/>
        </w:rPr>
        <w:t xml:space="preserve">The </w:t>
      </w:r>
      <w:r w:rsidR="00297597">
        <w:rPr>
          <w:rFonts w:ascii="Cambria" w:hAnsi="Cambria"/>
        </w:rPr>
        <w:t xml:space="preserve">kin </w:t>
      </w:r>
      <w:r w:rsidRPr="20C12367">
        <w:rPr>
          <w:rFonts w:ascii="Cambria" w:hAnsi="Cambria"/>
        </w:rPr>
        <w:t>must be informed of their right to ask the court for a referral for an attorney</w:t>
      </w:r>
      <w:r w:rsidR="002A1C3E">
        <w:rPr>
          <w:rFonts w:ascii="Cambria" w:hAnsi="Cambria"/>
        </w:rPr>
        <w:t xml:space="preserve"> pursuant to Family Court Act </w:t>
      </w:r>
      <w:r w:rsidR="00F10E3A">
        <w:rPr>
          <w:rFonts w:ascii="Cambria" w:hAnsi="Cambria"/>
        </w:rPr>
        <w:t>262(b)</w:t>
      </w:r>
      <w:r w:rsidRPr="20C12367">
        <w:rPr>
          <w:rFonts w:ascii="Cambria" w:hAnsi="Cambria"/>
        </w:rPr>
        <w:t>.</w:t>
      </w:r>
    </w:p>
    <w:p w14:paraId="4DD96796" w14:textId="120E691B" w:rsidR="00D24C5B" w:rsidRDefault="20C12367" w:rsidP="005714B3">
      <w:pPr>
        <w:pStyle w:val="NoSpacing"/>
        <w:numPr>
          <w:ilvl w:val="1"/>
          <w:numId w:val="5"/>
        </w:numPr>
        <w:rPr>
          <w:rFonts w:ascii="Cambria" w:hAnsi="Cambria"/>
        </w:rPr>
      </w:pPr>
      <w:r w:rsidRPr="20C12367">
        <w:rPr>
          <w:rFonts w:ascii="Cambria" w:hAnsi="Cambria"/>
        </w:rPr>
        <w:t xml:space="preserve">The </w:t>
      </w:r>
      <w:r w:rsidR="00297597">
        <w:rPr>
          <w:rFonts w:ascii="Cambria" w:hAnsi="Cambria"/>
        </w:rPr>
        <w:t xml:space="preserve">kin </w:t>
      </w:r>
      <w:r w:rsidRPr="20C12367">
        <w:rPr>
          <w:rFonts w:ascii="Cambria" w:hAnsi="Cambria"/>
        </w:rPr>
        <w:t>must file a petition for permanent Article 6</w:t>
      </w:r>
      <w:r w:rsidR="003B61FC">
        <w:rPr>
          <w:rFonts w:ascii="Cambria" w:hAnsi="Cambria"/>
        </w:rPr>
        <w:t>/V-Docket</w:t>
      </w:r>
      <w:r w:rsidRPr="20C12367">
        <w:rPr>
          <w:rFonts w:ascii="Cambria" w:hAnsi="Cambria"/>
        </w:rPr>
        <w:t xml:space="preserve"> custody. </w:t>
      </w:r>
    </w:p>
    <w:p w14:paraId="2867BC1C" w14:textId="042A8E03" w:rsidR="005732AE" w:rsidRDefault="20C12367" w:rsidP="005714B3">
      <w:pPr>
        <w:pStyle w:val="NoSpacing"/>
        <w:numPr>
          <w:ilvl w:val="1"/>
          <w:numId w:val="5"/>
        </w:numPr>
        <w:rPr>
          <w:rFonts w:ascii="Cambria" w:hAnsi="Cambria"/>
        </w:rPr>
      </w:pPr>
      <w:r w:rsidRPr="20C12367">
        <w:rPr>
          <w:rFonts w:ascii="Cambria" w:hAnsi="Cambria"/>
        </w:rPr>
        <w:t xml:space="preserve">If the parent does not consent, the </w:t>
      </w:r>
      <w:r w:rsidR="00297597">
        <w:rPr>
          <w:rFonts w:ascii="Cambria" w:hAnsi="Cambria"/>
        </w:rPr>
        <w:t xml:space="preserve">kin </w:t>
      </w:r>
      <w:r w:rsidRPr="20C12367">
        <w:rPr>
          <w:rFonts w:ascii="Cambria" w:hAnsi="Cambria"/>
        </w:rPr>
        <w:t xml:space="preserve">must prove extraordinary circumstances exist to place the child outside of the parent’s custody. </w:t>
      </w:r>
    </w:p>
    <w:p w14:paraId="2EA8571D" w14:textId="77777777" w:rsidR="00511882" w:rsidRDefault="5FF2E501" w:rsidP="005714B3">
      <w:pPr>
        <w:pStyle w:val="ListParagraph"/>
        <w:numPr>
          <w:ilvl w:val="0"/>
          <w:numId w:val="5"/>
        </w:numPr>
        <w:rPr>
          <w:rFonts w:ascii="Cambria" w:hAnsi="Cambria"/>
        </w:rPr>
      </w:pPr>
      <w:r w:rsidRPr="5FF2E501">
        <w:rPr>
          <w:rFonts w:ascii="Cambria" w:hAnsi="Cambria"/>
        </w:rPr>
        <w:t>The worker will refer the custodian to the New York State Kinship Navigator Program to obtain information about available supports, services, and benefits.</w:t>
      </w:r>
    </w:p>
    <w:p w14:paraId="0B22BE51" w14:textId="77777777" w:rsidR="003B61FC" w:rsidRPr="00511882" w:rsidRDefault="5FF2E501" w:rsidP="005714B3">
      <w:pPr>
        <w:pStyle w:val="ListParagraph"/>
        <w:numPr>
          <w:ilvl w:val="0"/>
          <w:numId w:val="5"/>
        </w:numPr>
        <w:rPr>
          <w:rFonts w:ascii="Cambria" w:hAnsi="Cambria"/>
        </w:rPr>
      </w:pPr>
      <w:r w:rsidRPr="5FF2E501">
        <w:rPr>
          <w:rFonts w:ascii="Cambria" w:hAnsi="Cambria"/>
        </w:rPr>
        <w:t>Once Article 6/V-Docket custody is granted, the worker will close the case.</w:t>
      </w:r>
    </w:p>
    <w:p w14:paraId="4EEBE78A" w14:textId="77777777" w:rsidR="00C12CD4" w:rsidRPr="00C472B9" w:rsidRDefault="00C12CD4" w:rsidP="00C12CD4">
      <w:pPr>
        <w:pStyle w:val="NoSpacing"/>
        <w:ind w:left="720"/>
        <w:rPr>
          <w:rFonts w:ascii="Cambria" w:hAnsi="Cambria"/>
        </w:rPr>
      </w:pPr>
    </w:p>
    <w:p w14:paraId="4B1E893A" w14:textId="77777777" w:rsidR="007F43EA" w:rsidRDefault="20C12367" w:rsidP="005714B3">
      <w:pPr>
        <w:pStyle w:val="Heading3"/>
        <w:numPr>
          <w:ilvl w:val="0"/>
          <w:numId w:val="2"/>
        </w:numPr>
        <w:ind w:hanging="180"/>
        <w:rPr>
          <w:rFonts w:ascii="Cambria" w:hAnsi="Cambria"/>
          <w:color w:val="000000" w:themeColor="text1"/>
          <w:sz w:val="28"/>
          <w:szCs w:val="28"/>
        </w:rPr>
      </w:pPr>
      <w:bookmarkStart w:id="7" w:name="_Toc57984662"/>
      <w:bookmarkStart w:id="8" w:name="_Hlk43973120"/>
      <w:r w:rsidRPr="20C12367">
        <w:rPr>
          <w:rFonts w:ascii="Cambria" w:hAnsi="Cambria"/>
          <w:color w:val="000000" w:themeColor="text1"/>
          <w:sz w:val="28"/>
          <w:szCs w:val="28"/>
        </w:rPr>
        <w:t>Emergency Foster Home Approval</w:t>
      </w:r>
      <w:bookmarkEnd w:id="7"/>
    </w:p>
    <w:p w14:paraId="6D8345B7" w14:textId="77777777" w:rsidR="0049456D" w:rsidRDefault="0049456D" w:rsidP="0049456D">
      <w:pPr>
        <w:pStyle w:val="NoSpacing"/>
        <w:ind w:left="720"/>
        <w:rPr>
          <w:rFonts w:ascii="Cambria" w:hAnsi="Cambria"/>
        </w:rPr>
      </w:pPr>
    </w:p>
    <w:p w14:paraId="601680E7" w14:textId="32936CD8" w:rsidR="00572830" w:rsidRPr="00DA749C" w:rsidRDefault="5FF2E501" w:rsidP="00F80AD1">
      <w:pPr>
        <w:pStyle w:val="ListParagraph"/>
        <w:numPr>
          <w:ilvl w:val="0"/>
          <w:numId w:val="8"/>
        </w:numPr>
        <w:spacing w:after="0"/>
        <w:rPr>
          <w:rFonts w:ascii="Cambria" w:hAnsi="Cambria"/>
        </w:rPr>
      </w:pPr>
      <w:bookmarkStart w:id="9" w:name="_Hlk43973175"/>
      <w:r w:rsidRPr="00A350C9">
        <w:rPr>
          <w:rFonts w:ascii="Cambria" w:hAnsi="Cambria"/>
        </w:rPr>
        <w:t xml:space="preserve">If a </w:t>
      </w:r>
      <w:r w:rsidR="00892F06">
        <w:rPr>
          <w:rFonts w:ascii="Cambria" w:hAnsi="Cambria"/>
        </w:rPr>
        <w:t xml:space="preserve">potential </w:t>
      </w:r>
      <w:r w:rsidRPr="00A350C9">
        <w:rPr>
          <w:rFonts w:ascii="Cambria" w:hAnsi="Cambria"/>
        </w:rPr>
        <w:t xml:space="preserve">kin caregiver is interested in </w:t>
      </w:r>
      <w:r w:rsidR="00124E0B">
        <w:rPr>
          <w:rFonts w:ascii="Cambria" w:hAnsi="Cambria"/>
        </w:rPr>
        <w:t>becoming an emergency foster board home for a specific child</w:t>
      </w:r>
      <w:r w:rsidRPr="00A350C9">
        <w:rPr>
          <w:rFonts w:ascii="Cambria" w:hAnsi="Cambria"/>
        </w:rPr>
        <w:t xml:space="preserve">, </w:t>
      </w:r>
      <w:r w:rsidR="009B7560">
        <w:rPr>
          <w:rFonts w:ascii="Cambria" w:hAnsi="Cambria"/>
        </w:rPr>
        <w:t>the</w:t>
      </w:r>
      <w:r w:rsidRPr="00A350C9">
        <w:rPr>
          <w:rFonts w:ascii="Cambria" w:hAnsi="Cambria"/>
        </w:rPr>
        <w:t xml:space="preserve"> worker must assess if </w:t>
      </w:r>
      <w:r w:rsidR="00892F06">
        <w:rPr>
          <w:rFonts w:ascii="Cambria" w:hAnsi="Cambria"/>
        </w:rPr>
        <w:t xml:space="preserve">the kin </w:t>
      </w:r>
      <w:r w:rsidR="0045625C">
        <w:rPr>
          <w:rFonts w:ascii="Cambria" w:hAnsi="Cambria"/>
        </w:rPr>
        <w:t xml:space="preserve"> </w:t>
      </w:r>
      <w:r w:rsidRPr="00A350C9">
        <w:rPr>
          <w:rFonts w:ascii="Cambria" w:hAnsi="Cambria"/>
        </w:rPr>
        <w:t>(</w:t>
      </w:r>
      <w:r w:rsidR="0045625C">
        <w:rPr>
          <w:rFonts w:ascii="Cambria" w:hAnsi="Cambria"/>
        </w:rPr>
        <w:t xml:space="preserve">relative </w:t>
      </w:r>
      <w:r w:rsidRPr="00A350C9">
        <w:rPr>
          <w:rFonts w:ascii="Cambria" w:hAnsi="Cambria"/>
        </w:rPr>
        <w:t xml:space="preserve">or non-relative with a positive relationship to the child) would qualify per </w:t>
      </w:r>
      <w:hyperlink r:id="rId30" w:history="1">
        <w:r w:rsidRPr="00A350C9">
          <w:rPr>
            <w:rStyle w:val="Hyperlink"/>
            <w:rFonts w:ascii="Cambria" w:hAnsi="Cambria"/>
          </w:rPr>
          <w:t>18 CRR-NY 443.</w:t>
        </w:r>
        <w:r w:rsidR="00EB0B5C">
          <w:rPr>
            <w:rStyle w:val="Hyperlink"/>
            <w:rFonts w:ascii="Cambria" w:hAnsi="Cambria"/>
          </w:rPr>
          <w:t xml:space="preserve">1 </w:t>
        </w:r>
        <w:r w:rsidR="007B3F28">
          <w:rPr>
            <w:rStyle w:val="Hyperlink"/>
            <w:rFonts w:ascii="Cambria" w:hAnsi="Cambria"/>
          </w:rPr>
          <w:t>, 1</w:t>
        </w:r>
        <w:r w:rsidR="007B3F28" w:rsidRPr="007B3F28">
          <w:rPr>
            <w:rStyle w:val="Hyperlink"/>
            <w:rFonts w:ascii="Cambria" w:hAnsi="Cambria"/>
          </w:rPr>
          <w:t>8 CRR-NY 443.</w:t>
        </w:r>
        <w:r w:rsidRPr="00A350C9">
          <w:rPr>
            <w:rStyle w:val="Hyperlink"/>
            <w:rFonts w:ascii="Cambria" w:hAnsi="Cambria"/>
          </w:rPr>
          <w:t>7</w:t>
        </w:r>
      </w:hyperlink>
      <w:r w:rsidRPr="00A350C9">
        <w:rPr>
          <w:rFonts w:ascii="Cambria" w:hAnsi="Cambria"/>
        </w:rPr>
        <w:t xml:space="preserve"> </w:t>
      </w:r>
      <w:r w:rsidR="003C794C" w:rsidRPr="00A350C9">
        <w:rPr>
          <w:rFonts w:ascii="Cambria" w:hAnsi="Cambria"/>
        </w:rPr>
        <w:t xml:space="preserve">and </w:t>
      </w:r>
      <w:hyperlink r:id="rId31" w:history="1">
        <w:r w:rsidR="00A350C9" w:rsidRPr="00C36EA8">
          <w:rPr>
            <w:rStyle w:val="Hyperlink"/>
            <w:rFonts w:ascii="Cambria" w:hAnsi="Cambria"/>
          </w:rPr>
          <w:t>20-OCFS-ADM-08</w:t>
        </w:r>
      </w:hyperlink>
      <w:r w:rsidR="00A350C9" w:rsidRPr="00A350C9">
        <w:rPr>
          <w:rFonts w:ascii="Cambria" w:hAnsi="Cambria"/>
        </w:rPr>
        <w:t xml:space="preserve"> – Approval of Emergency Foster Boarding Homes and Expanded Waiver Authority </w:t>
      </w:r>
      <w:r w:rsidRPr="00DA749C">
        <w:rPr>
          <w:rFonts w:ascii="Cambria" w:hAnsi="Cambria"/>
        </w:rPr>
        <w:t xml:space="preserve">based on the following:  </w:t>
      </w:r>
    </w:p>
    <w:p w14:paraId="5A5C0ED5" w14:textId="77777777" w:rsidR="00572830" w:rsidRDefault="5FF2E501" w:rsidP="00F80AD1">
      <w:pPr>
        <w:pStyle w:val="NoSpacing"/>
        <w:numPr>
          <w:ilvl w:val="1"/>
          <w:numId w:val="8"/>
        </w:numPr>
        <w:rPr>
          <w:rFonts w:ascii="Cambria" w:hAnsi="Cambria"/>
        </w:rPr>
      </w:pPr>
      <w:r w:rsidRPr="5FF2E501">
        <w:rPr>
          <w:rFonts w:ascii="Cambria" w:hAnsi="Cambria"/>
        </w:rPr>
        <w:t>The child was removed from his or her home and placed into foster care.</w:t>
      </w:r>
    </w:p>
    <w:p w14:paraId="18B1F752" w14:textId="77777777" w:rsidR="00572830" w:rsidRDefault="5FF2E501" w:rsidP="00F80AD1">
      <w:pPr>
        <w:pStyle w:val="NoSpacing"/>
        <w:numPr>
          <w:ilvl w:val="1"/>
          <w:numId w:val="8"/>
        </w:numPr>
        <w:rPr>
          <w:rFonts w:ascii="Cambria" w:hAnsi="Cambria"/>
        </w:rPr>
      </w:pPr>
      <w:r w:rsidRPr="5FF2E501">
        <w:rPr>
          <w:rFonts w:ascii="Cambria" w:hAnsi="Cambria"/>
        </w:rPr>
        <w:t xml:space="preserve">There is a documented compelling reason to approve </w:t>
      </w:r>
      <w:r w:rsidR="00080517">
        <w:rPr>
          <w:rFonts w:ascii="Cambria" w:hAnsi="Cambria"/>
        </w:rPr>
        <w:t xml:space="preserve">this </w:t>
      </w:r>
      <w:r w:rsidRPr="5FF2E501">
        <w:rPr>
          <w:rFonts w:ascii="Cambria" w:hAnsi="Cambria"/>
        </w:rPr>
        <w:t xml:space="preserve">home on an emergency basis. </w:t>
      </w:r>
    </w:p>
    <w:p w14:paraId="7E69B484" w14:textId="2DF79399" w:rsidR="00572830" w:rsidRDefault="5FF2E501" w:rsidP="005714B3">
      <w:pPr>
        <w:pStyle w:val="NoSpacing"/>
        <w:numPr>
          <w:ilvl w:val="1"/>
          <w:numId w:val="8"/>
        </w:numPr>
        <w:rPr>
          <w:rFonts w:ascii="Cambria" w:hAnsi="Cambria"/>
        </w:rPr>
      </w:pPr>
      <w:r w:rsidRPr="5FF2E501">
        <w:rPr>
          <w:rFonts w:ascii="Cambria" w:hAnsi="Cambria"/>
        </w:rPr>
        <w:t xml:space="preserve">If the </w:t>
      </w:r>
      <w:r w:rsidR="00290164">
        <w:rPr>
          <w:rFonts w:ascii="Cambria" w:hAnsi="Cambria"/>
        </w:rPr>
        <w:t xml:space="preserve">potential kin </w:t>
      </w:r>
      <w:r w:rsidRPr="5FF2E501">
        <w:rPr>
          <w:rFonts w:ascii="Cambria" w:hAnsi="Cambria"/>
        </w:rPr>
        <w:t>caregiver is eligible by being one of the following:</w:t>
      </w:r>
    </w:p>
    <w:p w14:paraId="383F20D8" w14:textId="77777777" w:rsidR="000B7BEA" w:rsidRDefault="000B7BEA" w:rsidP="005714B3">
      <w:pPr>
        <w:pStyle w:val="NoSpacing"/>
        <w:numPr>
          <w:ilvl w:val="2"/>
          <w:numId w:val="8"/>
        </w:numPr>
        <w:ind w:left="1980" w:hanging="360"/>
        <w:rPr>
          <w:rFonts w:ascii="Cambria" w:hAnsi="Cambria"/>
        </w:rPr>
      </w:pPr>
      <w:r>
        <w:rPr>
          <w:rFonts w:ascii="Cambria" w:hAnsi="Cambria"/>
        </w:rPr>
        <w:t xml:space="preserve">An adult related to the child’s parent or stepparent through blood, marriage, or adoption to any degree of kinship; or </w:t>
      </w:r>
    </w:p>
    <w:p w14:paraId="68DBBFBB" w14:textId="77777777" w:rsidR="009C5148" w:rsidRDefault="000B7BEA" w:rsidP="005714B3">
      <w:pPr>
        <w:pStyle w:val="NoSpacing"/>
        <w:numPr>
          <w:ilvl w:val="2"/>
          <w:numId w:val="8"/>
        </w:numPr>
        <w:ind w:left="1980" w:hanging="360"/>
        <w:rPr>
          <w:rFonts w:ascii="Cambria" w:hAnsi="Cambria"/>
        </w:rPr>
      </w:pPr>
      <w:r>
        <w:rPr>
          <w:rFonts w:ascii="Cambria" w:hAnsi="Cambria"/>
        </w:rPr>
        <w:t>An adult with a positive relationship to the child or the child’s family including, but not limited to, a child’s godparent, neighbor</w:t>
      </w:r>
      <w:r w:rsidR="009C5148">
        <w:rPr>
          <w:rFonts w:ascii="Cambria" w:hAnsi="Cambria"/>
        </w:rPr>
        <w:t>,</w:t>
      </w:r>
      <w:r>
        <w:rPr>
          <w:rFonts w:ascii="Cambria" w:hAnsi="Cambria"/>
        </w:rPr>
        <w:t xml:space="preserve"> or family friend, or </w:t>
      </w:r>
    </w:p>
    <w:p w14:paraId="51574ACA" w14:textId="77777777" w:rsidR="00BC6256" w:rsidRDefault="009C5148" w:rsidP="005714B3">
      <w:pPr>
        <w:pStyle w:val="NoSpacing"/>
        <w:numPr>
          <w:ilvl w:val="2"/>
          <w:numId w:val="8"/>
        </w:numPr>
        <w:ind w:left="1980" w:hanging="360"/>
        <w:rPr>
          <w:rFonts w:ascii="Cambria" w:hAnsi="Cambria"/>
        </w:rPr>
      </w:pPr>
      <w:r>
        <w:rPr>
          <w:rFonts w:ascii="Cambria" w:hAnsi="Cambria"/>
        </w:rPr>
        <w:t>A</w:t>
      </w:r>
      <w:r w:rsidR="000B7BEA">
        <w:rPr>
          <w:rFonts w:ascii="Cambria" w:hAnsi="Cambria"/>
        </w:rPr>
        <w:t>n unrelated person where placement with such person allows half siblings to remain together in an approved foster home, and the parents or stepparents of one of the half siblings is a relative of such person</w:t>
      </w:r>
      <w:r w:rsidR="5FF2E501" w:rsidRPr="5FF2E501">
        <w:rPr>
          <w:rFonts w:ascii="Cambria" w:hAnsi="Cambria"/>
        </w:rPr>
        <w:t>.</w:t>
      </w:r>
    </w:p>
    <w:p w14:paraId="1CDD09C4" w14:textId="29A236F8" w:rsidR="00BC6256" w:rsidDel="00543B1B" w:rsidRDefault="5FF2E501" w:rsidP="005714B3">
      <w:pPr>
        <w:pStyle w:val="NoSpacing"/>
        <w:numPr>
          <w:ilvl w:val="0"/>
          <w:numId w:val="8"/>
        </w:numPr>
        <w:rPr>
          <w:rFonts w:ascii="Cambria" w:hAnsi="Cambria"/>
        </w:rPr>
      </w:pPr>
      <w:r w:rsidRPr="5FF2E501" w:rsidDel="00543B1B">
        <w:rPr>
          <w:rFonts w:ascii="Cambria" w:hAnsi="Cambria"/>
        </w:rPr>
        <w:t>The worker must discuss all options to care for the child and clarify with the caregiver from the beginning the:</w:t>
      </w:r>
    </w:p>
    <w:p w14:paraId="66CC6AA2" w14:textId="77777777" w:rsidR="00BC6256" w:rsidDel="00543B1B" w:rsidRDefault="5FF2E501" w:rsidP="005714B3">
      <w:pPr>
        <w:pStyle w:val="NoSpacing"/>
        <w:numPr>
          <w:ilvl w:val="1"/>
          <w:numId w:val="8"/>
        </w:numPr>
        <w:rPr>
          <w:rFonts w:ascii="Cambria" w:hAnsi="Cambria"/>
        </w:rPr>
      </w:pPr>
      <w:r w:rsidRPr="5FF2E501" w:rsidDel="00543B1B">
        <w:rPr>
          <w:rFonts w:ascii="Cambria" w:hAnsi="Cambria"/>
        </w:rPr>
        <w:t>Need to work toward reunification.</w:t>
      </w:r>
    </w:p>
    <w:p w14:paraId="4B23BF2A" w14:textId="77777777" w:rsidR="00BC6256" w:rsidDel="00543B1B" w:rsidRDefault="5FF2E501" w:rsidP="005714B3">
      <w:pPr>
        <w:pStyle w:val="NoSpacing"/>
        <w:numPr>
          <w:ilvl w:val="1"/>
          <w:numId w:val="8"/>
        </w:numPr>
        <w:rPr>
          <w:rFonts w:ascii="Cambria" w:hAnsi="Cambria"/>
        </w:rPr>
      </w:pPr>
      <w:r w:rsidRPr="5FF2E501" w:rsidDel="00543B1B">
        <w:rPr>
          <w:rFonts w:ascii="Cambria" w:hAnsi="Cambria"/>
        </w:rPr>
        <w:t>Caregiver’s role to assist with permanency for the child (reunification or other permanency goals).</w:t>
      </w:r>
    </w:p>
    <w:p w14:paraId="356980D4" w14:textId="77777777" w:rsidR="00BC6256" w:rsidDel="00543B1B" w:rsidRDefault="5FF2E501" w:rsidP="005714B3">
      <w:pPr>
        <w:pStyle w:val="NoSpacing"/>
        <w:numPr>
          <w:ilvl w:val="1"/>
          <w:numId w:val="8"/>
        </w:numPr>
        <w:rPr>
          <w:rFonts w:ascii="Cambria" w:hAnsi="Cambria"/>
        </w:rPr>
      </w:pPr>
      <w:r w:rsidRPr="5FF2E501" w:rsidDel="00543B1B">
        <w:rPr>
          <w:rFonts w:ascii="Cambria" w:hAnsi="Cambria"/>
        </w:rPr>
        <w:t>Caregiver’s commitment to continuing care of the child.</w:t>
      </w:r>
    </w:p>
    <w:p w14:paraId="2B80254D" w14:textId="77777777" w:rsidR="00CC2DBE" w:rsidDel="00543B1B" w:rsidRDefault="5FF2E501" w:rsidP="005714B3">
      <w:pPr>
        <w:pStyle w:val="NoSpacing"/>
        <w:numPr>
          <w:ilvl w:val="1"/>
          <w:numId w:val="8"/>
        </w:numPr>
        <w:rPr>
          <w:rFonts w:ascii="Cambria" w:hAnsi="Cambria"/>
        </w:rPr>
      </w:pPr>
      <w:r w:rsidRPr="5FF2E501" w:rsidDel="00543B1B">
        <w:rPr>
          <w:rFonts w:ascii="Cambria" w:hAnsi="Cambria"/>
        </w:rPr>
        <w:t>Overview of foster care requirements and need to complete approval process within 90 days.</w:t>
      </w:r>
    </w:p>
    <w:p w14:paraId="755CF673" w14:textId="321C5F4C" w:rsidR="00AD0CAC" w:rsidRDefault="00AD0CAC" w:rsidP="005714B3">
      <w:pPr>
        <w:pStyle w:val="NoSpacing"/>
        <w:numPr>
          <w:ilvl w:val="0"/>
          <w:numId w:val="8"/>
        </w:numPr>
        <w:rPr>
          <w:rFonts w:ascii="Cambria" w:hAnsi="Cambria"/>
        </w:rPr>
      </w:pPr>
      <w:r>
        <w:rPr>
          <w:rFonts w:ascii="Cambria" w:hAnsi="Cambria"/>
        </w:rPr>
        <w:t xml:space="preserve">Per the </w:t>
      </w:r>
      <w:r w:rsidRPr="00563773">
        <w:rPr>
          <w:rFonts w:ascii="Cambria" w:hAnsi="Cambria"/>
        </w:rPr>
        <w:t>Expedited Home Study Checklist for Caseworker</w:t>
      </w:r>
      <w:r w:rsidRPr="00563773">
        <w:rPr>
          <w:rFonts w:ascii="Cambria" w:hAnsi="Cambria"/>
          <w:i/>
          <w:iCs/>
        </w:rPr>
        <w:t xml:space="preserve"> </w:t>
      </w:r>
      <w:r w:rsidRPr="00E46933">
        <w:rPr>
          <w:rFonts w:ascii="Cambria" w:hAnsi="Cambria"/>
        </w:rPr>
        <w:t>(</w:t>
      </w:r>
      <w:hyperlink r:id="rId32" w:history="1">
        <w:r w:rsidRPr="00563773">
          <w:rPr>
            <w:rStyle w:val="Hyperlink"/>
            <w:rFonts w:ascii="Cambria" w:hAnsi="Cambria"/>
          </w:rPr>
          <w:t>OCFS-5300D</w:t>
        </w:r>
      </w:hyperlink>
      <w:r w:rsidRPr="00352EAB">
        <w:rPr>
          <w:rFonts w:ascii="Cambria" w:hAnsi="Cambria"/>
        </w:rPr>
        <w:t>)</w:t>
      </w:r>
      <w:r>
        <w:rPr>
          <w:rFonts w:ascii="Cambria" w:hAnsi="Cambria"/>
        </w:rPr>
        <w:t xml:space="preserve">, </w:t>
      </w:r>
      <w:r w:rsidRPr="00AD7F71">
        <w:rPr>
          <w:rFonts w:ascii="Cambria" w:hAnsi="Cambria"/>
          <w:b/>
          <w:bCs/>
        </w:rPr>
        <w:t>prior to placement</w:t>
      </w:r>
      <w:r>
        <w:rPr>
          <w:rFonts w:ascii="Cambria" w:hAnsi="Cambria"/>
        </w:rPr>
        <w:t xml:space="preserve"> the following must be completed or agreed to:</w:t>
      </w:r>
    </w:p>
    <w:p w14:paraId="652876C4" w14:textId="70B39F60" w:rsidR="00723791" w:rsidRDefault="00723791" w:rsidP="00723791">
      <w:pPr>
        <w:pStyle w:val="NoSpacing"/>
        <w:numPr>
          <w:ilvl w:val="1"/>
          <w:numId w:val="8"/>
        </w:numPr>
        <w:rPr>
          <w:rFonts w:ascii="Cambria" w:hAnsi="Cambria"/>
        </w:rPr>
      </w:pPr>
      <w:r>
        <w:rPr>
          <w:rFonts w:ascii="Cambria" w:hAnsi="Cambria"/>
        </w:rPr>
        <w:t xml:space="preserve">Agency child maltreat and abuse records review for all adults in the household 18 and over. </w:t>
      </w:r>
    </w:p>
    <w:p w14:paraId="5730420B" w14:textId="33822F87" w:rsidR="00885E2E" w:rsidRDefault="00307901" w:rsidP="00723791">
      <w:pPr>
        <w:pStyle w:val="NoSpacing"/>
        <w:numPr>
          <w:ilvl w:val="1"/>
          <w:numId w:val="8"/>
        </w:numPr>
        <w:rPr>
          <w:rFonts w:ascii="Cambria" w:hAnsi="Cambria"/>
        </w:rPr>
      </w:pPr>
      <w:r>
        <w:rPr>
          <w:rFonts w:ascii="Cambria" w:hAnsi="Cambria"/>
        </w:rPr>
        <w:t xml:space="preserve">Sign and date the Emergency Foster Parent Application Statement </w:t>
      </w:r>
      <w:r w:rsidRPr="00890F42">
        <w:rPr>
          <w:rFonts w:ascii="Cambria" w:hAnsi="Cambria"/>
        </w:rPr>
        <w:t>(</w:t>
      </w:r>
      <w:hyperlink r:id="rId33" w:history="1">
        <w:r w:rsidRPr="00890F42">
          <w:rPr>
            <w:rStyle w:val="Hyperlink"/>
            <w:rFonts w:ascii="Cambria" w:hAnsi="Cambria"/>
          </w:rPr>
          <w:t>OCFS-5300B</w:t>
        </w:r>
      </w:hyperlink>
      <w:r w:rsidRPr="00890F42">
        <w:rPr>
          <w:rFonts w:ascii="Cambria" w:hAnsi="Cambria"/>
        </w:rPr>
        <w:t>)</w:t>
      </w:r>
      <w:r>
        <w:rPr>
          <w:rFonts w:ascii="Cambria" w:hAnsi="Cambria"/>
        </w:rPr>
        <w:t>, which includes t</w:t>
      </w:r>
      <w:r w:rsidR="00AD0CAC">
        <w:rPr>
          <w:rFonts w:ascii="Cambria" w:hAnsi="Cambria"/>
        </w:rPr>
        <w:t xml:space="preserve">he </w:t>
      </w:r>
      <w:r w:rsidR="003B1374">
        <w:rPr>
          <w:rFonts w:ascii="Cambria" w:hAnsi="Cambria"/>
        </w:rPr>
        <w:t xml:space="preserve">kinship </w:t>
      </w:r>
      <w:r w:rsidR="00AD0CAC">
        <w:rPr>
          <w:rFonts w:ascii="Cambria" w:hAnsi="Cambria"/>
        </w:rPr>
        <w:t xml:space="preserve">caregiver and all adults over 18 residing in the home </w:t>
      </w:r>
      <w:r>
        <w:rPr>
          <w:rFonts w:ascii="Cambria" w:hAnsi="Cambria"/>
        </w:rPr>
        <w:t>agreement</w:t>
      </w:r>
      <w:r w:rsidR="00AD0CAC">
        <w:rPr>
          <w:rFonts w:ascii="Cambria" w:hAnsi="Cambria"/>
        </w:rPr>
        <w:t xml:space="preserve"> to complete</w:t>
      </w:r>
      <w:r w:rsidR="00885E2E">
        <w:rPr>
          <w:rFonts w:ascii="Cambria" w:hAnsi="Cambria"/>
        </w:rPr>
        <w:t xml:space="preserve"> within 7 days:</w:t>
      </w:r>
    </w:p>
    <w:p w14:paraId="5C509794" w14:textId="77777777" w:rsidR="00885E2E" w:rsidRDefault="00AD0CAC" w:rsidP="00AB24BE">
      <w:pPr>
        <w:pStyle w:val="NoSpacing"/>
        <w:numPr>
          <w:ilvl w:val="2"/>
          <w:numId w:val="8"/>
        </w:numPr>
        <w:ind w:left="1980" w:hanging="360"/>
        <w:rPr>
          <w:rFonts w:ascii="Cambria" w:hAnsi="Cambria"/>
        </w:rPr>
      </w:pPr>
      <w:r>
        <w:rPr>
          <w:rFonts w:ascii="Cambria" w:hAnsi="Cambria"/>
        </w:rPr>
        <w:t xml:space="preserve">SCR Database Check Form (LDSS-3370) </w:t>
      </w:r>
    </w:p>
    <w:p w14:paraId="2DD0E26F" w14:textId="5AD97468" w:rsidR="00885E2E" w:rsidRDefault="00663874" w:rsidP="00AB24BE">
      <w:pPr>
        <w:pStyle w:val="NoSpacing"/>
        <w:numPr>
          <w:ilvl w:val="2"/>
          <w:numId w:val="8"/>
        </w:numPr>
        <w:ind w:left="1980" w:hanging="360"/>
        <w:rPr>
          <w:rFonts w:ascii="Cambria" w:hAnsi="Cambria"/>
        </w:rPr>
      </w:pPr>
      <w:r>
        <w:rPr>
          <w:rFonts w:ascii="Cambria" w:hAnsi="Cambria"/>
        </w:rPr>
        <w:t>Agree to obtain documentation necessary for</w:t>
      </w:r>
      <w:r w:rsidR="00885E2E" w:rsidRPr="00156A16">
        <w:rPr>
          <w:rFonts w:ascii="Cambria" w:hAnsi="Cambria"/>
        </w:rPr>
        <w:t xml:space="preserve"> </w:t>
      </w:r>
      <w:r w:rsidR="00885E2E">
        <w:rPr>
          <w:rFonts w:ascii="Cambria" w:hAnsi="Cambria"/>
        </w:rPr>
        <w:t>[</w:t>
      </w:r>
      <w:r w:rsidR="00885E2E" w:rsidRPr="00156A16">
        <w:rPr>
          <w:rFonts w:ascii="Cambria" w:hAnsi="Cambria"/>
        </w:rPr>
        <w:t>LDSS</w:t>
      </w:r>
      <w:r w:rsidR="00885E2E">
        <w:rPr>
          <w:rFonts w:ascii="Cambria" w:hAnsi="Cambria"/>
        </w:rPr>
        <w:t>]</w:t>
      </w:r>
      <w:r w:rsidR="00885E2E" w:rsidRPr="00156A16">
        <w:rPr>
          <w:rFonts w:ascii="Cambria" w:hAnsi="Cambria"/>
        </w:rPr>
        <w:t xml:space="preserve"> to</w:t>
      </w:r>
      <w:r w:rsidR="00885E2E">
        <w:rPr>
          <w:rFonts w:ascii="Cambria" w:hAnsi="Cambria"/>
        </w:rPr>
        <w:t xml:space="preserve"> request out-of-state child abuse</w:t>
      </w:r>
      <w:r w:rsidR="00885E2E" w:rsidRPr="00156A16">
        <w:rPr>
          <w:rFonts w:ascii="Cambria" w:hAnsi="Cambria"/>
        </w:rPr>
        <w:t xml:space="preserve"> </w:t>
      </w:r>
      <w:r w:rsidR="00885E2E">
        <w:rPr>
          <w:rFonts w:ascii="Cambria" w:hAnsi="Cambria"/>
        </w:rPr>
        <w:t xml:space="preserve">registry for all states they have lived in for the past </w:t>
      </w:r>
      <w:r w:rsidR="00B046E5">
        <w:rPr>
          <w:rFonts w:ascii="Cambria" w:hAnsi="Cambria"/>
        </w:rPr>
        <w:t>5</w:t>
      </w:r>
      <w:r w:rsidR="00885E2E">
        <w:rPr>
          <w:rFonts w:ascii="Cambria" w:hAnsi="Cambria"/>
        </w:rPr>
        <w:t xml:space="preserve"> </w:t>
      </w:r>
      <w:proofErr w:type="gramStart"/>
      <w:r w:rsidR="00885E2E">
        <w:rPr>
          <w:rFonts w:ascii="Cambria" w:hAnsi="Cambria"/>
        </w:rPr>
        <w:t>years;</w:t>
      </w:r>
      <w:proofErr w:type="gramEnd"/>
    </w:p>
    <w:p w14:paraId="64A6BF1C" w14:textId="018C7EB7" w:rsidR="00885E2E" w:rsidRDefault="00885E2E" w:rsidP="00AB24BE">
      <w:pPr>
        <w:pStyle w:val="NoSpacing"/>
        <w:numPr>
          <w:ilvl w:val="2"/>
          <w:numId w:val="8"/>
        </w:numPr>
        <w:ind w:left="1980" w:hanging="360"/>
        <w:rPr>
          <w:rFonts w:ascii="Cambria" w:hAnsi="Cambria"/>
        </w:rPr>
      </w:pPr>
      <w:r>
        <w:rPr>
          <w:rFonts w:ascii="Cambria" w:hAnsi="Cambria"/>
        </w:rPr>
        <w:t>Criminal history record check (fingerprinting); and</w:t>
      </w:r>
    </w:p>
    <w:p w14:paraId="5FF448BC" w14:textId="0C5E895B" w:rsidR="00885E2E" w:rsidRDefault="00885E2E" w:rsidP="00AB24BE">
      <w:pPr>
        <w:pStyle w:val="NoSpacing"/>
        <w:numPr>
          <w:ilvl w:val="2"/>
          <w:numId w:val="8"/>
        </w:numPr>
        <w:ind w:left="1980" w:hanging="360"/>
        <w:rPr>
          <w:rFonts w:ascii="Cambria" w:hAnsi="Cambria"/>
        </w:rPr>
      </w:pPr>
      <w:r>
        <w:rPr>
          <w:rFonts w:ascii="Cambria" w:hAnsi="Cambria"/>
        </w:rPr>
        <w:t xml:space="preserve">A Staff Exclusion List (SEL) check through the </w:t>
      </w:r>
      <w:r w:rsidRPr="00156A16">
        <w:rPr>
          <w:rFonts w:ascii="Cambria" w:hAnsi="Cambria"/>
        </w:rPr>
        <w:t>Justice Center for Protection of Pe</w:t>
      </w:r>
      <w:r>
        <w:rPr>
          <w:rFonts w:ascii="Cambria" w:hAnsi="Cambria"/>
        </w:rPr>
        <w:t xml:space="preserve">ople with Special Needs registry. </w:t>
      </w:r>
    </w:p>
    <w:p w14:paraId="0580C5D9" w14:textId="013F484E" w:rsidR="00AD0CAC" w:rsidRDefault="00AD0CAC" w:rsidP="00723791">
      <w:pPr>
        <w:pStyle w:val="NoSpacing"/>
        <w:numPr>
          <w:ilvl w:val="1"/>
          <w:numId w:val="8"/>
        </w:numPr>
        <w:rPr>
          <w:rFonts w:ascii="Cambria" w:hAnsi="Cambria"/>
        </w:rPr>
      </w:pPr>
      <w:r>
        <w:rPr>
          <w:rFonts w:ascii="Cambria" w:hAnsi="Cambria"/>
        </w:rPr>
        <w:t xml:space="preserve"> </w:t>
      </w:r>
      <w:r w:rsidR="00B046E5">
        <w:rPr>
          <w:rFonts w:ascii="Cambria" w:hAnsi="Cambria"/>
        </w:rPr>
        <w:t xml:space="preserve">Provide information for </w:t>
      </w:r>
      <w:proofErr w:type="gramStart"/>
      <w:r w:rsidR="00723791">
        <w:rPr>
          <w:rFonts w:ascii="Cambria" w:hAnsi="Cambria"/>
        </w:rPr>
        <w:t xml:space="preserve">3 </w:t>
      </w:r>
      <w:r w:rsidR="00B046E5">
        <w:rPr>
          <w:rFonts w:ascii="Cambria" w:hAnsi="Cambria"/>
        </w:rPr>
        <w:t>character</w:t>
      </w:r>
      <w:proofErr w:type="gramEnd"/>
      <w:r w:rsidR="00B046E5">
        <w:rPr>
          <w:rFonts w:ascii="Cambria" w:hAnsi="Cambria"/>
        </w:rPr>
        <w:t xml:space="preserve"> references to be contacted including name, address and phone number. </w:t>
      </w:r>
    </w:p>
    <w:p w14:paraId="686098B1" w14:textId="1556E018" w:rsidR="00B046E5" w:rsidRDefault="00B046E5" w:rsidP="00723791">
      <w:pPr>
        <w:pStyle w:val="NoSpacing"/>
        <w:numPr>
          <w:ilvl w:val="1"/>
          <w:numId w:val="8"/>
        </w:numPr>
        <w:rPr>
          <w:rFonts w:ascii="Cambria" w:hAnsi="Cambria"/>
        </w:rPr>
      </w:pPr>
      <w:r>
        <w:rPr>
          <w:rFonts w:ascii="Cambria" w:hAnsi="Cambria"/>
        </w:rPr>
        <w:t>Review Keeping Sleeping Babies Safer (OCFS-5002).</w:t>
      </w:r>
    </w:p>
    <w:p w14:paraId="40DFA5FA" w14:textId="39364FA4" w:rsidR="00B046E5" w:rsidRDefault="00B046E5" w:rsidP="00723791">
      <w:pPr>
        <w:pStyle w:val="NoSpacing"/>
        <w:numPr>
          <w:ilvl w:val="1"/>
          <w:numId w:val="8"/>
        </w:numPr>
        <w:rPr>
          <w:rFonts w:ascii="Cambria" w:hAnsi="Cambria"/>
        </w:rPr>
      </w:pPr>
      <w:r>
        <w:rPr>
          <w:rFonts w:ascii="Cambria" w:hAnsi="Cambria"/>
        </w:rPr>
        <w:t xml:space="preserve">Agree to attend an OCFS-approved training program. </w:t>
      </w:r>
    </w:p>
    <w:p w14:paraId="7926018D" w14:textId="0079C6D0" w:rsidR="0039593A" w:rsidRPr="0039593A" w:rsidRDefault="0039593A" w:rsidP="00723791">
      <w:pPr>
        <w:pStyle w:val="NoSpacing"/>
        <w:numPr>
          <w:ilvl w:val="1"/>
          <w:numId w:val="8"/>
        </w:numPr>
        <w:rPr>
          <w:rFonts w:ascii="Cambria" w:hAnsi="Cambria"/>
        </w:rPr>
      </w:pPr>
      <w:r w:rsidRPr="00890F42">
        <w:rPr>
          <w:rFonts w:ascii="Cambria" w:hAnsi="Cambria"/>
        </w:rPr>
        <w:t>Expedited Home Study Evaluation (</w:t>
      </w:r>
      <w:hyperlink r:id="rId34" w:history="1">
        <w:r w:rsidRPr="00890F42">
          <w:rPr>
            <w:rStyle w:val="Hyperlink"/>
            <w:rFonts w:ascii="Cambria" w:hAnsi="Cambria"/>
          </w:rPr>
          <w:t>OCFS-5300C</w:t>
        </w:r>
      </w:hyperlink>
      <w:r w:rsidRPr="00890F42">
        <w:rPr>
          <w:rFonts w:ascii="Cambria" w:hAnsi="Cambria"/>
        </w:rPr>
        <w:t>)</w:t>
      </w:r>
      <w:r>
        <w:rPr>
          <w:rFonts w:ascii="Cambria" w:hAnsi="Cambria"/>
        </w:rPr>
        <w:t xml:space="preserve"> on the home and it is determined there is no apparent risk to the health and safety of the child.</w:t>
      </w:r>
    </w:p>
    <w:p w14:paraId="1B8CB9ED" w14:textId="6E512DF3" w:rsidR="00723791" w:rsidRDefault="00723791" w:rsidP="00723791">
      <w:pPr>
        <w:pStyle w:val="NoSpacing"/>
        <w:numPr>
          <w:ilvl w:val="0"/>
          <w:numId w:val="8"/>
        </w:numPr>
      </w:pPr>
      <w:r>
        <w:rPr>
          <w:rFonts w:ascii="Cambria" w:hAnsi="Cambria"/>
        </w:rPr>
        <w:t xml:space="preserve">As stated in Section II(B), </w:t>
      </w:r>
      <w:r w:rsidRPr="00AD7F71">
        <w:rPr>
          <w:rFonts w:ascii="Cambria" w:hAnsi="Cambria"/>
          <w:b/>
          <w:bCs/>
        </w:rPr>
        <w:t>prior to placement</w:t>
      </w:r>
      <w:r w:rsidRPr="5FF2E501">
        <w:rPr>
          <w:rFonts w:ascii="Cambria" w:hAnsi="Cambria"/>
        </w:rPr>
        <w:t xml:space="preserve"> in the </w:t>
      </w:r>
      <w:r>
        <w:rPr>
          <w:rFonts w:ascii="Cambria" w:hAnsi="Cambria"/>
        </w:rPr>
        <w:t>kin</w:t>
      </w:r>
      <w:r w:rsidRPr="5FF2E501">
        <w:rPr>
          <w:rFonts w:ascii="Cambria" w:hAnsi="Cambria"/>
        </w:rPr>
        <w:t xml:space="preserve">’s home, the worker must conduct the following background and safety checks on the possible </w:t>
      </w:r>
      <w:r>
        <w:rPr>
          <w:rFonts w:ascii="Cambria" w:hAnsi="Cambria"/>
        </w:rPr>
        <w:t>kin</w:t>
      </w:r>
      <w:r w:rsidRPr="5FF2E501">
        <w:rPr>
          <w:rFonts w:ascii="Cambria" w:hAnsi="Cambria"/>
        </w:rPr>
        <w:t xml:space="preserve"> placement resources and people in the house aged 18 and older</w:t>
      </w:r>
      <w:r>
        <w:rPr>
          <w:rFonts w:ascii="Cambria" w:hAnsi="Cambria"/>
        </w:rPr>
        <w:t>:</w:t>
      </w:r>
    </w:p>
    <w:p w14:paraId="310B5344" w14:textId="77777777" w:rsidR="00723791" w:rsidRDefault="00723791" w:rsidP="00723791">
      <w:pPr>
        <w:pStyle w:val="NoSpacing"/>
        <w:numPr>
          <w:ilvl w:val="1"/>
          <w:numId w:val="8"/>
        </w:numPr>
      </w:pPr>
      <w:r w:rsidRPr="20C12367">
        <w:rPr>
          <w:rFonts w:ascii="Cambria" w:hAnsi="Cambria"/>
        </w:rPr>
        <w:t xml:space="preserve">Sex Offender </w:t>
      </w:r>
      <w:proofErr w:type="gramStart"/>
      <w:r w:rsidRPr="20C12367">
        <w:rPr>
          <w:rFonts w:ascii="Cambria" w:hAnsi="Cambria"/>
        </w:rPr>
        <w:t>Registry</w:t>
      </w:r>
      <w:r>
        <w:rPr>
          <w:rFonts w:ascii="Cambria" w:hAnsi="Cambria"/>
        </w:rPr>
        <w:t>;</w:t>
      </w:r>
      <w:proofErr w:type="gramEnd"/>
    </w:p>
    <w:p w14:paraId="1A861DC4" w14:textId="77777777" w:rsidR="00723791" w:rsidRDefault="00723791" w:rsidP="00723791">
      <w:pPr>
        <w:pStyle w:val="NoSpacing"/>
        <w:numPr>
          <w:ilvl w:val="1"/>
          <w:numId w:val="8"/>
        </w:numPr>
      </w:pPr>
      <w:r w:rsidRPr="20C12367">
        <w:rPr>
          <w:rFonts w:ascii="Cambria" w:hAnsi="Cambria"/>
        </w:rPr>
        <w:t xml:space="preserve">Active </w:t>
      </w:r>
      <w:proofErr w:type="gramStart"/>
      <w:r w:rsidRPr="20C12367">
        <w:rPr>
          <w:rFonts w:ascii="Cambria" w:hAnsi="Cambria"/>
        </w:rPr>
        <w:t>warrants</w:t>
      </w:r>
      <w:r>
        <w:rPr>
          <w:rFonts w:ascii="Cambria" w:hAnsi="Cambria"/>
        </w:rPr>
        <w:t>;</w:t>
      </w:r>
      <w:proofErr w:type="gramEnd"/>
      <w:r>
        <w:rPr>
          <w:rFonts w:ascii="Cambria" w:hAnsi="Cambria"/>
        </w:rPr>
        <w:t xml:space="preserve"> </w:t>
      </w:r>
    </w:p>
    <w:p w14:paraId="2630A0D0" w14:textId="77777777" w:rsidR="00723791" w:rsidRDefault="00723791" w:rsidP="00723791">
      <w:pPr>
        <w:pStyle w:val="NoSpacing"/>
        <w:numPr>
          <w:ilvl w:val="1"/>
          <w:numId w:val="8"/>
        </w:numPr>
      </w:pPr>
      <w:r w:rsidRPr="5FF2E501">
        <w:rPr>
          <w:rFonts w:ascii="Cambria" w:hAnsi="Cambria"/>
        </w:rPr>
        <w:t>NYS Prison website; and</w:t>
      </w:r>
    </w:p>
    <w:p w14:paraId="32961B06" w14:textId="77777777" w:rsidR="00723791" w:rsidRDefault="00723791" w:rsidP="00723791">
      <w:pPr>
        <w:pStyle w:val="NoSpacing"/>
        <w:numPr>
          <w:ilvl w:val="1"/>
          <w:numId w:val="8"/>
        </w:numPr>
      </w:pPr>
      <w:r w:rsidRPr="5FF2E501">
        <w:rPr>
          <w:rFonts w:ascii="Cambria" w:hAnsi="Cambria"/>
        </w:rPr>
        <w:t xml:space="preserve">[OTHER LOCAL BACKGROUND </w:t>
      </w:r>
      <w:r>
        <w:rPr>
          <w:rFonts w:ascii="Cambria" w:hAnsi="Cambria"/>
        </w:rPr>
        <w:t xml:space="preserve">OR POLICE </w:t>
      </w:r>
      <w:r w:rsidRPr="5FF2E501">
        <w:rPr>
          <w:rFonts w:ascii="Cambria" w:hAnsi="Cambria"/>
        </w:rPr>
        <w:t>CHECKS</w:t>
      </w:r>
      <w:r>
        <w:rPr>
          <w:rFonts w:ascii="Cambria" w:hAnsi="Cambria"/>
        </w:rPr>
        <w:t xml:space="preserve"> AND/OR LOCAL SAFETY ASSESSMENTS</w:t>
      </w:r>
      <w:r w:rsidRPr="5FF2E501">
        <w:rPr>
          <w:rFonts w:ascii="Cambria" w:hAnsi="Cambria"/>
        </w:rPr>
        <w:t>].</w:t>
      </w:r>
    </w:p>
    <w:p w14:paraId="11862866" w14:textId="5E6B40E1" w:rsidR="00723791" w:rsidRPr="00723791" w:rsidRDefault="00723791" w:rsidP="00723791">
      <w:pPr>
        <w:pStyle w:val="NoSpacing"/>
        <w:numPr>
          <w:ilvl w:val="0"/>
          <w:numId w:val="8"/>
        </w:numPr>
        <w:rPr>
          <w:rFonts w:ascii="Cambria" w:hAnsi="Cambria"/>
        </w:rPr>
      </w:pPr>
      <w:r w:rsidRPr="00CE23C2">
        <w:rPr>
          <w:rFonts w:ascii="Cambria" w:hAnsi="Cambria"/>
        </w:rPr>
        <w:t xml:space="preserve">As soon as possible, but no later than 2 days after placement in the emergency home, the worker will open the case in Connections in the Foster and Adoptive Home Development (FAD) module as an emergency case. </w:t>
      </w:r>
    </w:p>
    <w:p w14:paraId="6E23BE1B" w14:textId="3B347ED6" w:rsidR="00870D89" w:rsidRPr="00870D89" w:rsidRDefault="5FF2E501" w:rsidP="005714B3">
      <w:pPr>
        <w:pStyle w:val="NoSpacing"/>
        <w:numPr>
          <w:ilvl w:val="0"/>
          <w:numId w:val="8"/>
        </w:numPr>
        <w:rPr>
          <w:rFonts w:ascii="Cambria" w:hAnsi="Cambria"/>
        </w:rPr>
      </w:pPr>
      <w:r w:rsidRPr="5FF2E501">
        <w:rPr>
          <w:rFonts w:ascii="Cambria" w:hAnsi="Cambria"/>
        </w:rPr>
        <w:t xml:space="preserve">The worker will confirm the </w:t>
      </w:r>
      <w:r w:rsidR="003B1374">
        <w:rPr>
          <w:rFonts w:ascii="Cambria" w:hAnsi="Cambria"/>
        </w:rPr>
        <w:t xml:space="preserve">kin </w:t>
      </w:r>
      <w:r w:rsidRPr="5FF2E501">
        <w:rPr>
          <w:rFonts w:ascii="Cambria" w:hAnsi="Cambria"/>
        </w:rPr>
        <w:t xml:space="preserve">is an appropriate candidate for emergency approval </w:t>
      </w:r>
      <w:r w:rsidR="00947BDE">
        <w:rPr>
          <w:rFonts w:ascii="Cambria" w:hAnsi="Cambria"/>
        </w:rPr>
        <w:t xml:space="preserve">including obtaining proof of age </w:t>
      </w:r>
      <w:r w:rsidRPr="5FF2E501">
        <w:rPr>
          <w:rFonts w:ascii="Cambria" w:hAnsi="Cambria"/>
        </w:rPr>
        <w:t xml:space="preserve">and </w:t>
      </w:r>
      <w:r w:rsidR="00EE4DB7">
        <w:rPr>
          <w:rFonts w:ascii="Cambria" w:hAnsi="Cambria"/>
        </w:rPr>
        <w:t xml:space="preserve">along with the </w:t>
      </w:r>
      <w:r w:rsidR="003B1374">
        <w:rPr>
          <w:rFonts w:ascii="Cambria" w:hAnsi="Cambria"/>
        </w:rPr>
        <w:t>kin c</w:t>
      </w:r>
      <w:r w:rsidR="00BD750B">
        <w:rPr>
          <w:rFonts w:ascii="Cambria" w:hAnsi="Cambria"/>
        </w:rPr>
        <w:t>omplete</w:t>
      </w:r>
      <w:r w:rsidR="00AE10DF">
        <w:rPr>
          <w:rFonts w:ascii="Cambria" w:hAnsi="Cambria"/>
        </w:rPr>
        <w:t xml:space="preserve"> the forms </w:t>
      </w:r>
      <w:r w:rsidR="00B02901">
        <w:rPr>
          <w:rFonts w:ascii="Cambria" w:hAnsi="Cambria"/>
        </w:rPr>
        <w:t xml:space="preserve">listed below. </w:t>
      </w:r>
      <w:r w:rsidR="00ED2C45">
        <w:rPr>
          <w:rFonts w:ascii="Cambria" w:hAnsi="Cambria"/>
        </w:rPr>
        <w:t xml:space="preserve">If there are two prospective foster parents, ensure both are present as they will need to sign forms. Some of these forms may collect duplicate information, make sure all forms are completed even if some of the information was previously obtained. </w:t>
      </w:r>
      <w:r w:rsidR="00B02901">
        <w:rPr>
          <w:rFonts w:ascii="Cambria" w:hAnsi="Cambria"/>
        </w:rPr>
        <w:t xml:space="preserve">Once completed, the worker will </w:t>
      </w:r>
      <w:r w:rsidR="00BD750B">
        <w:rPr>
          <w:rFonts w:ascii="Cambria" w:hAnsi="Cambria"/>
        </w:rPr>
        <w:t xml:space="preserve">evaluate </w:t>
      </w:r>
      <w:r w:rsidR="001F1B27">
        <w:rPr>
          <w:rFonts w:ascii="Cambria" w:hAnsi="Cambria"/>
        </w:rPr>
        <w:t>and approve</w:t>
      </w:r>
      <w:r w:rsidR="00AE10DF">
        <w:rPr>
          <w:rFonts w:ascii="Cambria" w:hAnsi="Cambria"/>
        </w:rPr>
        <w:t xml:space="preserve"> the</w:t>
      </w:r>
      <w:r w:rsidR="00B02901">
        <w:rPr>
          <w:rFonts w:ascii="Cambria" w:hAnsi="Cambria"/>
        </w:rPr>
        <w:t xml:space="preserve"> following</w:t>
      </w:r>
      <w:r w:rsidRPr="5FF2E501">
        <w:rPr>
          <w:rFonts w:ascii="Cambria" w:hAnsi="Cambria"/>
        </w:rPr>
        <w:t>:</w:t>
      </w:r>
    </w:p>
    <w:p w14:paraId="6C41086B" w14:textId="197A58CB" w:rsidR="00870D89" w:rsidRPr="00890F42" w:rsidRDefault="00B218DC" w:rsidP="005714B3">
      <w:pPr>
        <w:pStyle w:val="NoSpacing"/>
        <w:numPr>
          <w:ilvl w:val="1"/>
          <w:numId w:val="8"/>
        </w:numPr>
        <w:rPr>
          <w:rFonts w:ascii="Cambria" w:hAnsi="Cambria"/>
        </w:rPr>
      </w:pPr>
      <w:r w:rsidRPr="00890F42">
        <w:rPr>
          <w:rFonts w:ascii="Cambria" w:hAnsi="Cambria"/>
        </w:rPr>
        <w:t>Emergency Foster Home Application (</w:t>
      </w:r>
      <w:hyperlink r:id="rId35" w:history="1">
        <w:r w:rsidRPr="00890F42">
          <w:rPr>
            <w:rStyle w:val="Hyperlink"/>
            <w:rFonts w:ascii="Cambria" w:hAnsi="Cambria"/>
          </w:rPr>
          <w:t>OCFS-5300A</w:t>
        </w:r>
      </w:hyperlink>
      <w:r w:rsidRPr="00890F42">
        <w:rPr>
          <w:rFonts w:ascii="Cambria" w:hAnsi="Cambria"/>
        </w:rPr>
        <w:t>)</w:t>
      </w:r>
      <w:r w:rsidR="5FF2E501" w:rsidRPr="00890F42">
        <w:rPr>
          <w:rFonts w:ascii="Cambria" w:hAnsi="Cambria"/>
        </w:rPr>
        <w:t>,</w:t>
      </w:r>
      <w:r w:rsidR="00723791">
        <w:rPr>
          <w:rFonts w:ascii="Cambria" w:hAnsi="Cambria"/>
        </w:rPr>
        <w:t xml:space="preserve"> and</w:t>
      </w:r>
    </w:p>
    <w:p w14:paraId="0E1F1D78" w14:textId="2F7226FE" w:rsidR="00563773" w:rsidRPr="00882B5F" w:rsidRDefault="00723791" w:rsidP="00890F42">
      <w:pPr>
        <w:pStyle w:val="Default"/>
        <w:numPr>
          <w:ilvl w:val="1"/>
          <w:numId w:val="8"/>
        </w:numPr>
        <w:rPr>
          <w:rFonts w:ascii="Cambria" w:hAnsi="Cambria"/>
          <w:color w:val="auto"/>
        </w:rPr>
      </w:pPr>
      <w:r>
        <w:rPr>
          <w:rFonts w:ascii="Cambria" w:hAnsi="Cambria"/>
          <w:color w:val="auto"/>
          <w:sz w:val="22"/>
          <w:szCs w:val="22"/>
        </w:rPr>
        <w:t xml:space="preserve">Remainder of tasks listed in </w:t>
      </w:r>
      <w:r w:rsidR="00320044" w:rsidRPr="00563773">
        <w:rPr>
          <w:rFonts w:ascii="Cambria" w:hAnsi="Cambria"/>
          <w:color w:val="auto"/>
          <w:sz w:val="22"/>
          <w:szCs w:val="22"/>
        </w:rPr>
        <w:t>Expedited Home Study Checklist for Caseworker</w:t>
      </w:r>
      <w:r w:rsidR="00320044" w:rsidRPr="00563773">
        <w:rPr>
          <w:rFonts w:ascii="Cambria" w:hAnsi="Cambria"/>
          <w:i/>
          <w:iCs/>
          <w:color w:val="auto"/>
          <w:sz w:val="22"/>
          <w:szCs w:val="22"/>
        </w:rPr>
        <w:t xml:space="preserve"> </w:t>
      </w:r>
      <w:r w:rsidR="00320044" w:rsidRPr="00723791">
        <w:rPr>
          <w:rFonts w:ascii="Cambria" w:hAnsi="Cambria"/>
          <w:color w:val="auto"/>
          <w:sz w:val="22"/>
          <w:szCs w:val="22"/>
        </w:rPr>
        <w:t>(</w:t>
      </w:r>
      <w:hyperlink r:id="rId36" w:history="1">
        <w:r w:rsidR="00320044" w:rsidRPr="00563773">
          <w:rPr>
            <w:rStyle w:val="Hyperlink"/>
            <w:rFonts w:ascii="Cambria" w:hAnsi="Cambria"/>
            <w:sz w:val="22"/>
            <w:szCs w:val="22"/>
          </w:rPr>
          <w:t>OCFS-5300D</w:t>
        </w:r>
      </w:hyperlink>
      <w:r w:rsidR="00320044" w:rsidRPr="00352EAB">
        <w:rPr>
          <w:rFonts w:ascii="Cambria" w:hAnsi="Cambria"/>
          <w:color w:val="auto"/>
          <w:sz w:val="22"/>
          <w:szCs w:val="22"/>
        </w:rPr>
        <w:t xml:space="preserve">) </w:t>
      </w:r>
      <w:r w:rsidR="006F42CA" w:rsidRPr="00352EAB">
        <w:rPr>
          <w:rFonts w:ascii="Cambria" w:hAnsi="Cambria"/>
          <w:color w:val="auto"/>
          <w:sz w:val="22"/>
          <w:szCs w:val="22"/>
        </w:rPr>
        <w:t>– see checklist for required times to complete</w:t>
      </w:r>
      <w:r w:rsidR="00352EAB" w:rsidRPr="00352EAB">
        <w:rPr>
          <w:rFonts w:ascii="Cambria" w:hAnsi="Cambria"/>
          <w:color w:val="auto"/>
          <w:sz w:val="22"/>
          <w:szCs w:val="22"/>
        </w:rPr>
        <w:t xml:space="preserve"> all tasks. </w:t>
      </w:r>
    </w:p>
    <w:p w14:paraId="2106410C" w14:textId="77777777" w:rsidR="00D41952" w:rsidRDefault="00D41952" w:rsidP="005714B3">
      <w:pPr>
        <w:pStyle w:val="NoSpacing"/>
        <w:numPr>
          <w:ilvl w:val="0"/>
          <w:numId w:val="8"/>
        </w:numPr>
        <w:rPr>
          <w:rFonts w:ascii="Cambria" w:hAnsi="Cambria"/>
        </w:rPr>
      </w:pPr>
      <w:r>
        <w:rPr>
          <w:rFonts w:ascii="Cambria" w:hAnsi="Cambria"/>
        </w:rPr>
        <w:t>If seeking an exception or a waiver to approve this home, see Section</w:t>
      </w:r>
      <w:r w:rsidR="0043017F">
        <w:rPr>
          <w:rFonts w:ascii="Cambria" w:hAnsi="Cambria"/>
        </w:rPr>
        <w:t xml:space="preserve"> VIII below. </w:t>
      </w:r>
      <w:r>
        <w:rPr>
          <w:rFonts w:ascii="Cambria" w:hAnsi="Cambria"/>
        </w:rPr>
        <w:t xml:space="preserve">  </w:t>
      </w:r>
    </w:p>
    <w:p w14:paraId="07FA218F" w14:textId="06C9C18D" w:rsidR="003055E6" w:rsidRDefault="5FF2E501" w:rsidP="005714B3">
      <w:pPr>
        <w:pStyle w:val="NoSpacing"/>
        <w:numPr>
          <w:ilvl w:val="0"/>
          <w:numId w:val="8"/>
        </w:numPr>
        <w:rPr>
          <w:rFonts w:ascii="Cambria" w:hAnsi="Cambria"/>
        </w:rPr>
      </w:pPr>
      <w:r w:rsidRPr="5FF2E501">
        <w:rPr>
          <w:rFonts w:ascii="Cambria" w:hAnsi="Cambria"/>
        </w:rPr>
        <w:t xml:space="preserve">If all requirements are met and the home is found suitable, the home will be approved as an emergency </w:t>
      </w:r>
      <w:r w:rsidR="003B1374">
        <w:rPr>
          <w:rFonts w:ascii="Cambria" w:hAnsi="Cambria"/>
        </w:rPr>
        <w:t xml:space="preserve">kinship </w:t>
      </w:r>
      <w:r w:rsidRPr="5FF2E501">
        <w:rPr>
          <w:rFonts w:ascii="Cambria" w:hAnsi="Cambria"/>
        </w:rPr>
        <w:t>foster home for 90 days from the date of foster care placement of the child in the home.</w:t>
      </w:r>
    </w:p>
    <w:p w14:paraId="28444F98" w14:textId="35638F9A" w:rsidR="007C5F04" w:rsidRDefault="007C5F04" w:rsidP="007358AA">
      <w:pPr>
        <w:pStyle w:val="NoSpacing"/>
        <w:numPr>
          <w:ilvl w:val="0"/>
          <w:numId w:val="8"/>
        </w:numPr>
        <w:rPr>
          <w:rFonts w:ascii="Cambria" w:hAnsi="Cambria"/>
        </w:rPr>
      </w:pPr>
      <w:r>
        <w:rPr>
          <w:rFonts w:ascii="Cambria" w:hAnsi="Cambria"/>
        </w:rPr>
        <w:t xml:space="preserve">If the home is not approved as an emergency foster home, the worker will explain the </w:t>
      </w:r>
      <w:r w:rsidR="002914A3" w:rsidRPr="002914A3">
        <w:rPr>
          <w:rFonts w:ascii="Cambria" w:hAnsi="Cambria"/>
        </w:rPr>
        <w:t xml:space="preserve">reason for the denial to the prospective emergency foster parent(s) and document it on the </w:t>
      </w:r>
      <w:hyperlink r:id="rId37" w:history="1">
        <w:r w:rsidR="002914A3" w:rsidRPr="00096D25">
          <w:rPr>
            <w:rStyle w:val="Hyperlink"/>
            <w:rFonts w:ascii="Cambria" w:hAnsi="Cambria"/>
          </w:rPr>
          <w:t>OCFS-5300C</w:t>
        </w:r>
      </w:hyperlink>
      <w:r w:rsidR="002914A3" w:rsidRPr="002914A3">
        <w:rPr>
          <w:rFonts w:ascii="Cambria" w:hAnsi="Cambria"/>
        </w:rPr>
        <w:t>.</w:t>
      </w:r>
    </w:p>
    <w:p w14:paraId="713E1F3D" w14:textId="1548CC92" w:rsidR="007358AA" w:rsidRDefault="007358AA" w:rsidP="007358AA">
      <w:pPr>
        <w:pStyle w:val="ListParagraph"/>
        <w:numPr>
          <w:ilvl w:val="0"/>
          <w:numId w:val="8"/>
        </w:numPr>
        <w:spacing w:line="240" w:lineRule="auto"/>
        <w:rPr>
          <w:rFonts w:ascii="Cambria" w:hAnsi="Cambria"/>
        </w:rPr>
      </w:pPr>
      <w:r w:rsidRPr="00E948F6">
        <w:rPr>
          <w:rFonts w:ascii="Cambria" w:hAnsi="Cambria"/>
        </w:rPr>
        <w:t>On the date of the child’s placement in the approved emergency foster home or within 1 business day, the worker must provide the Fingerprint letter form –</w:t>
      </w:r>
      <w:r w:rsidRPr="00BA7BDD">
        <w:rPr>
          <w:rFonts w:ascii="Cambria" w:hAnsi="Cambria"/>
        </w:rPr>
        <w:t xml:space="preserve"> OCFS-</w:t>
      </w:r>
      <w:r w:rsidRPr="00E948F6">
        <w:rPr>
          <w:rFonts w:ascii="Cambria" w:hAnsi="Cambria"/>
        </w:rPr>
        <w:t xml:space="preserve"> 4930 ASFA and the Notice Regarding Fingerprint Requirements – OCFS -2660 to the </w:t>
      </w:r>
      <w:r w:rsidR="003B1374">
        <w:rPr>
          <w:rFonts w:ascii="Cambria" w:hAnsi="Cambria"/>
        </w:rPr>
        <w:t xml:space="preserve">kin </w:t>
      </w:r>
      <w:r w:rsidRPr="00E948F6">
        <w:rPr>
          <w:rFonts w:ascii="Cambria" w:hAnsi="Cambria"/>
        </w:rPr>
        <w:t xml:space="preserve">and each person over the age of 18 currently residing in the home. </w:t>
      </w:r>
    </w:p>
    <w:p w14:paraId="3C09613E" w14:textId="3083FD61" w:rsidR="007358AA" w:rsidRPr="00E948F6" w:rsidRDefault="007358AA" w:rsidP="00CB0EB7">
      <w:pPr>
        <w:pStyle w:val="ListParagraph"/>
        <w:numPr>
          <w:ilvl w:val="1"/>
          <w:numId w:val="8"/>
        </w:numPr>
        <w:spacing w:after="0" w:line="240" w:lineRule="auto"/>
        <w:rPr>
          <w:rFonts w:ascii="Cambria" w:hAnsi="Cambria"/>
        </w:rPr>
      </w:pPr>
      <w:r>
        <w:rPr>
          <w:rFonts w:ascii="Cambria" w:hAnsi="Cambria"/>
        </w:rPr>
        <w:t xml:space="preserve">The </w:t>
      </w:r>
      <w:r w:rsidR="003B1374">
        <w:rPr>
          <w:rFonts w:ascii="Cambria" w:hAnsi="Cambria"/>
        </w:rPr>
        <w:t xml:space="preserve">kinship caregiver </w:t>
      </w:r>
      <w:r>
        <w:rPr>
          <w:rFonts w:ascii="Cambria" w:hAnsi="Cambria"/>
        </w:rPr>
        <w:t>and applicable household members must have fingerprints completed within 2 weeks following receipt of documents above.</w:t>
      </w:r>
    </w:p>
    <w:p w14:paraId="7C74F3A7" w14:textId="2BBCE994" w:rsidR="00E82E59" w:rsidRPr="00D06D7B" w:rsidRDefault="00E82E59" w:rsidP="00CB0EB7">
      <w:pPr>
        <w:pStyle w:val="NoSpacing"/>
        <w:numPr>
          <w:ilvl w:val="0"/>
          <w:numId w:val="8"/>
        </w:numPr>
        <w:rPr>
          <w:rFonts w:ascii="Cambria" w:hAnsi="Cambria"/>
        </w:rPr>
      </w:pPr>
      <w:r w:rsidRPr="00D06D7B">
        <w:rPr>
          <w:rFonts w:ascii="Cambria" w:hAnsi="Cambria"/>
        </w:rPr>
        <w:t xml:space="preserve">Within </w:t>
      </w:r>
      <w:r w:rsidRPr="004504D8">
        <w:rPr>
          <w:rFonts w:ascii="Cambria" w:hAnsi="Cambria"/>
          <w:b/>
          <w:bCs/>
        </w:rPr>
        <w:t>7 days of placement</w:t>
      </w:r>
      <w:r w:rsidRPr="00D06D7B">
        <w:rPr>
          <w:rFonts w:ascii="Cambria" w:hAnsi="Cambria"/>
        </w:rPr>
        <w:t xml:space="preserve">, </w:t>
      </w:r>
      <w:r w:rsidR="00156A16">
        <w:rPr>
          <w:rFonts w:ascii="Cambria" w:hAnsi="Cambria"/>
        </w:rPr>
        <w:t xml:space="preserve">in order to </w:t>
      </w:r>
      <w:r w:rsidR="00156A16" w:rsidRPr="00156A16">
        <w:rPr>
          <w:rFonts w:ascii="Cambria" w:hAnsi="Cambria"/>
        </w:rPr>
        <w:t xml:space="preserve">assist the </w:t>
      </w:r>
      <w:r w:rsidR="003B1374">
        <w:rPr>
          <w:rFonts w:ascii="Cambria" w:hAnsi="Cambria"/>
        </w:rPr>
        <w:t xml:space="preserve">kin </w:t>
      </w:r>
      <w:r w:rsidR="00156A16" w:rsidRPr="00156A16">
        <w:rPr>
          <w:rFonts w:ascii="Cambria" w:hAnsi="Cambria"/>
        </w:rPr>
        <w:t>in completing all remaining requirements for approval within 90 days</w:t>
      </w:r>
      <w:r w:rsidR="00156A16">
        <w:rPr>
          <w:rFonts w:ascii="Cambria" w:hAnsi="Cambria"/>
        </w:rPr>
        <w:t xml:space="preserve">, </w:t>
      </w:r>
      <w:r w:rsidRPr="00D06D7B">
        <w:rPr>
          <w:rFonts w:ascii="Cambria" w:hAnsi="Cambria"/>
        </w:rPr>
        <w:t xml:space="preserve">the </w:t>
      </w:r>
      <w:r>
        <w:rPr>
          <w:rFonts w:ascii="Cambria" w:hAnsi="Cambria"/>
        </w:rPr>
        <w:t xml:space="preserve">worker </w:t>
      </w:r>
      <w:r w:rsidRPr="00D06D7B">
        <w:rPr>
          <w:rFonts w:ascii="Cambria" w:hAnsi="Cambria"/>
        </w:rPr>
        <w:t>must:</w:t>
      </w:r>
    </w:p>
    <w:p w14:paraId="2DB4463B" w14:textId="4EB66F9B" w:rsidR="00156CF8" w:rsidRDefault="00307901" w:rsidP="00CB0EB7">
      <w:pPr>
        <w:pStyle w:val="NoSpacing"/>
        <w:numPr>
          <w:ilvl w:val="1"/>
          <w:numId w:val="8"/>
        </w:numPr>
        <w:rPr>
          <w:rFonts w:ascii="Cambria" w:hAnsi="Cambria"/>
        </w:rPr>
      </w:pPr>
      <w:r>
        <w:rPr>
          <w:rFonts w:ascii="Cambria" w:hAnsi="Cambria"/>
        </w:rPr>
        <w:t>Obtain a</w:t>
      </w:r>
      <w:r w:rsidR="00C9552E">
        <w:rPr>
          <w:rFonts w:ascii="Cambria" w:hAnsi="Cambria"/>
        </w:rPr>
        <w:t>pplicants’ c</w:t>
      </w:r>
      <w:r w:rsidR="5FF2E501" w:rsidRPr="5FF2E501">
        <w:rPr>
          <w:rFonts w:ascii="Cambria" w:hAnsi="Cambria"/>
        </w:rPr>
        <w:t xml:space="preserve">ompleted SCR form </w:t>
      </w:r>
      <w:r w:rsidR="00C318CE">
        <w:rPr>
          <w:rFonts w:ascii="Cambria" w:hAnsi="Cambria"/>
        </w:rPr>
        <w:t xml:space="preserve">(LDSS-3370) </w:t>
      </w:r>
      <w:r w:rsidR="00C9552E">
        <w:rPr>
          <w:rFonts w:ascii="Cambria" w:hAnsi="Cambria"/>
        </w:rPr>
        <w:t>for LDSS toto LDSS and submit</w:t>
      </w:r>
      <w:r w:rsidR="5FF2E501" w:rsidRPr="5FF2E501">
        <w:rPr>
          <w:rFonts w:ascii="Cambria" w:hAnsi="Cambria"/>
        </w:rPr>
        <w:t xml:space="preserve"> to OCFS. </w:t>
      </w:r>
    </w:p>
    <w:p w14:paraId="40AF5960" w14:textId="3DD28626" w:rsidR="00307901" w:rsidRDefault="00307901" w:rsidP="00B01F42">
      <w:pPr>
        <w:pStyle w:val="ListParagraph"/>
        <w:numPr>
          <w:ilvl w:val="1"/>
          <w:numId w:val="8"/>
        </w:numPr>
        <w:rPr>
          <w:rFonts w:ascii="Cambria" w:hAnsi="Cambria"/>
        </w:rPr>
      </w:pPr>
      <w:r>
        <w:rPr>
          <w:rFonts w:ascii="Cambria" w:hAnsi="Cambria"/>
        </w:rPr>
        <w:t>Complete</w:t>
      </w:r>
      <w:r w:rsidR="00C9552E" w:rsidRPr="00307901">
        <w:rPr>
          <w:rFonts w:ascii="Cambria" w:hAnsi="Cambria"/>
        </w:rPr>
        <w:t xml:space="preserve"> SEL check of the Justice Center for Protection of People with Special Needs registry. </w:t>
      </w:r>
    </w:p>
    <w:p w14:paraId="0D9AE31D" w14:textId="46A9C1F9" w:rsidR="00307901" w:rsidRDefault="00307901" w:rsidP="00B01F42">
      <w:pPr>
        <w:pStyle w:val="ListParagraph"/>
        <w:numPr>
          <w:ilvl w:val="1"/>
          <w:numId w:val="8"/>
        </w:numPr>
        <w:rPr>
          <w:rFonts w:ascii="Cambria" w:hAnsi="Cambria"/>
        </w:rPr>
      </w:pPr>
      <w:r>
        <w:rPr>
          <w:rFonts w:ascii="Cambria" w:hAnsi="Cambria"/>
        </w:rPr>
        <w:t>D</w:t>
      </w:r>
      <w:r w:rsidR="00C9552E" w:rsidRPr="00307901">
        <w:rPr>
          <w:rFonts w:ascii="Cambria" w:hAnsi="Cambria"/>
        </w:rPr>
        <w:t>iscuss and sign Foster Parent Agreement with Authorized Agency (</w:t>
      </w:r>
      <w:hyperlink r:id="rId38" w:history="1">
        <w:r w:rsidR="00C9552E" w:rsidRPr="00307901">
          <w:rPr>
            <w:rStyle w:val="Hyperlink"/>
            <w:rFonts w:ascii="Cambria" w:hAnsi="Cambria"/>
          </w:rPr>
          <w:t>OCFS 5183J</w:t>
        </w:r>
      </w:hyperlink>
      <w:r w:rsidR="00C9552E" w:rsidRPr="00307901">
        <w:rPr>
          <w:rFonts w:ascii="Cambria" w:hAnsi="Cambria"/>
        </w:rPr>
        <w:t xml:space="preserve">). </w:t>
      </w:r>
    </w:p>
    <w:p w14:paraId="77F70E7C" w14:textId="45EF6FA5" w:rsidR="00156CF8" w:rsidRPr="00307901" w:rsidRDefault="5FF2E501" w:rsidP="00CB0EB7">
      <w:pPr>
        <w:pStyle w:val="ListParagraph"/>
        <w:numPr>
          <w:ilvl w:val="1"/>
          <w:numId w:val="8"/>
        </w:numPr>
        <w:spacing w:after="0"/>
        <w:rPr>
          <w:rFonts w:ascii="Cambria" w:hAnsi="Cambria"/>
        </w:rPr>
      </w:pPr>
      <w:r w:rsidRPr="00307901">
        <w:rPr>
          <w:rFonts w:ascii="Cambria" w:hAnsi="Cambria"/>
        </w:rPr>
        <w:t xml:space="preserve">If necessary, </w:t>
      </w:r>
      <w:r w:rsidR="007F3D8A" w:rsidRPr="00307901">
        <w:rPr>
          <w:rFonts w:ascii="Cambria" w:hAnsi="Cambria"/>
        </w:rPr>
        <w:t>conduct</w:t>
      </w:r>
      <w:r w:rsidRPr="00307901">
        <w:rPr>
          <w:rFonts w:ascii="Cambria" w:hAnsi="Cambria"/>
        </w:rPr>
        <w:t xml:space="preserve"> record</w:t>
      </w:r>
      <w:r w:rsidR="007F3D8A" w:rsidRPr="00307901">
        <w:rPr>
          <w:rFonts w:ascii="Cambria" w:hAnsi="Cambria"/>
        </w:rPr>
        <w:t xml:space="preserve"> check</w:t>
      </w:r>
      <w:r w:rsidRPr="00307901">
        <w:rPr>
          <w:rFonts w:ascii="Cambria" w:hAnsi="Cambria"/>
        </w:rPr>
        <w:t>s from other states of residence from the last 5 years</w:t>
      </w:r>
      <w:r w:rsidR="00156A16" w:rsidRPr="00307901">
        <w:rPr>
          <w:rFonts w:ascii="Cambria" w:hAnsi="Cambria"/>
        </w:rPr>
        <w:t xml:space="preserve"> for applicant or anyone residing in the home over the age of 18</w:t>
      </w:r>
      <w:r w:rsidRPr="00307901">
        <w:rPr>
          <w:rFonts w:ascii="Cambria" w:hAnsi="Cambria"/>
        </w:rPr>
        <w:t xml:space="preserve">. </w:t>
      </w:r>
    </w:p>
    <w:p w14:paraId="2E90217A" w14:textId="4A52429B" w:rsidR="00677AC1" w:rsidRDefault="5FF2E501" w:rsidP="00CB0EB7">
      <w:pPr>
        <w:pStyle w:val="NoSpacing"/>
        <w:numPr>
          <w:ilvl w:val="0"/>
          <w:numId w:val="8"/>
        </w:numPr>
        <w:rPr>
          <w:rFonts w:ascii="Cambria" w:hAnsi="Cambria"/>
        </w:rPr>
      </w:pPr>
      <w:r w:rsidRPr="5FF2E501">
        <w:rPr>
          <w:rFonts w:ascii="Cambria" w:hAnsi="Cambria"/>
        </w:rPr>
        <w:t xml:space="preserve">Within 60 days of receipt </w:t>
      </w:r>
      <w:r w:rsidR="003C5692" w:rsidRPr="5FF2E501">
        <w:rPr>
          <w:rFonts w:ascii="Cambria" w:hAnsi="Cambria"/>
        </w:rPr>
        <w:t xml:space="preserve">of </w:t>
      </w:r>
      <w:r w:rsidR="003C5692">
        <w:rPr>
          <w:rFonts w:ascii="Cambria" w:hAnsi="Cambria"/>
        </w:rPr>
        <w:t>above</w:t>
      </w:r>
      <w:r w:rsidR="00084055">
        <w:rPr>
          <w:rFonts w:ascii="Cambria" w:hAnsi="Cambria"/>
        </w:rPr>
        <w:t xml:space="preserve"> </w:t>
      </w:r>
      <w:r w:rsidRPr="5FF2E501">
        <w:rPr>
          <w:rFonts w:ascii="Cambria" w:hAnsi="Cambria"/>
        </w:rPr>
        <w:t>background checks, the LDSS must decide to fully approve the home</w:t>
      </w:r>
      <w:r w:rsidR="00566AA2">
        <w:rPr>
          <w:rFonts w:ascii="Cambria" w:hAnsi="Cambria"/>
        </w:rPr>
        <w:t xml:space="preserve"> per </w:t>
      </w:r>
      <w:hyperlink r:id="rId39" w:history="1">
        <w:r w:rsidR="00566AA2" w:rsidRPr="00096D25">
          <w:rPr>
            <w:rStyle w:val="Hyperlink"/>
            <w:rFonts w:ascii="Cambria" w:hAnsi="Cambria"/>
          </w:rPr>
          <w:t>18 CRR-NY 443.7</w:t>
        </w:r>
      </w:hyperlink>
      <w:r w:rsidRPr="5FF2E501">
        <w:rPr>
          <w:rFonts w:ascii="Cambria" w:hAnsi="Cambria"/>
        </w:rPr>
        <w:t>.</w:t>
      </w:r>
    </w:p>
    <w:p w14:paraId="6A611A49" w14:textId="3F43FCC0" w:rsidR="00B1029A" w:rsidRPr="00B1029A" w:rsidRDefault="5FF2E501" w:rsidP="00CB0EB7">
      <w:pPr>
        <w:pStyle w:val="ListParagraph"/>
        <w:numPr>
          <w:ilvl w:val="1"/>
          <w:numId w:val="8"/>
        </w:numPr>
        <w:spacing w:after="0"/>
        <w:rPr>
          <w:rFonts w:ascii="Cambria" w:hAnsi="Cambria"/>
        </w:rPr>
      </w:pPr>
      <w:r w:rsidRPr="5FF2E501">
        <w:rPr>
          <w:rFonts w:ascii="Cambria" w:hAnsi="Cambria"/>
        </w:rPr>
        <w:t xml:space="preserve">The </w:t>
      </w:r>
      <w:r w:rsidR="00AB6D8E">
        <w:rPr>
          <w:rFonts w:ascii="Cambria" w:hAnsi="Cambria"/>
        </w:rPr>
        <w:t xml:space="preserve">kin </w:t>
      </w:r>
      <w:r w:rsidRPr="5FF2E501">
        <w:rPr>
          <w:rFonts w:ascii="Cambria" w:hAnsi="Cambria"/>
        </w:rPr>
        <w:t xml:space="preserve">may continue to provide care </w:t>
      </w:r>
      <w:r w:rsidR="009A533C">
        <w:rPr>
          <w:rFonts w:ascii="Cambria" w:hAnsi="Cambria"/>
        </w:rPr>
        <w:t xml:space="preserve">beyond the 90 days </w:t>
      </w:r>
      <w:r w:rsidRPr="5FF2E501">
        <w:rPr>
          <w:rFonts w:ascii="Cambria" w:hAnsi="Cambria"/>
        </w:rPr>
        <w:t xml:space="preserve">if they meet all the necessary requirements but are still waiting to receive background </w:t>
      </w:r>
      <w:r w:rsidR="00B140AB" w:rsidRPr="5FF2E501">
        <w:rPr>
          <w:rFonts w:ascii="Cambria" w:hAnsi="Cambria"/>
        </w:rPr>
        <w:t>checks</w:t>
      </w:r>
      <w:r w:rsidR="001305B6">
        <w:rPr>
          <w:rFonts w:ascii="Cambria" w:hAnsi="Cambria"/>
        </w:rPr>
        <w:t xml:space="preserve"> and the worker </w:t>
      </w:r>
      <w:r w:rsidR="00B140AB">
        <w:rPr>
          <w:rFonts w:ascii="Cambria" w:hAnsi="Cambria"/>
        </w:rPr>
        <w:t xml:space="preserve">must </w:t>
      </w:r>
      <w:r w:rsidR="00B140AB" w:rsidRPr="00B1029A">
        <w:rPr>
          <w:rFonts w:ascii="Cambria" w:hAnsi="Cambria"/>
        </w:rPr>
        <w:t>provide</w:t>
      </w:r>
      <w:r w:rsidR="00B1029A" w:rsidRPr="00B1029A">
        <w:rPr>
          <w:rFonts w:ascii="Cambria" w:hAnsi="Cambria"/>
        </w:rPr>
        <w:t xml:space="preserve"> </w:t>
      </w:r>
      <w:r w:rsidR="001305B6">
        <w:rPr>
          <w:rFonts w:ascii="Cambria" w:hAnsi="Cambria"/>
        </w:rPr>
        <w:t xml:space="preserve">them with </w:t>
      </w:r>
      <w:r w:rsidR="00B140AB">
        <w:rPr>
          <w:rFonts w:ascii="Cambria" w:hAnsi="Cambria"/>
        </w:rPr>
        <w:t xml:space="preserve">notice </w:t>
      </w:r>
      <w:r w:rsidR="00B1029A" w:rsidRPr="00B1029A">
        <w:rPr>
          <w:rFonts w:ascii="Cambria" w:hAnsi="Cambria"/>
        </w:rPr>
        <w:t xml:space="preserve">no later than 20 days prior to the expiration date of the continuation of placement. </w:t>
      </w:r>
    </w:p>
    <w:p w14:paraId="2A3A61F9" w14:textId="294CE7F3" w:rsidR="0086701B" w:rsidRDefault="00566AA2" w:rsidP="00CB0EB7">
      <w:pPr>
        <w:pStyle w:val="NoSpacing"/>
        <w:numPr>
          <w:ilvl w:val="0"/>
          <w:numId w:val="8"/>
        </w:numPr>
        <w:rPr>
          <w:rFonts w:ascii="Cambria" w:hAnsi="Cambria"/>
        </w:rPr>
      </w:pPr>
      <w:r w:rsidRPr="0086701B">
        <w:rPr>
          <w:rFonts w:ascii="Cambria" w:hAnsi="Cambria"/>
        </w:rPr>
        <w:t xml:space="preserve">Pursuant to </w:t>
      </w:r>
      <w:hyperlink r:id="rId40" w:history="1">
        <w:r w:rsidRPr="00096D25">
          <w:rPr>
            <w:rStyle w:val="Hyperlink"/>
            <w:rFonts w:ascii="Cambria" w:hAnsi="Cambria"/>
          </w:rPr>
          <w:t>18 CRR-NY 443.7(</w:t>
        </w:r>
        <w:proofErr w:type="spellStart"/>
        <w:r w:rsidR="008140A5" w:rsidRPr="00096D25">
          <w:rPr>
            <w:rStyle w:val="Hyperlink"/>
            <w:rFonts w:ascii="Cambria" w:hAnsi="Cambria"/>
          </w:rPr>
          <w:t>i</w:t>
        </w:r>
        <w:proofErr w:type="spellEnd"/>
        <w:r w:rsidRPr="00096D25">
          <w:rPr>
            <w:rStyle w:val="Hyperlink"/>
            <w:rFonts w:ascii="Cambria" w:hAnsi="Cambria"/>
          </w:rPr>
          <w:t>)</w:t>
        </w:r>
      </w:hyperlink>
      <w:r w:rsidRPr="0086701B">
        <w:rPr>
          <w:rFonts w:ascii="Cambria" w:hAnsi="Cambria"/>
        </w:rPr>
        <w:t xml:space="preserve">, </w:t>
      </w:r>
      <w:r w:rsidR="00145360">
        <w:rPr>
          <w:rFonts w:ascii="Cambria" w:hAnsi="Cambria"/>
        </w:rPr>
        <w:t>i</w:t>
      </w:r>
      <w:r w:rsidR="5FF2E501" w:rsidRPr="0086701B">
        <w:rPr>
          <w:rFonts w:ascii="Cambria" w:hAnsi="Cambria"/>
        </w:rPr>
        <w:t xml:space="preserve">f the family fails to meet the necessary requirements </w:t>
      </w:r>
      <w:r w:rsidR="00145360">
        <w:rPr>
          <w:rFonts w:ascii="Cambria" w:hAnsi="Cambria"/>
        </w:rPr>
        <w:t xml:space="preserve">for full approval </w:t>
      </w:r>
      <w:r w:rsidR="5FF2E501" w:rsidRPr="0086701B">
        <w:rPr>
          <w:rFonts w:ascii="Cambria" w:hAnsi="Cambria"/>
        </w:rPr>
        <w:t>within 90 days, unless awaiting an SCR or fingerprint clearance</w:t>
      </w:r>
      <w:r w:rsidR="00F1251A">
        <w:rPr>
          <w:rFonts w:ascii="Cambria" w:hAnsi="Cambria"/>
        </w:rPr>
        <w:t xml:space="preserve"> the worker  will</w:t>
      </w:r>
      <w:r w:rsidR="009C4E1C">
        <w:rPr>
          <w:rFonts w:ascii="Cambria" w:hAnsi="Cambria"/>
        </w:rPr>
        <w:t>:</w:t>
      </w:r>
    </w:p>
    <w:p w14:paraId="1CCD662D" w14:textId="3D8AF934" w:rsidR="00677AC1" w:rsidRDefault="00F1251A" w:rsidP="0086701B">
      <w:pPr>
        <w:pStyle w:val="NoSpacing"/>
        <w:numPr>
          <w:ilvl w:val="1"/>
          <w:numId w:val="8"/>
        </w:numPr>
        <w:rPr>
          <w:rFonts w:ascii="Cambria" w:hAnsi="Cambria"/>
        </w:rPr>
      </w:pPr>
      <w:r>
        <w:rPr>
          <w:rFonts w:ascii="Cambria" w:hAnsi="Cambria"/>
        </w:rPr>
        <w:t>G</w:t>
      </w:r>
      <w:r w:rsidR="5FF2E501" w:rsidRPr="0086701B">
        <w:rPr>
          <w:rFonts w:ascii="Cambria" w:hAnsi="Cambria"/>
        </w:rPr>
        <w:t xml:space="preserve">ive notice to the </w:t>
      </w:r>
      <w:r w:rsidR="00AB6D8E">
        <w:rPr>
          <w:rFonts w:ascii="Cambria" w:hAnsi="Cambria"/>
        </w:rPr>
        <w:t>kin</w:t>
      </w:r>
      <w:r w:rsidR="5FF2E501" w:rsidRPr="0086701B">
        <w:rPr>
          <w:rFonts w:ascii="Cambria" w:hAnsi="Cambria"/>
        </w:rPr>
        <w:t xml:space="preserve">, </w:t>
      </w:r>
      <w:r w:rsidR="00A17B34">
        <w:rPr>
          <w:rFonts w:ascii="Cambria" w:hAnsi="Cambria"/>
        </w:rPr>
        <w:t>explain</w:t>
      </w:r>
      <w:r>
        <w:rPr>
          <w:rFonts w:ascii="Cambria" w:hAnsi="Cambria"/>
        </w:rPr>
        <w:t>ing</w:t>
      </w:r>
      <w:r w:rsidR="00A17B34">
        <w:rPr>
          <w:rFonts w:ascii="Cambria" w:hAnsi="Cambria"/>
        </w:rPr>
        <w:t xml:space="preserve"> </w:t>
      </w:r>
      <w:r w:rsidR="5FF2E501" w:rsidRPr="0086701B">
        <w:rPr>
          <w:rFonts w:ascii="Cambria" w:hAnsi="Cambria"/>
        </w:rPr>
        <w:t xml:space="preserve">the reason for denial, and inform the </w:t>
      </w:r>
      <w:r w:rsidR="00AB6D8E">
        <w:rPr>
          <w:rFonts w:ascii="Cambria" w:hAnsi="Cambria"/>
        </w:rPr>
        <w:t xml:space="preserve">kin </w:t>
      </w:r>
      <w:r w:rsidR="5FF2E501" w:rsidRPr="0086701B">
        <w:rPr>
          <w:rFonts w:ascii="Cambria" w:hAnsi="Cambria"/>
        </w:rPr>
        <w:t>of their right to a hearing</w:t>
      </w:r>
      <w:r>
        <w:rPr>
          <w:rFonts w:ascii="Cambria" w:hAnsi="Cambria"/>
        </w:rPr>
        <w:t xml:space="preserve"> n</w:t>
      </w:r>
      <w:r w:rsidRPr="0086701B">
        <w:rPr>
          <w:rFonts w:ascii="Cambria" w:hAnsi="Cambria"/>
        </w:rPr>
        <w:t xml:space="preserve">o later than 20 days prior to the expiration </w:t>
      </w:r>
      <w:r>
        <w:rPr>
          <w:rFonts w:ascii="Cambria" w:hAnsi="Cambria"/>
        </w:rPr>
        <w:t xml:space="preserve">of the emergency </w:t>
      </w:r>
      <w:proofErr w:type="gramStart"/>
      <w:r>
        <w:rPr>
          <w:rFonts w:ascii="Cambria" w:hAnsi="Cambria"/>
        </w:rPr>
        <w:t>approval</w:t>
      </w:r>
      <w:r w:rsidR="00F1010E">
        <w:rPr>
          <w:rFonts w:ascii="Cambria" w:hAnsi="Cambria"/>
        </w:rPr>
        <w:t>;</w:t>
      </w:r>
      <w:proofErr w:type="gramEnd"/>
      <w:r w:rsidR="00F1010E">
        <w:rPr>
          <w:rFonts w:ascii="Cambria" w:hAnsi="Cambria"/>
        </w:rPr>
        <w:t xml:space="preserve"> </w:t>
      </w:r>
    </w:p>
    <w:p w14:paraId="0ED58239" w14:textId="59692454" w:rsidR="00677AC1" w:rsidRDefault="0004210D" w:rsidP="005714B3">
      <w:pPr>
        <w:pStyle w:val="NoSpacing"/>
        <w:numPr>
          <w:ilvl w:val="1"/>
          <w:numId w:val="8"/>
        </w:numPr>
        <w:rPr>
          <w:rFonts w:ascii="Cambria" w:hAnsi="Cambria"/>
        </w:rPr>
      </w:pPr>
      <w:r>
        <w:rPr>
          <w:rFonts w:ascii="Cambria" w:hAnsi="Cambria"/>
        </w:rPr>
        <w:t>R</w:t>
      </w:r>
      <w:r w:rsidR="5FF2E501" w:rsidRPr="5FF2E501">
        <w:rPr>
          <w:rFonts w:ascii="Cambria" w:hAnsi="Cambria"/>
        </w:rPr>
        <w:t>evoke the home’s approval</w:t>
      </w:r>
      <w:r w:rsidR="00F1010E">
        <w:rPr>
          <w:rFonts w:ascii="Cambria" w:hAnsi="Cambria"/>
        </w:rPr>
        <w:t>; and</w:t>
      </w:r>
    </w:p>
    <w:p w14:paraId="2FF18F30" w14:textId="7141F69B" w:rsidR="00677AC1" w:rsidRPr="00677AC1" w:rsidRDefault="0004210D" w:rsidP="005714B3">
      <w:pPr>
        <w:pStyle w:val="NoSpacing"/>
        <w:numPr>
          <w:ilvl w:val="1"/>
          <w:numId w:val="8"/>
        </w:numPr>
        <w:rPr>
          <w:rFonts w:ascii="Cambria" w:hAnsi="Cambria"/>
        </w:rPr>
      </w:pPr>
      <w:r>
        <w:rPr>
          <w:rFonts w:ascii="Cambria" w:hAnsi="Cambria"/>
        </w:rPr>
        <w:t>R</w:t>
      </w:r>
      <w:r w:rsidR="5FF2E501" w:rsidRPr="5FF2E501">
        <w:rPr>
          <w:rFonts w:ascii="Cambria" w:hAnsi="Cambria"/>
        </w:rPr>
        <w:t>emove the child from the home and place the child in another approved foster care placement (including eligible</w:t>
      </w:r>
      <w:r w:rsidR="00AB6D8E">
        <w:rPr>
          <w:rFonts w:ascii="Cambria" w:hAnsi="Cambria"/>
        </w:rPr>
        <w:t xml:space="preserve"> kin</w:t>
      </w:r>
      <w:r w:rsidR="5FF2E501" w:rsidRPr="5FF2E501">
        <w:rPr>
          <w:rFonts w:ascii="Cambria" w:hAnsi="Cambria"/>
        </w:rPr>
        <w:t>)</w:t>
      </w:r>
      <w:r w:rsidR="00A776D6">
        <w:rPr>
          <w:rFonts w:ascii="Cambria" w:hAnsi="Cambria"/>
        </w:rPr>
        <w:t xml:space="preserve">, </w:t>
      </w:r>
      <w:r w:rsidR="00A776D6" w:rsidRPr="00351620">
        <w:rPr>
          <w:rFonts w:ascii="Cambria" w:eastAsia="Times New Roman" w:hAnsi="Cambria" w:cs="Arial"/>
          <w:color w:val="212121"/>
        </w:rPr>
        <w:t>inform</w:t>
      </w:r>
      <w:r w:rsidR="00A776D6">
        <w:rPr>
          <w:rFonts w:ascii="Cambria" w:eastAsia="Times New Roman" w:hAnsi="Cambria" w:cs="Arial"/>
          <w:color w:val="212121"/>
        </w:rPr>
        <w:t xml:space="preserve"> </w:t>
      </w:r>
      <w:r w:rsidR="00AB6D8E">
        <w:rPr>
          <w:rFonts w:ascii="Cambria" w:eastAsia="Times New Roman" w:hAnsi="Cambria" w:cs="Arial"/>
          <w:color w:val="212121"/>
        </w:rPr>
        <w:t xml:space="preserve">kin </w:t>
      </w:r>
      <w:r w:rsidR="00A776D6" w:rsidRPr="00351620">
        <w:rPr>
          <w:rFonts w:ascii="Cambria" w:eastAsia="Times New Roman" w:hAnsi="Cambria" w:cs="Arial"/>
          <w:color w:val="212121"/>
        </w:rPr>
        <w:t>of the right to request a fair hearing</w:t>
      </w:r>
      <w:r w:rsidR="5FF2E501" w:rsidRPr="5FF2E501">
        <w:rPr>
          <w:rFonts w:ascii="Cambria" w:hAnsi="Cambria"/>
        </w:rPr>
        <w:t xml:space="preserve"> or review for modification back to a 1017 placement</w:t>
      </w:r>
      <w:r w:rsidR="00A776D6">
        <w:rPr>
          <w:rFonts w:ascii="Cambria" w:hAnsi="Cambria"/>
        </w:rPr>
        <w:t xml:space="preserve"> with the </w:t>
      </w:r>
      <w:r w:rsidR="00D6617D">
        <w:rPr>
          <w:rFonts w:ascii="Cambria" w:hAnsi="Cambria"/>
        </w:rPr>
        <w:t>emergency caregiver</w:t>
      </w:r>
      <w:r w:rsidR="5FF2E501" w:rsidRPr="5FF2E501">
        <w:rPr>
          <w:rFonts w:ascii="Cambria" w:hAnsi="Cambria"/>
        </w:rPr>
        <w:t xml:space="preserve">.  </w:t>
      </w:r>
    </w:p>
    <w:p w14:paraId="610EED0B" w14:textId="77777777" w:rsidR="00211E3B" w:rsidRDefault="5FF2E501" w:rsidP="005714B3">
      <w:pPr>
        <w:pStyle w:val="NoSpacing"/>
        <w:numPr>
          <w:ilvl w:val="0"/>
          <w:numId w:val="8"/>
        </w:numPr>
        <w:rPr>
          <w:rFonts w:ascii="Cambria" w:hAnsi="Cambria"/>
        </w:rPr>
      </w:pPr>
      <w:r w:rsidRPr="00387533">
        <w:rPr>
          <w:rFonts w:ascii="Cambria" w:hAnsi="Cambria"/>
          <w:b/>
          <w:bCs/>
        </w:rPr>
        <w:t xml:space="preserve">Once the home is emergently </w:t>
      </w:r>
      <w:r w:rsidR="00653587" w:rsidRPr="00387533">
        <w:rPr>
          <w:rFonts w:ascii="Cambria" w:hAnsi="Cambria"/>
          <w:b/>
          <w:bCs/>
        </w:rPr>
        <w:t>approved</w:t>
      </w:r>
      <w:r w:rsidRPr="5FF2E501">
        <w:rPr>
          <w:rFonts w:ascii="Cambria" w:hAnsi="Cambria"/>
        </w:rPr>
        <w:t xml:space="preserve">, the worker must: </w:t>
      </w:r>
    </w:p>
    <w:p w14:paraId="14A89936" w14:textId="01CFD9C9" w:rsidR="00211E3B" w:rsidRDefault="006C2369" w:rsidP="005714B3">
      <w:pPr>
        <w:pStyle w:val="NoSpacing"/>
        <w:numPr>
          <w:ilvl w:val="1"/>
          <w:numId w:val="8"/>
        </w:numPr>
        <w:rPr>
          <w:rFonts w:ascii="Cambria" w:hAnsi="Cambria"/>
        </w:rPr>
      </w:pPr>
      <w:r>
        <w:rPr>
          <w:rFonts w:ascii="Cambria" w:hAnsi="Cambria"/>
        </w:rPr>
        <w:t>M</w:t>
      </w:r>
      <w:r w:rsidR="5FF2E501" w:rsidRPr="5FF2E501">
        <w:rPr>
          <w:rFonts w:ascii="Cambria" w:hAnsi="Cambria"/>
        </w:rPr>
        <w:t>odify the order to place the child in LDSS custody</w:t>
      </w:r>
      <w:r>
        <w:rPr>
          <w:rFonts w:ascii="Cambria" w:hAnsi="Cambria"/>
        </w:rPr>
        <w:t>, i</w:t>
      </w:r>
      <w:r w:rsidRPr="5FF2E501">
        <w:rPr>
          <w:rFonts w:ascii="Cambria" w:hAnsi="Cambria"/>
        </w:rPr>
        <w:t>f child is placed under a 1017</w:t>
      </w:r>
      <w:r w:rsidR="00210337">
        <w:rPr>
          <w:rFonts w:ascii="Cambria" w:hAnsi="Cambria"/>
        </w:rPr>
        <w:t>.</w:t>
      </w:r>
      <w:r w:rsidR="5FF2E501" w:rsidRPr="5FF2E501">
        <w:rPr>
          <w:rFonts w:ascii="Cambria" w:hAnsi="Cambria"/>
        </w:rPr>
        <w:t xml:space="preserve"> </w:t>
      </w:r>
    </w:p>
    <w:p w14:paraId="230A7AC5" w14:textId="77777777" w:rsidR="00211E3B" w:rsidRDefault="5FF2E501" w:rsidP="005714B3">
      <w:pPr>
        <w:pStyle w:val="NoSpacing"/>
        <w:numPr>
          <w:ilvl w:val="1"/>
          <w:numId w:val="8"/>
        </w:numPr>
        <w:rPr>
          <w:rFonts w:ascii="Cambria" w:hAnsi="Cambria"/>
        </w:rPr>
      </w:pPr>
      <w:r w:rsidRPr="5FF2E501">
        <w:rPr>
          <w:rFonts w:ascii="Cambria" w:hAnsi="Cambria"/>
        </w:rPr>
        <w:t xml:space="preserve">Within </w:t>
      </w:r>
      <w:r w:rsidR="00632224">
        <w:rPr>
          <w:rFonts w:ascii="Cambria" w:hAnsi="Cambria"/>
        </w:rPr>
        <w:t>[X]</w:t>
      </w:r>
      <w:r w:rsidRPr="5FF2E501">
        <w:rPr>
          <w:rFonts w:ascii="Cambria" w:hAnsi="Cambria"/>
        </w:rPr>
        <w:t xml:space="preserve"> business days, meet with the necessary unit to update placement type to reflect foster care placement status to ensure payment.   </w:t>
      </w:r>
    </w:p>
    <w:p w14:paraId="64149C59" w14:textId="1490CBB3" w:rsidR="009C5148" w:rsidRDefault="5FF2E501" w:rsidP="00973438">
      <w:pPr>
        <w:pStyle w:val="NoSpacing"/>
        <w:numPr>
          <w:ilvl w:val="1"/>
          <w:numId w:val="8"/>
        </w:numPr>
        <w:rPr>
          <w:rFonts w:ascii="Cambria" w:hAnsi="Cambria"/>
        </w:rPr>
      </w:pPr>
      <w:r w:rsidRPr="00E4756F">
        <w:rPr>
          <w:rFonts w:ascii="Cambria" w:hAnsi="Cambria"/>
        </w:rPr>
        <w:t xml:space="preserve">Immediately refer the </w:t>
      </w:r>
      <w:r w:rsidR="00AB6D8E">
        <w:rPr>
          <w:rFonts w:ascii="Cambria" w:hAnsi="Cambria"/>
        </w:rPr>
        <w:t xml:space="preserve">kin </w:t>
      </w:r>
      <w:r w:rsidRPr="00E4756F">
        <w:rPr>
          <w:rFonts w:ascii="Cambria" w:hAnsi="Cambria"/>
        </w:rPr>
        <w:t xml:space="preserve">to </w:t>
      </w:r>
      <w:r w:rsidR="00080B3B" w:rsidRPr="00E4756F">
        <w:rPr>
          <w:rFonts w:ascii="Cambria" w:hAnsi="Cambria"/>
        </w:rPr>
        <w:t xml:space="preserve">the county’s </w:t>
      </w:r>
      <w:r w:rsidR="00E4756F" w:rsidRPr="00E4756F">
        <w:rPr>
          <w:rFonts w:ascii="Cambria" w:hAnsi="Cambria"/>
        </w:rPr>
        <w:t xml:space="preserve">kinship </w:t>
      </w:r>
      <w:r w:rsidR="00080B3B" w:rsidRPr="00E4756F">
        <w:rPr>
          <w:rFonts w:ascii="Cambria" w:hAnsi="Cambria"/>
        </w:rPr>
        <w:t>f</w:t>
      </w:r>
      <w:r w:rsidRPr="00E4756F">
        <w:rPr>
          <w:rFonts w:ascii="Cambria" w:hAnsi="Cambria"/>
        </w:rPr>
        <w:t xml:space="preserve">oster </w:t>
      </w:r>
      <w:r w:rsidR="00E4756F" w:rsidRPr="00E4756F">
        <w:rPr>
          <w:rFonts w:ascii="Cambria" w:hAnsi="Cambria"/>
        </w:rPr>
        <w:t>p</w:t>
      </w:r>
      <w:r w:rsidRPr="00E4756F">
        <w:rPr>
          <w:rFonts w:ascii="Cambria" w:hAnsi="Cambria"/>
        </w:rPr>
        <w:t xml:space="preserve">arent </w:t>
      </w:r>
      <w:r w:rsidR="00E4756F" w:rsidRPr="00E4756F">
        <w:rPr>
          <w:rFonts w:ascii="Cambria" w:hAnsi="Cambria"/>
        </w:rPr>
        <w:t>t</w:t>
      </w:r>
      <w:r w:rsidRPr="00E4756F">
        <w:rPr>
          <w:rFonts w:ascii="Cambria" w:hAnsi="Cambria"/>
        </w:rPr>
        <w:t>raining</w:t>
      </w:r>
      <w:r w:rsidR="00973438">
        <w:rPr>
          <w:rFonts w:ascii="Cambria" w:hAnsi="Cambria"/>
        </w:rPr>
        <w:t xml:space="preserve"> </w:t>
      </w:r>
      <w:r w:rsidR="00080B3B" w:rsidRPr="00E4756F">
        <w:rPr>
          <w:rFonts w:ascii="Cambria" w:hAnsi="Cambria"/>
        </w:rPr>
        <w:t xml:space="preserve">(approved by OCFS Regional Office) </w:t>
      </w:r>
      <w:r w:rsidR="000948AF" w:rsidRPr="00E4756F">
        <w:rPr>
          <w:rFonts w:ascii="Cambria" w:hAnsi="Cambria"/>
        </w:rPr>
        <w:t xml:space="preserve">which must be started </w:t>
      </w:r>
      <w:r w:rsidR="009C5148" w:rsidRPr="00E4756F">
        <w:rPr>
          <w:rFonts w:ascii="Cambria" w:hAnsi="Cambria"/>
        </w:rPr>
        <w:t xml:space="preserve">during the 90-day period </w:t>
      </w:r>
      <w:r w:rsidR="00606F76" w:rsidRPr="00E4756F">
        <w:rPr>
          <w:rFonts w:ascii="Cambria" w:hAnsi="Cambria"/>
        </w:rPr>
        <w:t xml:space="preserve">but </w:t>
      </w:r>
      <w:r w:rsidR="00D9379E">
        <w:rPr>
          <w:rFonts w:ascii="Cambria" w:hAnsi="Cambria"/>
        </w:rPr>
        <w:t>need not be completed</w:t>
      </w:r>
      <w:r w:rsidR="00810EC5">
        <w:rPr>
          <w:rFonts w:ascii="Cambria" w:hAnsi="Cambria"/>
        </w:rPr>
        <w:t xml:space="preserve"> during these 90 days</w:t>
      </w:r>
      <w:r w:rsidR="000E6BA7">
        <w:rPr>
          <w:rFonts w:ascii="Cambria" w:hAnsi="Cambria"/>
        </w:rPr>
        <w:t xml:space="preserve">, </w:t>
      </w:r>
      <w:r w:rsidR="00810EC5">
        <w:rPr>
          <w:rFonts w:ascii="Cambria" w:hAnsi="Cambria"/>
        </w:rPr>
        <w:t xml:space="preserve"> but must be </w:t>
      </w:r>
      <w:r w:rsidR="009C5148" w:rsidRPr="00E4756F">
        <w:rPr>
          <w:rFonts w:ascii="Cambria" w:hAnsi="Cambria"/>
        </w:rPr>
        <w:t>complete</w:t>
      </w:r>
      <w:r w:rsidR="00606F76" w:rsidRPr="00E4756F">
        <w:rPr>
          <w:rFonts w:ascii="Cambria" w:hAnsi="Cambria"/>
        </w:rPr>
        <w:t>d</w:t>
      </w:r>
      <w:r w:rsidR="006821CB" w:rsidRPr="00E4756F">
        <w:rPr>
          <w:rFonts w:ascii="Cambria" w:hAnsi="Cambria"/>
        </w:rPr>
        <w:t xml:space="preserve"> within</w:t>
      </w:r>
      <w:r w:rsidR="009C5148" w:rsidRPr="00E4756F">
        <w:rPr>
          <w:rFonts w:ascii="Cambria" w:hAnsi="Cambria"/>
        </w:rPr>
        <w:t xml:space="preserve"> the first three months after full approval. </w:t>
      </w:r>
      <w:r w:rsidR="00165DE5">
        <w:rPr>
          <w:rFonts w:ascii="Cambria" w:hAnsi="Cambria"/>
        </w:rPr>
        <w:t xml:space="preserve"> </w:t>
      </w:r>
    </w:p>
    <w:p w14:paraId="52851985" w14:textId="53F0E47D" w:rsidR="00165DE5" w:rsidRPr="00165DE5" w:rsidRDefault="00165DE5" w:rsidP="00165DE5">
      <w:pPr>
        <w:pStyle w:val="NoSpacing"/>
        <w:numPr>
          <w:ilvl w:val="2"/>
          <w:numId w:val="8"/>
        </w:numPr>
        <w:ind w:left="1980" w:hanging="360"/>
        <w:rPr>
          <w:rFonts w:ascii="Cambria" w:hAnsi="Cambria"/>
        </w:rPr>
      </w:pPr>
      <w:r w:rsidRPr="00165DE5">
        <w:rPr>
          <w:rFonts w:ascii="Cambria" w:hAnsi="Cambria" w:cs="Arial"/>
        </w:rPr>
        <w:t xml:space="preserve">Any amendments to </w:t>
      </w:r>
      <w:r w:rsidR="00F2067D">
        <w:rPr>
          <w:rFonts w:ascii="Cambria" w:hAnsi="Cambria" w:cs="Arial"/>
        </w:rPr>
        <w:t xml:space="preserve">a </w:t>
      </w:r>
      <w:r w:rsidRPr="00165DE5">
        <w:rPr>
          <w:rFonts w:ascii="Cambria" w:hAnsi="Cambria" w:cs="Arial"/>
        </w:rPr>
        <w:t>foster parent training and preparation plan must be submitted and approved by the appropriate OCFS regional office</w:t>
      </w:r>
    </w:p>
    <w:p w14:paraId="0A5B6442" w14:textId="378DE40D" w:rsidR="009C5148" w:rsidRPr="00A16447" w:rsidRDefault="00BE3C99" w:rsidP="00A16447">
      <w:pPr>
        <w:pStyle w:val="NoSpacing"/>
        <w:numPr>
          <w:ilvl w:val="0"/>
          <w:numId w:val="8"/>
        </w:numPr>
        <w:rPr>
          <w:rFonts w:ascii="Cambria" w:hAnsi="Cambria"/>
        </w:rPr>
      </w:pPr>
      <w:r w:rsidRPr="00A16447">
        <w:rPr>
          <w:rFonts w:ascii="Cambria" w:hAnsi="Cambria"/>
        </w:rPr>
        <w:t xml:space="preserve">See </w:t>
      </w:r>
      <w:r w:rsidR="00566AA2" w:rsidRPr="00A16447">
        <w:rPr>
          <w:rFonts w:ascii="Cambria" w:hAnsi="Cambria"/>
        </w:rPr>
        <w:t xml:space="preserve">Section </w:t>
      </w:r>
      <w:r w:rsidR="00A0761A" w:rsidRPr="00A16447">
        <w:rPr>
          <w:rFonts w:ascii="Cambria" w:hAnsi="Cambria"/>
        </w:rPr>
        <w:t>VI</w:t>
      </w:r>
      <w:r w:rsidR="00D353FB" w:rsidRPr="00A16447">
        <w:rPr>
          <w:rFonts w:ascii="Cambria" w:hAnsi="Cambria"/>
        </w:rPr>
        <w:t>I</w:t>
      </w:r>
      <w:r w:rsidR="001E603D" w:rsidRPr="00A16447">
        <w:rPr>
          <w:rFonts w:ascii="Cambria" w:hAnsi="Cambria"/>
        </w:rPr>
        <w:t xml:space="preserve"> for steps to complete the full approval process for homes that are approved emergency homes</w:t>
      </w:r>
      <w:r w:rsidR="00A23E37" w:rsidRPr="00A16447">
        <w:rPr>
          <w:rFonts w:ascii="Cambria" w:hAnsi="Cambria"/>
        </w:rPr>
        <w:t>.</w:t>
      </w:r>
      <w:r w:rsidR="00A16447" w:rsidRPr="00A16447">
        <w:rPr>
          <w:rFonts w:ascii="Cambria" w:hAnsi="Cambria"/>
        </w:rPr>
        <w:t xml:space="preserve"> Note, the </w:t>
      </w:r>
      <w:r w:rsidR="009C5148" w:rsidRPr="00A16447">
        <w:rPr>
          <w:rFonts w:ascii="Cambria" w:hAnsi="Cambria"/>
        </w:rPr>
        <w:t>approved emergency foster parent(s) does not need to duplicate the parts of the full approval process that were already completed during the expedited home study. This includes,</w:t>
      </w:r>
    </w:p>
    <w:p w14:paraId="6F21E9A7" w14:textId="27FED61F" w:rsidR="009C5148" w:rsidRPr="009C5148" w:rsidRDefault="009C5148" w:rsidP="00A16447">
      <w:pPr>
        <w:pStyle w:val="NoSpacing"/>
        <w:numPr>
          <w:ilvl w:val="1"/>
          <w:numId w:val="8"/>
        </w:numPr>
        <w:rPr>
          <w:rFonts w:ascii="Cambria" w:hAnsi="Cambria"/>
        </w:rPr>
      </w:pPr>
      <w:r>
        <w:rPr>
          <w:rFonts w:ascii="Cambria" w:hAnsi="Cambria"/>
        </w:rPr>
        <w:t>S</w:t>
      </w:r>
      <w:r w:rsidRPr="009C5148">
        <w:rPr>
          <w:rFonts w:ascii="Cambria" w:hAnsi="Cambria"/>
        </w:rPr>
        <w:t>igning sworn statement(s),</w:t>
      </w:r>
    </w:p>
    <w:p w14:paraId="030D95EC" w14:textId="2727413F" w:rsidR="009C5148" w:rsidRDefault="009C5148" w:rsidP="00A16447">
      <w:pPr>
        <w:pStyle w:val="NoSpacing"/>
        <w:numPr>
          <w:ilvl w:val="1"/>
          <w:numId w:val="8"/>
        </w:numPr>
        <w:rPr>
          <w:rFonts w:ascii="Cambria" w:hAnsi="Cambria"/>
        </w:rPr>
      </w:pPr>
      <w:r>
        <w:rPr>
          <w:rFonts w:ascii="Cambria" w:hAnsi="Cambria"/>
        </w:rPr>
        <w:t>P</w:t>
      </w:r>
      <w:r w:rsidRPr="009C5148">
        <w:rPr>
          <w:rFonts w:ascii="Cambria" w:hAnsi="Cambria"/>
        </w:rPr>
        <w:t>rovision of references, and</w:t>
      </w:r>
    </w:p>
    <w:p w14:paraId="3B3D21BA" w14:textId="45476A45" w:rsidR="009C5148" w:rsidRPr="009C5148" w:rsidRDefault="009C5148" w:rsidP="00A16447">
      <w:pPr>
        <w:pStyle w:val="NoSpacing"/>
        <w:numPr>
          <w:ilvl w:val="1"/>
          <w:numId w:val="8"/>
        </w:numPr>
        <w:rPr>
          <w:rFonts w:ascii="Cambria" w:hAnsi="Cambria"/>
        </w:rPr>
      </w:pPr>
      <w:r>
        <w:rPr>
          <w:rFonts w:ascii="Cambria" w:hAnsi="Cambria"/>
        </w:rPr>
        <w:t>R</w:t>
      </w:r>
      <w:r w:rsidRPr="009C5148">
        <w:rPr>
          <w:rFonts w:ascii="Cambria" w:hAnsi="Cambria"/>
        </w:rPr>
        <w:t xml:space="preserve">eviewing and signing </w:t>
      </w:r>
      <w:r w:rsidR="00790263">
        <w:rPr>
          <w:rFonts w:ascii="Cambria" w:hAnsi="Cambria"/>
        </w:rPr>
        <w:t xml:space="preserve">of </w:t>
      </w:r>
      <w:r w:rsidRPr="009C5148">
        <w:rPr>
          <w:rFonts w:ascii="Cambria" w:hAnsi="Cambria"/>
        </w:rPr>
        <w:t>the Foster Parent Agreement (</w:t>
      </w:r>
      <w:hyperlink r:id="rId41" w:history="1">
        <w:r w:rsidRPr="003154C8">
          <w:rPr>
            <w:rStyle w:val="Hyperlink"/>
            <w:rFonts w:ascii="Cambria" w:hAnsi="Cambria"/>
          </w:rPr>
          <w:t>OCFS-5183J</w:t>
        </w:r>
      </w:hyperlink>
      <w:r w:rsidRPr="009C5148">
        <w:rPr>
          <w:rFonts w:ascii="Cambria" w:hAnsi="Cambria"/>
        </w:rPr>
        <w:t>).</w:t>
      </w:r>
    </w:p>
    <w:bookmarkEnd w:id="9"/>
    <w:p w14:paraId="3343AFBF" w14:textId="77777777" w:rsidR="00C12CD4" w:rsidRPr="00C12CD4" w:rsidRDefault="00C12CD4" w:rsidP="00C12CD4"/>
    <w:p w14:paraId="46B9EE54" w14:textId="72A8C235" w:rsidR="007F43EA" w:rsidRDefault="20C12367" w:rsidP="005714B3">
      <w:pPr>
        <w:pStyle w:val="Heading3"/>
        <w:numPr>
          <w:ilvl w:val="0"/>
          <w:numId w:val="2"/>
        </w:numPr>
        <w:ind w:hanging="180"/>
        <w:rPr>
          <w:rFonts w:ascii="Cambria" w:hAnsi="Cambria"/>
          <w:color w:val="000000" w:themeColor="text1"/>
          <w:sz w:val="28"/>
          <w:szCs w:val="28"/>
        </w:rPr>
      </w:pPr>
      <w:bookmarkStart w:id="10" w:name="_Toc57984663"/>
      <w:bookmarkEnd w:id="8"/>
      <w:r w:rsidRPr="20C12367">
        <w:rPr>
          <w:rFonts w:ascii="Cambria" w:hAnsi="Cambria"/>
          <w:color w:val="000000" w:themeColor="text1"/>
          <w:sz w:val="28"/>
          <w:szCs w:val="28"/>
        </w:rPr>
        <w:t>Kinship Foster Home Approval</w:t>
      </w:r>
      <w:bookmarkEnd w:id="10"/>
      <w:r w:rsidRPr="20C12367">
        <w:rPr>
          <w:rFonts w:ascii="Cambria" w:hAnsi="Cambria"/>
          <w:color w:val="000000" w:themeColor="text1"/>
          <w:sz w:val="28"/>
          <w:szCs w:val="28"/>
        </w:rPr>
        <w:t xml:space="preserve"> </w:t>
      </w:r>
    </w:p>
    <w:p w14:paraId="65F8F257" w14:textId="77777777" w:rsidR="004A6253" w:rsidRDefault="20C12367" w:rsidP="005714B3">
      <w:pPr>
        <w:pStyle w:val="NoSpacing"/>
        <w:numPr>
          <w:ilvl w:val="0"/>
          <w:numId w:val="9"/>
        </w:numPr>
        <w:rPr>
          <w:rFonts w:ascii="Cambria" w:hAnsi="Cambria"/>
        </w:rPr>
      </w:pPr>
      <w:r w:rsidRPr="20C12367">
        <w:rPr>
          <w:rFonts w:ascii="Cambria" w:hAnsi="Cambria"/>
        </w:rPr>
        <w:t xml:space="preserve">If the home is </w:t>
      </w:r>
      <w:r w:rsidRPr="00207502">
        <w:rPr>
          <w:rFonts w:ascii="Cambria" w:hAnsi="Cambria"/>
          <w:b/>
          <w:bCs/>
        </w:rPr>
        <w:t>not already an approved emergency foster home</w:t>
      </w:r>
      <w:r w:rsidRPr="20C12367">
        <w:rPr>
          <w:rFonts w:ascii="Cambria" w:hAnsi="Cambria"/>
        </w:rPr>
        <w:t xml:space="preserve">, a </w:t>
      </w:r>
      <w:r w:rsidR="00B467BA">
        <w:rPr>
          <w:rFonts w:ascii="Cambria" w:hAnsi="Cambria"/>
        </w:rPr>
        <w:t>worker</w:t>
      </w:r>
      <w:r w:rsidRPr="20C12367">
        <w:rPr>
          <w:rFonts w:ascii="Cambria" w:hAnsi="Cambria"/>
        </w:rPr>
        <w:t xml:space="preserve"> must</w:t>
      </w:r>
      <w:r w:rsidR="00766DAB">
        <w:rPr>
          <w:rFonts w:ascii="Cambria" w:hAnsi="Cambria"/>
        </w:rPr>
        <w:t xml:space="preserve"> (if not already done)</w:t>
      </w:r>
      <w:r w:rsidRPr="20C12367">
        <w:rPr>
          <w:rFonts w:ascii="Cambria" w:hAnsi="Cambria"/>
        </w:rPr>
        <w:t xml:space="preserve">: </w:t>
      </w:r>
    </w:p>
    <w:p w14:paraId="1A75EE0A" w14:textId="77777777" w:rsidR="004A6253" w:rsidRDefault="00543E04" w:rsidP="005714B3">
      <w:pPr>
        <w:pStyle w:val="NoSpacing"/>
        <w:numPr>
          <w:ilvl w:val="1"/>
          <w:numId w:val="9"/>
        </w:numPr>
        <w:rPr>
          <w:rFonts w:ascii="Cambria" w:hAnsi="Cambria"/>
        </w:rPr>
      </w:pPr>
      <w:r w:rsidRPr="20C12367">
        <w:rPr>
          <w:rFonts w:ascii="Cambria" w:hAnsi="Cambria"/>
        </w:rPr>
        <w:t xml:space="preserve">Within </w:t>
      </w:r>
      <w:r w:rsidR="001426F3">
        <w:rPr>
          <w:rFonts w:ascii="Cambria" w:hAnsi="Cambria"/>
        </w:rPr>
        <w:t>[X</w:t>
      </w:r>
      <w:r w:rsidR="00320E47">
        <w:rPr>
          <w:rFonts w:ascii="Cambria" w:hAnsi="Cambria"/>
        </w:rPr>
        <w:t>]</w:t>
      </w:r>
      <w:r w:rsidRPr="20C12367">
        <w:rPr>
          <w:rFonts w:ascii="Cambria" w:hAnsi="Cambria"/>
        </w:rPr>
        <w:t xml:space="preserve"> days of initial contact</w:t>
      </w:r>
      <w:r w:rsidR="008C47F6">
        <w:rPr>
          <w:rFonts w:ascii="Cambria" w:hAnsi="Cambria"/>
        </w:rPr>
        <w:t xml:space="preserve">, </w:t>
      </w:r>
      <w:r>
        <w:rPr>
          <w:rFonts w:ascii="Cambria" w:hAnsi="Cambria"/>
        </w:rPr>
        <w:t>d</w:t>
      </w:r>
      <w:r w:rsidR="20C12367" w:rsidRPr="20C12367">
        <w:rPr>
          <w:rFonts w:ascii="Cambria" w:hAnsi="Cambria"/>
        </w:rPr>
        <w:t xml:space="preserve">iscuss all the options to care for the child and if interested in becoming a foster parent for the child. </w:t>
      </w:r>
    </w:p>
    <w:p w14:paraId="3939C7D4" w14:textId="77777777" w:rsidR="004A6253" w:rsidRDefault="00D0261B" w:rsidP="00AB3CE0">
      <w:pPr>
        <w:pStyle w:val="NoSpacing"/>
        <w:ind w:left="1890" w:hanging="270"/>
        <w:rPr>
          <w:rFonts w:ascii="Cambria" w:hAnsi="Cambria"/>
        </w:rPr>
      </w:pPr>
      <w:r>
        <w:rPr>
          <w:rFonts w:ascii="Cambria" w:hAnsi="Cambria"/>
        </w:rPr>
        <w:t xml:space="preserve">a. </w:t>
      </w:r>
      <w:r w:rsidR="0008666C">
        <w:rPr>
          <w:rFonts w:ascii="Cambria" w:hAnsi="Cambria"/>
        </w:rPr>
        <w:tab/>
      </w:r>
      <w:r w:rsidR="00543E04">
        <w:rPr>
          <w:rFonts w:ascii="Cambria" w:hAnsi="Cambria"/>
        </w:rPr>
        <w:t xml:space="preserve">This includes </w:t>
      </w:r>
      <w:r w:rsidR="008C47F6">
        <w:rPr>
          <w:rFonts w:ascii="Cambria" w:hAnsi="Cambria"/>
        </w:rPr>
        <w:t xml:space="preserve">providing </w:t>
      </w:r>
      <w:r w:rsidR="20C12367" w:rsidRPr="20C12367">
        <w:rPr>
          <w:rFonts w:ascii="Cambria" w:hAnsi="Cambria"/>
        </w:rPr>
        <w:t>information on the process and the requirements to become a</w:t>
      </w:r>
      <w:r w:rsidR="003F769A">
        <w:rPr>
          <w:rFonts w:ascii="Cambria" w:hAnsi="Cambria"/>
        </w:rPr>
        <w:t>n</w:t>
      </w:r>
      <w:r w:rsidR="20C12367" w:rsidRPr="20C12367">
        <w:rPr>
          <w:rFonts w:ascii="Cambria" w:hAnsi="Cambria"/>
        </w:rPr>
        <w:t xml:space="preserve"> approved foster home. </w:t>
      </w:r>
    </w:p>
    <w:p w14:paraId="78B3F3D1" w14:textId="77777777" w:rsidR="004A6253" w:rsidRDefault="20C12367" w:rsidP="005714B3">
      <w:pPr>
        <w:pStyle w:val="NoSpacing"/>
        <w:numPr>
          <w:ilvl w:val="1"/>
          <w:numId w:val="9"/>
        </w:numPr>
        <w:rPr>
          <w:rFonts w:ascii="Cambria" w:hAnsi="Cambria"/>
        </w:rPr>
      </w:pPr>
      <w:r w:rsidRPr="20C12367">
        <w:rPr>
          <w:rFonts w:ascii="Cambria" w:hAnsi="Cambria"/>
        </w:rPr>
        <w:t>Clarify with the caregiver the:</w:t>
      </w:r>
    </w:p>
    <w:p w14:paraId="2A9D9708" w14:textId="77777777" w:rsidR="00144BC6" w:rsidRDefault="20C12367" w:rsidP="005714B3">
      <w:pPr>
        <w:pStyle w:val="NoSpacing"/>
        <w:numPr>
          <w:ilvl w:val="2"/>
          <w:numId w:val="9"/>
        </w:numPr>
        <w:ind w:left="1980" w:hanging="360"/>
        <w:rPr>
          <w:rFonts w:ascii="Cambria" w:hAnsi="Cambria"/>
        </w:rPr>
      </w:pPr>
      <w:r w:rsidRPr="20C12367">
        <w:rPr>
          <w:rFonts w:ascii="Cambria" w:hAnsi="Cambria"/>
        </w:rPr>
        <w:t>Need to work toward reunification.</w:t>
      </w:r>
    </w:p>
    <w:p w14:paraId="7AB7DC5A" w14:textId="77777777" w:rsidR="00144BC6" w:rsidRDefault="20C12367" w:rsidP="005714B3">
      <w:pPr>
        <w:pStyle w:val="NoSpacing"/>
        <w:numPr>
          <w:ilvl w:val="2"/>
          <w:numId w:val="9"/>
        </w:numPr>
        <w:ind w:left="1980" w:hanging="360"/>
        <w:rPr>
          <w:rFonts w:ascii="Cambria" w:hAnsi="Cambria"/>
        </w:rPr>
      </w:pPr>
      <w:r w:rsidRPr="20C12367">
        <w:rPr>
          <w:rFonts w:ascii="Cambria" w:hAnsi="Cambria"/>
        </w:rPr>
        <w:t>Caregiver’s role to assist with permanency for the child (reunification or other permanency goals).</w:t>
      </w:r>
    </w:p>
    <w:p w14:paraId="7A8D6FB6" w14:textId="77777777" w:rsidR="00144BC6" w:rsidRDefault="20C12367" w:rsidP="005714B3">
      <w:pPr>
        <w:pStyle w:val="NoSpacing"/>
        <w:numPr>
          <w:ilvl w:val="2"/>
          <w:numId w:val="9"/>
        </w:numPr>
        <w:ind w:left="1980" w:hanging="360"/>
        <w:rPr>
          <w:rFonts w:ascii="Cambria" w:hAnsi="Cambria"/>
        </w:rPr>
      </w:pPr>
      <w:r w:rsidRPr="20C12367">
        <w:rPr>
          <w:rFonts w:ascii="Cambria" w:hAnsi="Cambria"/>
        </w:rPr>
        <w:t>Caregiver’s commitment to continuing care of the child.</w:t>
      </w:r>
    </w:p>
    <w:p w14:paraId="1F03A59C" w14:textId="00F37C4E" w:rsidR="007D076C" w:rsidRPr="007D076C" w:rsidRDefault="00207502" w:rsidP="005714B3">
      <w:pPr>
        <w:pStyle w:val="NoSpacing"/>
        <w:numPr>
          <w:ilvl w:val="1"/>
          <w:numId w:val="9"/>
        </w:numPr>
        <w:rPr>
          <w:rFonts w:ascii="Cambria" w:hAnsi="Cambria"/>
        </w:rPr>
      </w:pPr>
      <w:r w:rsidRPr="00207502">
        <w:rPr>
          <w:rFonts w:ascii="Cambria" w:hAnsi="Cambria"/>
        </w:rPr>
        <w:t xml:space="preserve">Under </w:t>
      </w:r>
      <w:hyperlink r:id="rId42" w:history="1">
        <w:r w:rsidRPr="00667440">
          <w:rPr>
            <w:rStyle w:val="Hyperlink"/>
            <w:rFonts w:ascii="Cambria" w:hAnsi="Cambria"/>
          </w:rPr>
          <w:t>19-OCFS-ADM-07</w:t>
        </w:r>
      </w:hyperlink>
      <w:r w:rsidRPr="00207502">
        <w:rPr>
          <w:rFonts w:ascii="Cambria" w:hAnsi="Cambria"/>
        </w:rPr>
        <w:t xml:space="preserve"> </w:t>
      </w:r>
      <w:r w:rsidR="00667440">
        <w:rPr>
          <w:rFonts w:ascii="Cambria" w:hAnsi="Cambria"/>
        </w:rPr>
        <w:t>a</w:t>
      </w:r>
      <w:r w:rsidR="00330AE6">
        <w:rPr>
          <w:rFonts w:ascii="Cambria" w:hAnsi="Cambria"/>
        </w:rPr>
        <w:t xml:space="preserve">ssist the </w:t>
      </w:r>
      <w:r w:rsidR="00AB6D8E">
        <w:rPr>
          <w:rFonts w:ascii="Cambria" w:hAnsi="Cambria"/>
        </w:rPr>
        <w:t xml:space="preserve">kin </w:t>
      </w:r>
      <w:r w:rsidR="007D076C" w:rsidRPr="007D076C">
        <w:rPr>
          <w:rFonts w:ascii="Cambria" w:hAnsi="Cambria"/>
        </w:rPr>
        <w:t xml:space="preserve">and their families with completing: </w:t>
      </w:r>
    </w:p>
    <w:p w14:paraId="69F51B53" w14:textId="77777777" w:rsidR="007D076C" w:rsidRPr="007D076C" w:rsidRDefault="007D076C" w:rsidP="005714B3">
      <w:pPr>
        <w:pStyle w:val="NoSpacing"/>
        <w:numPr>
          <w:ilvl w:val="2"/>
          <w:numId w:val="9"/>
        </w:numPr>
        <w:ind w:left="1980" w:hanging="360"/>
        <w:rPr>
          <w:rFonts w:ascii="Cambria" w:hAnsi="Cambria"/>
        </w:rPr>
      </w:pPr>
      <w:r w:rsidRPr="007D076C">
        <w:rPr>
          <w:rFonts w:ascii="Cambria" w:hAnsi="Cambria"/>
        </w:rPr>
        <w:t xml:space="preserve">Self-Assessment Form </w:t>
      </w:r>
      <w:r w:rsidR="00566AA2">
        <w:rPr>
          <w:rFonts w:ascii="Cambria" w:hAnsi="Cambria"/>
        </w:rPr>
        <w:t>(</w:t>
      </w:r>
      <w:hyperlink r:id="rId43" w:history="1">
        <w:r w:rsidR="00566AA2" w:rsidRPr="009633C9">
          <w:rPr>
            <w:rStyle w:val="Hyperlink"/>
            <w:rFonts w:ascii="Cambria" w:hAnsi="Cambria"/>
          </w:rPr>
          <w:t>OCFS - 5183A</w:t>
        </w:r>
      </w:hyperlink>
      <w:r w:rsidR="00566AA2">
        <w:rPr>
          <w:rFonts w:ascii="Cambria" w:hAnsi="Cambria"/>
        </w:rPr>
        <w:t>).</w:t>
      </w:r>
    </w:p>
    <w:p w14:paraId="7B262E31" w14:textId="77777777" w:rsidR="007D076C" w:rsidRPr="007D076C" w:rsidRDefault="007D076C" w:rsidP="005714B3">
      <w:pPr>
        <w:pStyle w:val="NoSpacing"/>
        <w:numPr>
          <w:ilvl w:val="2"/>
          <w:numId w:val="9"/>
        </w:numPr>
        <w:ind w:left="1980" w:hanging="360"/>
        <w:rPr>
          <w:rFonts w:ascii="Cambria" w:hAnsi="Cambria"/>
        </w:rPr>
      </w:pPr>
      <w:r w:rsidRPr="007D076C">
        <w:rPr>
          <w:rFonts w:ascii="Cambria" w:hAnsi="Cambria"/>
        </w:rPr>
        <w:t xml:space="preserve">Foster-Adoptive Parent Application </w:t>
      </w:r>
      <w:r w:rsidR="00566AA2" w:rsidRPr="007D076C">
        <w:rPr>
          <w:rFonts w:ascii="Cambria" w:hAnsi="Cambria"/>
        </w:rPr>
        <w:t>(</w:t>
      </w:r>
      <w:hyperlink r:id="rId44" w:history="1">
        <w:r w:rsidR="00566AA2" w:rsidRPr="009633C9">
          <w:rPr>
            <w:rStyle w:val="Hyperlink"/>
            <w:rFonts w:ascii="Cambria" w:hAnsi="Cambria"/>
          </w:rPr>
          <w:t>OCFS - 5183B</w:t>
        </w:r>
      </w:hyperlink>
      <w:r w:rsidR="00566AA2" w:rsidRPr="007D076C">
        <w:rPr>
          <w:rFonts w:ascii="Cambria" w:hAnsi="Cambria"/>
        </w:rPr>
        <w:t>)</w:t>
      </w:r>
      <w:r w:rsidR="00566AA2">
        <w:rPr>
          <w:rFonts w:ascii="Cambria" w:hAnsi="Cambria"/>
        </w:rPr>
        <w:t>.</w:t>
      </w:r>
      <w:r w:rsidR="00566AA2" w:rsidRPr="007D076C">
        <w:rPr>
          <w:rFonts w:ascii="Cambria" w:hAnsi="Cambria"/>
        </w:rPr>
        <w:t xml:space="preserve"> </w:t>
      </w:r>
      <w:r w:rsidRPr="007D076C">
        <w:rPr>
          <w:rFonts w:ascii="Cambria" w:hAnsi="Cambria"/>
        </w:rPr>
        <w:t xml:space="preserve"> </w:t>
      </w:r>
    </w:p>
    <w:p w14:paraId="02C7155A" w14:textId="1601073F" w:rsidR="00C70FA3" w:rsidRPr="007D076C" w:rsidRDefault="008E140C" w:rsidP="005714B3">
      <w:pPr>
        <w:pStyle w:val="NoSpacing"/>
        <w:numPr>
          <w:ilvl w:val="1"/>
          <w:numId w:val="9"/>
        </w:numPr>
        <w:rPr>
          <w:rFonts w:ascii="Cambria" w:hAnsi="Cambria"/>
        </w:rPr>
      </w:pPr>
      <w:r w:rsidRPr="007D076C">
        <w:rPr>
          <w:rFonts w:ascii="Cambria" w:hAnsi="Cambria"/>
        </w:rPr>
        <w:t>M</w:t>
      </w:r>
      <w:r w:rsidR="00C70FA3" w:rsidRPr="007D076C">
        <w:rPr>
          <w:rFonts w:ascii="Cambria" w:hAnsi="Cambria"/>
        </w:rPr>
        <w:t xml:space="preserve">ake the referral to the </w:t>
      </w:r>
      <w:r w:rsidR="00EC32C7">
        <w:rPr>
          <w:rFonts w:ascii="Cambria" w:hAnsi="Cambria"/>
        </w:rPr>
        <w:t>[</w:t>
      </w:r>
      <w:r w:rsidR="00C70FA3" w:rsidRPr="007D076C">
        <w:rPr>
          <w:rFonts w:ascii="Cambria" w:hAnsi="Cambria"/>
        </w:rPr>
        <w:t>Placement</w:t>
      </w:r>
      <w:r w:rsidR="00070BEA">
        <w:rPr>
          <w:rFonts w:ascii="Cambria" w:hAnsi="Cambria"/>
        </w:rPr>
        <w:t>/Homefinding</w:t>
      </w:r>
      <w:r w:rsidR="00EC32C7">
        <w:rPr>
          <w:rFonts w:ascii="Cambria" w:hAnsi="Cambria"/>
        </w:rPr>
        <w:t>]</w:t>
      </w:r>
      <w:r w:rsidR="00C70FA3" w:rsidRPr="007D076C">
        <w:rPr>
          <w:rFonts w:ascii="Cambria" w:hAnsi="Cambria"/>
        </w:rPr>
        <w:t xml:space="preserve"> unit and provide the following documentation:</w:t>
      </w:r>
    </w:p>
    <w:p w14:paraId="2A8AC170" w14:textId="77777777" w:rsidR="00C70FA3" w:rsidRDefault="00C70FA3" w:rsidP="005714B3">
      <w:pPr>
        <w:pStyle w:val="NoSpacing"/>
        <w:numPr>
          <w:ilvl w:val="2"/>
          <w:numId w:val="11"/>
        </w:numPr>
        <w:ind w:left="1980" w:hanging="360"/>
        <w:rPr>
          <w:rFonts w:ascii="Cambria" w:hAnsi="Cambria"/>
        </w:rPr>
      </w:pPr>
      <w:r>
        <w:rPr>
          <w:rFonts w:ascii="Cambria" w:hAnsi="Cambria"/>
        </w:rPr>
        <w:t xml:space="preserve">Connections clearance results, </w:t>
      </w:r>
    </w:p>
    <w:p w14:paraId="2F517E63" w14:textId="7202A439" w:rsidR="00C70FA3" w:rsidRDefault="00C70FA3" w:rsidP="005714B3">
      <w:pPr>
        <w:pStyle w:val="NoSpacing"/>
        <w:numPr>
          <w:ilvl w:val="2"/>
          <w:numId w:val="11"/>
        </w:numPr>
        <w:ind w:left="1980" w:hanging="360"/>
        <w:rPr>
          <w:rFonts w:ascii="Cambria" w:hAnsi="Cambria"/>
        </w:rPr>
      </w:pPr>
      <w:r>
        <w:rPr>
          <w:rFonts w:ascii="Cambria" w:hAnsi="Cambria"/>
        </w:rPr>
        <w:t>Self-Assessment</w:t>
      </w:r>
      <w:r w:rsidR="006B4A54">
        <w:rPr>
          <w:rFonts w:ascii="Cambria" w:hAnsi="Cambria"/>
        </w:rPr>
        <w:t xml:space="preserve"> </w:t>
      </w:r>
      <w:r w:rsidR="0028616A">
        <w:rPr>
          <w:rFonts w:ascii="Cambria" w:hAnsi="Cambria"/>
        </w:rPr>
        <w:t xml:space="preserve">Form </w:t>
      </w:r>
      <w:r w:rsidR="006B4A54">
        <w:rPr>
          <w:rFonts w:ascii="Cambria" w:hAnsi="Cambria"/>
        </w:rPr>
        <w:t>(</w:t>
      </w:r>
      <w:hyperlink r:id="rId45" w:history="1">
        <w:r w:rsidR="006B4A54" w:rsidRPr="00566AA2">
          <w:rPr>
            <w:rStyle w:val="Hyperlink"/>
            <w:rFonts w:ascii="Cambria" w:hAnsi="Cambria"/>
          </w:rPr>
          <w:t>OCFS-5183A</w:t>
        </w:r>
      </w:hyperlink>
      <w:r w:rsidR="006B4A54">
        <w:rPr>
          <w:rFonts w:ascii="Cambria" w:hAnsi="Cambria"/>
        </w:rPr>
        <w:t>)</w:t>
      </w:r>
      <w:r>
        <w:rPr>
          <w:rFonts w:ascii="Cambria" w:hAnsi="Cambria"/>
        </w:rPr>
        <w:t xml:space="preserve">, </w:t>
      </w:r>
    </w:p>
    <w:p w14:paraId="49B25892" w14:textId="48F07457" w:rsidR="00351ACA" w:rsidRPr="00351ACA" w:rsidRDefault="00351ACA" w:rsidP="00C02557">
      <w:pPr>
        <w:pStyle w:val="ListParagraph"/>
        <w:numPr>
          <w:ilvl w:val="2"/>
          <w:numId w:val="11"/>
        </w:numPr>
        <w:ind w:left="1980" w:hanging="360"/>
        <w:rPr>
          <w:rFonts w:ascii="Cambria" w:hAnsi="Cambria"/>
        </w:rPr>
      </w:pPr>
      <w:r w:rsidRPr="00351ACA">
        <w:rPr>
          <w:rFonts w:ascii="Cambria" w:hAnsi="Cambria"/>
        </w:rPr>
        <w:t>Foster-Adoptive Parent Application (</w:t>
      </w:r>
      <w:hyperlink r:id="rId46" w:history="1">
        <w:r w:rsidRPr="00C02557">
          <w:rPr>
            <w:rStyle w:val="Hyperlink"/>
            <w:rFonts w:ascii="Cambria" w:hAnsi="Cambria"/>
          </w:rPr>
          <w:t>OCFS - 5183B</w:t>
        </w:r>
      </w:hyperlink>
      <w:r w:rsidRPr="00351ACA">
        <w:rPr>
          <w:rFonts w:ascii="Cambria" w:hAnsi="Cambria"/>
        </w:rPr>
        <w:t xml:space="preserve">), </w:t>
      </w:r>
    </w:p>
    <w:p w14:paraId="1A0536A3" w14:textId="29456AB3" w:rsidR="00C70FA3" w:rsidRPr="00334A7B" w:rsidRDefault="00BD040E" w:rsidP="001E4890">
      <w:pPr>
        <w:pStyle w:val="ListParagraph"/>
        <w:numPr>
          <w:ilvl w:val="2"/>
          <w:numId w:val="11"/>
        </w:numPr>
        <w:spacing w:after="0"/>
        <w:ind w:left="1980" w:hanging="360"/>
        <w:rPr>
          <w:rFonts w:ascii="Cambria" w:hAnsi="Cambria"/>
        </w:rPr>
      </w:pPr>
      <w:r w:rsidRPr="00334A7B">
        <w:rPr>
          <w:rFonts w:ascii="Cambria" w:hAnsi="Cambria"/>
        </w:rPr>
        <w:t xml:space="preserve">[Any local Intent to </w:t>
      </w:r>
      <w:r w:rsidR="00D67EAA" w:rsidRPr="00334A7B">
        <w:rPr>
          <w:rFonts w:ascii="Cambria" w:hAnsi="Cambria"/>
        </w:rPr>
        <w:t>Approve/</w:t>
      </w:r>
      <w:r w:rsidRPr="00334A7B">
        <w:rPr>
          <w:rFonts w:ascii="Cambria" w:hAnsi="Cambria"/>
        </w:rPr>
        <w:t>Certify form, if one exists],</w:t>
      </w:r>
      <w:r w:rsidR="00566AA2" w:rsidRPr="00334A7B">
        <w:rPr>
          <w:rFonts w:ascii="Cambria" w:hAnsi="Cambria"/>
        </w:rPr>
        <w:t>[LOCAL SAFETY ASSESSMENT OR HOME STUDY]</w:t>
      </w:r>
      <w:r w:rsidR="00C70FA3" w:rsidRPr="00334A7B">
        <w:rPr>
          <w:rFonts w:ascii="Cambria" w:hAnsi="Cambria"/>
        </w:rPr>
        <w:t>, and</w:t>
      </w:r>
      <w:r w:rsidR="00320E47" w:rsidRPr="00334A7B">
        <w:rPr>
          <w:rFonts w:ascii="Cambria" w:hAnsi="Cambria"/>
        </w:rPr>
        <w:t>[LOCAL BACKGROUND CHECKS]</w:t>
      </w:r>
      <w:r w:rsidR="00C70FA3" w:rsidRPr="00334A7B">
        <w:rPr>
          <w:rFonts w:ascii="Cambria" w:hAnsi="Cambria"/>
        </w:rPr>
        <w:t>.</w:t>
      </w:r>
    </w:p>
    <w:p w14:paraId="550DDB63" w14:textId="2CA6F29F" w:rsidR="0012604A" w:rsidRDefault="00101C71" w:rsidP="001E4890">
      <w:pPr>
        <w:pStyle w:val="NoSpacing"/>
        <w:numPr>
          <w:ilvl w:val="1"/>
          <w:numId w:val="9"/>
        </w:numPr>
        <w:rPr>
          <w:rFonts w:ascii="Cambria" w:hAnsi="Cambria"/>
        </w:rPr>
      </w:pPr>
      <w:r>
        <w:rPr>
          <w:rFonts w:ascii="Cambria" w:hAnsi="Cambria"/>
        </w:rPr>
        <w:t xml:space="preserve">Once the </w:t>
      </w:r>
      <w:r w:rsidR="001426F3" w:rsidRPr="001426F3">
        <w:rPr>
          <w:rFonts w:ascii="Cambria" w:hAnsi="Cambria"/>
        </w:rPr>
        <w:t>[</w:t>
      </w:r>
      <w:r w:rsidR="00EC32C7">
        <w:rPr>
          <w:rFonts w:ascii="Cambria" w:hAnsi="Cambria"/>
        </w:rPr>
        <w:t>P</w:t>
      </w:r>
      <w:r w:rsidR="001426F3" w:rsidRPr="001426F3">
        <w:rPr>
          <w:rFonts w:ascii="Cambria" w:hAnsi="Cambria"/>
        </w:rPr>
        <w:t>lacement/</w:t>
      </w:r>
      <w:r w:rsidR="00EC32C7">
        <w:rPr>
          <w:rFonts w:ascii="Cambria" w:hAnsi="Cambria"/>
        </w:rPr>
        <w:t>H</w:t>
      </w:r>
      <w:r w:rsidR="001426F3" w:rsidRPr="001426F3">
        <w:rPr>
          <w:rFonts w:ascii="Cambria" w:hAnsi="Cambria"/>
        </w:rPr>
        <w:t>omefinding unit]</w:t>
      </w:r>
      <w:r>
        <w:rPr>
          <w:rFonts w:ascii="Cambria" w:hAnsi="Cambria"/>
        </w:rPr>
        <w:t xml:space="preserve"> </w:t>
      </w:r>
      <w:r w:rsidR="0012604A">
        <w:rPr>
          <w:rFonts w:ascii="Cambria" w:hAnsi="Cambria"/>
        </w:rPr>
        <w:t>receiv</w:t>
      </w:r>
      <w:r>
        <w:rPr>
          <w:rFonts w:ascii="Cambria" w:hAnsi="Cambria"/>
        </w:rPr>
        <w:t xml:space="preserve">es these </w:t>
      </w:r>
      <w:r w:rsidR="0012604A">
        <w:rPr>
          <w:rFonts w:ascii="Cambria" w:hAnsi="Cambria"/>
        </w:rPr>
        <w:t>forms</w:t>
      </w:r>
      <w:r w:rsidR="00263E8D">
        <w:rPr>
          <w:rFonts w:ascii="Cambria" w:hAnsi="Cambria"/>
        </w:rPr>
        <w:t xml:space="preserve"> </w:t>
      </w:r>
      <w:r>
        <w:rPr>
          <w:rFonts w:ascii="Cambria" w:hAnsi="Cambria"/>
        </w:rPr>
        <w:t>the</w:t>
      </w:r>
      <w:r w:rsidR="00C64C3C">
        <w:rPr>
          <w:rFonts w:ascii="Cambria" w:hAnsi="Cambria"/>
        </w:rPr>
        <w:t>y</w:t>
      </w:r>
      <w:r>
        <w:rPr>
          <w:rFonts w:ascii="Cambria" w:hAnsi="Cambria"/>
        </w:rPr>
        <w:t xml:space="preserve"> will </w:t>
      </w:r>
      <w:r w:rsidR="0012604A" w:rsidRPr="002404CB">
        <w:rPr>
          <w:rFonts w:ascii="Cambria" w:hAnsi="Cambria"/>
        </w:rPr>
        <w:t xml:space="preserve">open the prospective home </w:t>
      </w:r>
      <w:r w:rsidR="00263E8D" w:rsidRPr="002404CB">
        <w:rPr>
          <w:rFonts w:ascii="Cambria" w:hAnsi="Cambria"/>
        </w:rPr>
        <w:t>in Connections</w:t>
      </w:r>
      <w:r w:rsidR="00771AB7" w:rsidRPr="00B51B56">
        <w:rPr>
          <w:rFonts w:ascii="Cambria" w:hAnsi="Cambria"/>
        </w:rPr>
        <w:t>, if not already opened as an emergency home</w:t>
      </w:r>
      <w:r w:rsidR="00263E8D" w:rsidRPr="00B51B56">
        <w:rPr>
          <w:rFonts w:ascii="Cambria" w:hAnsi="Cambria"/>
        </w:rPr>
        <w:t>.</w:t>
      </w:r>
      <w:r w:rsidR="00263E8D">
        <w:rPr>
          <w:rFonts w:ascii="Cambria" w:hAnsi="Cambria"/>
        </w:rPr>
        <w:t xml:space="preserve"> </w:t>
      </w:r>
      <w:r w:rsidR="0012604A">
        <w:rPr>
          <w:rFonts w:ascii="Cambria" w:hAnsi="Cambria"/>
        </w:rPr>
        <w:t xml:space="preserve"> </w:t>
      </w:r>
      <w:r w:rsidR="009E71F9">
        <w:rPr>
          <w:rFonts w:ascii="Cambria" w:hAnsi="Cambria"/>
        </w:rPr>
        <w:t xml:space="preserve">The worker will assist with obtaining the clearances and </w:t>
      </w:r>
      <w:r w:rsidR="00C64C3C">
        <w:rPr>
          <w:rFonts w:ascii="Cambria" w:hAnsi="Cambria"/>
        </w:rPr>
        <w:t xml:space="preserve">completing the </w:t>
      </w:r>
      <w:r w:rsidR="009E71F9">
        <w:rPr>
          <w:rFonts w:ascii="Cambria" w:hAnsi="Cambria"/>
        </w:rPr>
        <w:t xml:space="preserve">home study. </w:t>
      </w:r>
    </w:p>
    <w:p w14:paraId="0FA64C72" w14:textId="35EC39C9" w:rsidR="00C64C3C" w:rsidRPr="00761FCD" w:rsidRDefault="005B4330" w:rsidP="00260F5C">
      <w:pPr>
        <w:pStyle w:val="NoSpacing"/>
        <w:numPr>
          <w:ilvl w:val="1"/>
          <w:numId w:val="9"/>
        </w:numPr>
        <w:rPr>
          <w:rFonts w:ascii="Cambria" w:hAnsi="Cambria"/>
        </w:rPr>
      </w:pPr>
      <w:r>
        <w:rPr>
          <w:rFonts w:ascii="Cambria" w:hAnsi="Cambria"/>
        </w:rPr>
        <w:t>Once the clearance and medical forms are</w:t>
      </w:r>
      <w:r w:rsidR="003E74A7">
        <w:rPr>
          <w:rFonts w:ascii="Cambria" w:hAnsi="Cambria"/>
        </w:rPr>
        <w:t xml:space="preserve"> obtained</w:t>
      </w:r>
      <w:r w:rsidR="001426F3">
        <w:rPr>
          <w:rFonts w:ascii="Cambria" w:hAnsi="Cambria"/>
        </w:rPr>
        <w:t xml:space="preserve"> the</w:t>
      </w:r>
      <w:r>
        <w:rPr>
          <w:rFonts w:ascii="Cambria" w:hAnsi="Cambria"/>
        </w:rPr>
        <w:t xml:space="preserve"> </w:t>
      </w:r>
      <w:r w:rsidR="001426F3">
        <w:rPr>
          <w:rFonts w:ascii="Cambria" w:hAnsi="Cambria"/>
        </w:rPr>
        <w:t>w</w:t>
      </w:r>
      <w:r w:rsidR="00AE57AA">
        <w:rPr>
          <w:rFonts w:ascii="Cambria" w:hAnsi="Cambria"/>
        </w:rPr>
        <w:t xml:space="preserve">orker will help the </w:t>
      </w:r>
      <w:r w:rsidR="00AB6D8E">
        <w:rPr>
          <w:rFonts w:ascii="Cambria" w:hAnsi="Cambria"/>
        </w:rPr>
        <w:t xml:space="preserve">kin </w:t>
      </w:r>
      <w:r w:rsidR="00AE57AA">
        <w:rPr>
          <w:rFonts w:ascii="Cambria" w:hAnsi="Cambria"/>
        </w:rPr>
        <w:t>complete the following forms</w:t>
      </w:r>
      <w:r w:rsidR="001426F3">
        <w:rPr>
          <w:rFonts w:ascii="Cambria" w:hAnsi="Cambria"/>
        </w:rPr>
        <w:t xml:space="preserve">, unless </w:t>
      </w:r>
      <w:r w:rsidR="001426F3" w:rsidRPr="001426F3">
        <w:rPr>
          <w:rFonts w:ascii="Cambria" w:hAnsi="Cambria"/>
        </w:rPr>
        <w:t xml:space="preserve">held in abeyance by the state </w:t>
      </w:r>
      <w:r w:rsidR="0076179C">
        <w:rPr>
          <w:rFonts w:ascii="Cambria" w:hAnsi="Cambria"/>
        </w:rPr>
        <w:t xml:space="preserve">awaiting </w:t>
      </w:r>
      <w:r w:rsidR="001426F3" w:rsidRPr="001426F3">
        <w:rPr>
          <w:rFonts w:ascii="Cambria" w:hAnsi="Cambria"/>
        </w:rPr>
        <w:t>cr</w:t>
      </w:r>
      <w:r w:rsidR="001426F3">
        <w:rPr>
          <w:rFonts w:ascii="Cambria" w:hAnsi="Cambria"/>
        </w:rPr>
        <w:t xml:space="preserve">iminal or </w:t>
      </w:r>
      <w:r w:rsidR="001426F3" w:rsidRPr="00761FCD">
        <w:rPr>
          <w:rFonts w:ascii="Cambria" w:hAnsi="Cambria"/>
        </w:rPr>
        <w:t>indicated history</w:t>
      </w:r>
      <w:r w:rsidR="00D33088" w:rsidRPr="00761FCD">
        <w:rPr>
          <w:rFonts w:ascii="Cambria" w:hAnsi="Cambria"/>
        </w:rPr>
        <w:t xml:space="preserve"> </w:t>
      </w:r>
      <w:r w:rsidR="003B6260">
        <w:rPr>
          <w:rFonts w:ascii="Cambria" w:hAnsi="Cambria"/>
        </w:rPr>
        <w:t xml:space="preserve">clearance </w:t>
      </w:r>
      <w:r w:rsidR="009D0AD8">
        <w:rPr>
          <w:rFonts w:ascii="Cambria" w:hAnsi="Cambria"/>
        </w:rPr>
        <w:t xml:space="preserve">(as denoted by </w:t>
      </w:r>
      <w:r w:rsidR="00D33088" w:rsidRPr="00761FCD">
        <w:rPr>
          <w:rFonts w:ascii="Cambria" w:hAnsi="Cambria"/>
        </w:rPr>
        <w:t>*</w:t>
      </w:r>
      <w:r w:rsidR="009D0AD8">
        <w:rPr>
          <w:rFonts w:ascii="Cambria" w:hAnsi="Cambria"/>
        </w:rPr>
        <w:t>)</w:t>
      </w:r>
      <w:r w:rsidR="001426F3" w:rsidRPr="00761FCD">
        <w:rPr>
          <w:rFonts w:ascii="Cambria" w:hAnsi="Cambria"/>
        </w:rPr>
        <w:t>:</w:t>
      </w:r>
    </w:p>
    <w:p w14:paraId="79CF5EF8" w14:textId="057F0B9D" w:rsidR="00787AF7" w:rsidRPr="00761FCD" w:rsidRDefault="00B854F3" w:rsidP="00260F5C">
      <w:pPr>
        <w:pStyle w:val="NoSpacing"/>
        <w:numPr>
          <w:ilvl w:val="2"/>
          <w:numId w:val="9"/>
        </w:numPr>
        <w:ind w:left="1980" w:hanging="360"/>
        <w:rPr>
          <w:rFonts w:ascii="Cambria" w:hAnsi="Cambria"/>
        </w:rPr>
      </w:pPr>
      <w:r w:rsidRPr="00761FCD">
        <w:rPr>
          <w:rFonts w:ascii="Cambria" w:hAnsi="Cambria"/>
        </w:rPr>
        <w:t>Foster-Adoptive Applicant Medical Report</w:t>
      </w:r>
      <w:r w:rsidR="00AE57AA" w:rsidRPr="00761FCD">
        <w:rPr>
          <w:rFonts w:ascii="Cambria" w:hAnsi="Cambria"/>
        </w:rPr>
        <w:t xml:space="preserve"> </w:t>
      </w:r>
      <w:r w:rsidRPr="00761FCD">
        <w:rPr>
          <w:rFonts w:ascii="Cambria" w:hAnsi="Cambria"/>
        </w:rPr>
        <w:t>(</w:t>
      </w:r>
      <w:hyperlink r:id="rId47" w:history="1">
        <w:r w:rsidR="00320E47" w:rsidRPr="00761FCD">
          <w:rPr>
            <w:rStyle w:val="Hyperlink"/>
            <w:rFonts w:ascii="Cambria" w:hAnsi="Cambria"/>
          </w:rPr>
          <w:t xml:space="preserve">OCFS </w:t>
        </w:r>
        <w:r w:rsidRPr="00761FCD">
          <w:rPr>
            <w:rStyle w:val="Hyperlink"/>
            <w:rFonts w:ascii="Cambria" w:hAnsi="Cambria"/>
          </w:rPr>
          <w:t>5</w:t>
        </w:r>
        <w:r w:rsidR="00191B10">
          <w:rPr>
            <w:rStyle w:val="Hyperlink"/>
            <w:rFonts w:ascii="Cambria" w:hAnsi="Cambria"/>
          </w:rPr>
          <w:t>1</w:t>
        </w:r>
        <w:r w:rsidRPr="00761FCD">
          <w:rPr>
            <w:rStyle w:val="Hyperlink"/>
            <w:rFonts w:ascii="Cambria" w:hAnsi="Cambria"/>
          </w:rPr>
          <w:t>83D</w:t>
        </w:r>
      </w:hyperlink>
      <w:r w:rsidRPr="00761FCD">
        <w:rPr>
          <w:rFonts w:ascii="Cambria" w:hAnsi="Cambria"/>
        </w:rPr>
        <w:t xml:space="preserve">) </w:t>
      </w:r>
    </w:p>
    <w:p w14:paraId="237B3AB8" w14:textId="77777777" w:rsidR="00320E47" w:rsidRPr="00761FCD" w:rsidRDefault="00AA5772" w:rsidP="00260F5C">
      <w:pPr>
        <w:pStyle w:val="NoSpacing"/>
        <w:numPr>
          <w:ilvl w:val="2"/>
          <w:numId w:val="9"/>
        </w:numPr>
        <w:ind w:left="1980" w:hanging="360"/>
        <w:rPr>
          <w:rFonts w:ascii="Cambria" w:hAnsi="Cambria"/>
        </w:rPr>
      </w:pPr>
      <w:r w:rsidRPr="00761FCD">
        <w:rPr>
          <w:rFonts w:ascii="Cambria" w:hAnsi="Cambria"/>
        </w:rPr>
        <w:t>Safety Review Form (</w:t>
      </w:r>
      <w:hyperlink r:id="rId48" w:history="1">
        <w:r w:rsidR="00320E47" w:rsidRPr="00761FCD">
          <w:rPr>
            <w:rStyle w:val="Hyperlink"/>
            <w:rFonts w:ascii="Cambria" w:hAnsi="Cambria"/>
          </w:rPr>
          <w:t xml:space="preserve">OCFS </w:t>
        </w:r>
        <w:r w:rsidR="00787AF7" w:rsidRPr="00761FCD">
          <w:rPr>
            <w:rStyle w:val="Hyperlink"/>
            <w:rFonts w:ascii="Cambria" w:hAnsi="Cambria"/>
          </w:rPr>
          <w:t>5183E</w:t>
        </w:r>
      </w:hyperlink>
      <w:r w:rsidRPr="00761FCD">
        <w:rPr>
          <w:rFonts w:ascii="Cambria" w:hAnsi="Cambria"/>
        </w:rPr>
        <w:t>)</w:t>
      </w:r>
      <w:r w:rsidR="00761FCD" w:rsidRPr="00761FCD">
        <w:rPr>
          <w:rFonts w:ascii="Cambria" w:hAnsi="Cambria"/>
        </w:rPr>
        <w:t>*</w:t>
      </w:r>
    </w:p>
    <w:p w14:paraId="31144B12" w14:textId="138F0C27" w:rsidR="007F0CA6" w:rsidRDefault="00787AF7" w:rsidP="00260F5C">
      <w:pPr>
        <w:pStyle w:val="ListParagraph"/>
        <w:numPr>
          <w:ilvl w:val="2"/>
          <w:numId w:val="9"/>
        </w:numPr>
        <w:ind w:left="1980" w:hanging="360"/>
        <w:rPr>
          <w:rFonts w:ascii="Cambria" w:hAnsi="Cambria"/>
        </w:rPr>
      </w:pPr>
      <w:r w:rsidRPr="007F0CA6">
        <w:rPr>
          <w:rFonts w:ascii="Cambria" w:hAnsi="Cambria"/>
        </w:rPr>
        <w:t>Resource Characteristics (</w:t>
      </w:r>
      <w:hyperlink r:id="rId49" w:history="1">
        <w:r w:rsidRPr="007F0CA6">
          <w:rPr>
            <w:rStyle w:val="Hyperlink"/>
            <w:rFonts w:ascii="Cambria" w:hAnsi="Cambria"/>
          </w:rPr>
          <w:t>OCFS 5183I</w:t>
        </w:r>
      </w:hyperlink>
      <w:r w:rsidRPr="007F0CA6">
        <w:rPr>
          <w:rFonts w:ascii="Cambria" w:hAnsi="Cambria"/>
        </w:rPr>
        <w:t>)</w:t>
      </w:r>
      <w:r w:rsidR="00EE7D34">
        <w:rPr>
          <w:rFonts w:ascii="Cambria" w:hAnsi="Cambria"/>
        </w:rPr>
        <w:t xml:space="preserve">, if applicable </w:t>
      </w:r>
    </w:p>
    <w:p w14:paraId="70F68F3A" w14:textId="7422AB48" w:rsidR="007F0CA6" w:rsidRDefault="00787AF7" w:rsidP="00260F5C">
      <w:pPr>
        <w:pStyle w:val="ListParagraph"/>
        <w:numPr>
          <w:ilvl w:val="2"/>
          <w:numId w:val="9"/>
        </w:numPr>
        <w:ind w:left="1980" w:hanging="360"/>
        <w:rPr>
          <w:rFonts w:ascii="Cambria" w:hAnsi="Cambria"/>
        </w:rPr>
      </w:pPr>
      <w:r w:rsidRPr="007F0CA6">
        <w:rPr>
          <w:rFonts w:ascii="Cambria" w:hAnsi="Cambria"/>
        </w:rPr>
        <w:t>Foster Parent Agreement with Authorized Agency (</w:t>
      </w:r>
      <w:hyperlink r:id="rId50" w:history="1">
        <w:r w:rsidRPr="007F0CA6">
          <w:rPr>
            <w:rStyle w:val="Hyperlink"/>
            <w:rFonts w:ascii="Cambria" w:hAnsi="Cambria"/>
          </w:rPr>
          <w:t>OCFS 5183J</w:t>
        </w:r>
      </w:hyperlink>
      <w:r w:rsidRPr="007F0CA6">
        <w:rPr>
          <w:rFonts w:ascii="Cambria" w:hAnsi="Cambria"/>
        </w:rPr>
        <w:t>)</w:t>
      </w:r>
      <w:r w:rsidR="00761FCD" w:rsidRPr="007F0CA6">
        <w:rPr>
          <w:rFonts w:ascii="Cambria" w:hAnsi="Cambria"/>
        </w:rPr>
        <w:t>*</w:t>
      </w:r>
    </w:p>
    <w:p w14:paraId="7D7C7A91" w14:textId="1F60838F" w:rsidR="00730804" w:rsidRPr="00542137" w:rsidRDefault="00730804" w:rsidP="00260F5C">
      <w:pPr>
        <w:pStyle w:val="ListParagraph"/>
        <w:numPr>
          <w:ilvl w:val="1"/>
          <w:numId w:val="9"/>
        </w:numPr>
        <w:spacing w:after="0"/>
        <w:rPr>
          <w:rFonts w:ascii="Cambria" w:hAnsi="Cambria"/>
        </w:rPr>
      </w:pPr>
      <w:r w:rsidRPr="00542137">
        <w:rPr>
          <w:rFonts w:ascii="Cambria" w:hAnsi="Cambria"/>
        </w:rPr>
        <w:t xml:space="preserve">The [Placement/Homefinding unit] will complete the following forms with kin: </w:t>
      </w:r>
    </w:p>
    <w:p w14:paraId="42AC119C" w14:textId="374D6D62" w:rsidR="00542137" w:rsidRPr="0003510E" w:rsidRDefault="00542137" w:rsidP="00260F5C">
      <w:pPr>
        <w:pStyle w:val="paragraph"/>
        <w:numPr>
          <w:ilvl w:val="2"/>
          <w:numId w:val="9"/>
        </w:numPr>
        <w:shd w:val="clear" w:color="auto" w:fill="FFFFFF"/>
        <w:spacing w:before="0" w:beforeAutospacing="0" w:after="0" w:afterAutospacing="0"/>
        <w:ind w:left="1980" w:hanging="360"/>
        <w:textAlignment w:val="baseline"/>
        <w:rPr>
          <w:rFonts w:ascii="Cambria" w:hAnsi="Cambria" w:cstheme="minorHAnsi"/>
          <w:sz w:val="22"/>
          <w:szCs w:val="22"/>
        </w:rPr>
      </w:pPr>
      <w:r w:rsidRPr="0003510E">
        <w:rPr>
          <w:rFonts w:ascii="Cambria" w:hAnsi="Cambria"/>
          <w:sz w:val="22"/>
          <w:szCs w:val="22"/>
        </w:rPr>
        <w:t xml:space="preserve">Household Compositions and Relationships </w:t>
      </w:r>
      <w:r w:rsidR="0003510E">
        <w:rPr>
          <w:rFonts w:ascii="Cambria" w:hAnsi="Cambria"/>
          <w:sz w:val="22"/>
          <w:szCs w:val="22"/>
        </w:rPr>
        <w:t>(</w:t>
      </w:r>
      <w:hyperlink r:id="rId51" w:history="1">
        <w:r w:rsidRPr="0003510E">
          <w:rPr>
            <w:rStyle w:val="Hyperlink"/>
            <w:rFonts w:ascii="Cambria" w:hAnsi="Cambria" w:cstheme="minorHAnsi"/>
            <w:sz w:val="22"/>
            <w:szCs w:val="22"/>
            <w:lang w:val="en"/>
          </w:rPr>
          <w:t>OCFS-5183F</w:t>
        </w:r>
      </w:hyperlink>
      <w:r w:rsidR="0003510E">
        <w:rPr>
          <w:rStyle w:val="Hyperlink"/>
          <w:rFonts w:ascii="Cambria" w:hAnsi="Cambria" w:cstheme="minorHAnsi"/>
          <w:sz w:val="22"/>
          <w:szCs w:val="22"/>
          <w:lang w:val="en"/>
        </w:rPr>
        <w:t>)</w:t>
      </w:r>
      <w:r w:rsidRPr="0003510E">
        <w:rPr>
          <w:rStyle w:val="normaltextrun"/>
          <w:rFonts w:ascii="Cambria" w:hAnsi="Cambria" w:cstheme="minorHAnsi"/>
          <w:sz w:val="22"/>
          <w:szCs w:val="22"/>
          <w:lang w:val="en"/>
        </w:rPr>
        <w:t xml:space="preserve"> </w:t>
      </w:r>
    </w:p>
    <w:p w14:paraId="5E2C6D0E" w14:textId="686ED11E" w:rsidR="00542137" w:rsidRPr="0003510E" w:rsidRDefault="00542137" w:rsidP="00260F5C">
      <w:pPr>
        <w:pStyle w:val="paragraph"/>
        <w:numPr>
          <w:ilvl w:val="2"/>
          <w:numId w:val="9"/>
        </w:numPr>
        <w:shd w:val="clear" w:color="auto" w:fill="FFFFFF"/>
        <w:spacing w:before="0" w:beforeAutospacing="0" w:after="0" w:afterAutospacing="0"/>
        <w:ind w:left="1980" w:hanging="360"/>
        <w:textAlignment w:val="baseline"/>
        <w:rPr>
          <w:rFonts w:ascii="Cambria" w:hAnsi="Cambria" w:cstheme="minorHAnsi"/>
          <w:sz w:val="22"/>
          <w:szCs w:val="22"/>
        </w:rPr>
      </w:pPr>
      <w:r w:rsidRPr="0003510E">
        <w:rPr>
          <w:rFonts w:ascii="Cambria" w:hAnsi="Cambria"/>
          <w:sz w:val="22"/>
          <w:szCs w:val="22"/>
        </w:rPr>
        <w:t xml:space="preserve">Sample Genogram Template </w:t>
      </w:r>
      <w:r w:rsidR="0003510E">
        <w:rPr>
          <w:rFonts w:ascii="Cambria" w:hAnsi="Cambria"/>
          <w:sz w:val="22"/>
          <w:szCs w:val="22"/>
        </w:rPr>
        <w:t>(</w:t>
      </w:r>
      <w:hyperlink r:id="rId52" w:history="1">
        <w:r w:rsidRPr="0003510E">
          <w:rPr>
            <w:rStyle w:val="Hyperlink"/>
            <w:rFonts w:ascii="Cambria" w:hAnsi="Cambria" w:cstheme="minorHAnsi"/>
            <w:sz w:val="22"/>
            <w:szCs w:val="22"/>
            <w:lang w:val="en"/>
          </w:rPr>
          <w:t>OCFS-5183G</w:t>
        </w:r>
      </w:hyperlink>
      <w:r w:rsidR="0003510E">
        <w:rPr>
          <w:rStyle w:val="Hyperlink"/>
          <w:rFonts w:ascii="Cambria" w:hAnsi="Cambria" w:cstheme="minorHAnsi"/>
          <w:sz w:val="22"/>
          <w:szCs w:val="22"/>
          <w:lang w:val="en"/>
        </w:rPr>
        <w:t>)</w:t>
      </w:r>
      <w:r w:rsidRPr="0003510E">
        <w:rPr>
          <w:rStyle w:val="normaltextrun"/>
          <w:rFonts w:ascii="Cambria" w:hAnsi="Cambria" w:cstheme="minorHAnsi"/>
          <w:sz w:val="22"/>
          <w:szCs w:val="22"/>
          <w:lang w:val="en"/>
        </w:rPr>
        <w:t xml:space="preserve"> </w:t>
      </w:r>
    </w:p>
    <w:p w14:paraId="696094B0" w14:textId="09C07216" w:rsidR="00542137" w:rsidRPr="0003510E" w:rsidRDefault="002146F2" w:rsidP="00260F5C">
      <w:pPr>
        <w:pStyle w:val="paragraph"/>
        <w:numPr>
          <w:ilvl w:val="2"/>
          <w:numId w:val="9"/>
        </w:numPr>
        <w:shd w:val="clear" w:color="auto" w:fill="FFFFFF"/>
        <w:spacing w:before="0" w:beforeAutospacing="0" w:after="0" w:afterAutospacing="0"/>
        <w:ind w:left="1980" w:hanging="360"/>
        <w:textAlignment w:val="baseline"/>
        <w:rPr>
          <w:rFonts w:ascii="Cambria" w:hAnsi="Cambria" w:cstheme="minorHAnsi"/>
          <w:sz w:val="22"/>
          <w:szCs w:val="22"/>
        </w:rPr>
      </w:pPr>
      <w:r w:rsidRPr="0003510E">
        <w:rPr>
          <w:rFonts w:ascii="Cambria" w:hAnsi="Cambria"/>
          <w:sz w:val="22"/>
          <w:szCs w:val="22"/>
        </w:rPr>
        <w:t>Personal References (</w:t>
      </w:r>
      <w:hyperlink r:id="rId53" w:history="1">
        <w:r w:rsidR="00542137" w:rsidRPr="0003510E">
          <w:rPr>
            <w:rStyle w:val="Hyperlink"/>
            <w:rFonts w:ascii="Cambria" w:hAnsi="Cambria" w:cstheme="minorHAnsi"/>
            <w:sz w:val="22"/>
            <w:szCs w:val="22"/>
            <w:lang w:val="en"/>
          </w:rPr>
          <w:t>OCFS-5183H</w:t>
        </w:r>
      </w:hyperlink>
      <w:r w:rsidR="0003510E">
        <w:rPr>
          <w:rStyle w:val="Hyperlink"/>
          <w:rFonts w:ascii="Cambria" w:hAnsi="Cambria" w:cstheme="minorHAnsi"/>
          <w:sz w:val="22"/>
          <w:szCs w:val="22"/>
          <w:lang w:val="en"/>
        </w:rPr>
        <w:t>)</w:t>
      </w:r>
      <w:r w:rsidR="00542137" w:rsidRPr="0003510E">
        <w:rPr>
          <w:rStyle w:val="normaltextrun"/>
          <w:rFonts w:ascii="Cambria" w:hAnsi="Cambria" w:cstheme="minorHAnsi"/>
          <w:sz w:val="22"/>
          <w:szCs w:val="22"/>
          <w:lang w:val="en"/>
        </w:rPr>
        <w:t xml:space="preserve"> </w:t>
      </w:r>
    </w:p>
    <w:p w14:paraId="55615C94" w14:textId="1F6960CD" w:rsidR="00B40D9D" w:rsidRPr="007F0CA6" w:rsidRDefault="20C12367" w:rsidP="00545852">
      <w:pPr>
        <w:pStyle w:val="ListParagraph"/>
        <w:numPr>
          <w:ilvl w:val="1"/>
          <w:numId w:val="9"/>
        </w:numPr>
        <w:spacing w:after="0"/>
        <w:rPr>
          <w:rFonts w:ascii="Cambria" w:hAnsi="Cambria"/>
        </w:rPr>
      </w:pPr>
      <w:r w:rsidRPr="007F0CA6">
        <w:rPr>
          <w:rFonts w:ascii="Cambria" w:hAnsi="Cambria"/>
        </w:rPr>
        <w:t xml:space="preserve">Within </w:t>
      </w:r>
      <w:r w:rsidR="001426F3" w:rsidRPr="007F0CA6">
        <w:rPr>
          <w:rFonts w:ascii="Cambria" w:hAnsi="Cambria"/>
        </w:rPr>
        <w:t>[X]</w:t>
      </w:r>
      <w:r w:rsidRPr="007F0CA6">
        <w:rPr>
          <w:rFonts w:ascii="Cambria" w:hAnsi="Cambria"/>
        </w:rPr>
        <w:t xml:space="preserve"> months of the </w:t>
      </w:r>
      <w:r w:rsidR="001426F3" w:rsidRPr="007F0CA6">
        <w:rPr>
          <w:rFonts w:ascii="Cambria" w:hAnsi="Cambria"/>
        </w:rPr>
        <w:t>initial application</w:t>
      </w:r>
      <w:r w:rsidRPr="007F0CA6">
        <w:rPr>
          <w:rFonts w:ascii="Cambria" w:hAnsi="Cambria"/>
        </w:rPr>
        <w:t xml:space="preserve">, </w:t>
      </w:r>
      <w:r w:rsidR="00320E47" w:rsidRPr="007F0CA6">
        <w:rPr>
          <w:rFonts w:ascii="Cambria" w:hAnsi="Cambria"/>
        </w:rPr>
        <w:t>the worker will</w:t>
      </w:r>
      <w:r w:rsidRPr="007F0CA6">
        <w:rPr>
          <w:rFonts w:ascii="Cambria" w:hAnsi="Cambria"/>
        </w:rPr>
        <w:t xml:space="preserve"> complete</w:t>
      </w:r>
      <w:r w:rsidR="00C32DD4" w:rsidRPr="007F0CA6">
        <w:rPr>
          <w:rFonts w:ascii="Cambria" w:hAnsi="Cambria"/>
        </w:rPr>
        <w:t xml:space="preserve"> the </w:t>
      </w:r>
      <w:r w:rsidRPr="007F0CA6">
        <w:rPr>
          <w:rFonts w:ascii="Cambria" w:hAnsi="Cambria"/>
        </w:rPr>
        <w:t>home study concurrently with an approved training program</w:t>
      </w:r>
      <w:r w:rsidR="00B40D9D" w:rsidRPr="007F0CA6">
        <w:rPr>
          <w:rFonts w:ascii="Cambria" w:hAnsi="Cambria"/>
        </w:rPr>
        <w:t xml:space="preserve"> and review if the home may be approved</w:t>
      </w:r>
      <w:r w:rsidRPr="007F0CA6">
        <w:rPr>
          <w:rFonts w:ascii="Cambria" w:hAnsi="Cambria"/>
        </w:rPr>
        <w:t>.</w:t>
      </w:r>
    </w:p>
    <w:p w14:paraId="132976AE" w14:textId="77777777" w:rsidR="00144BC6" w:rsidRDefault="20C12367" w:rsidP="00545852">
      <w:pPr>
        <w:pStyle w:val="NoSpacing"/>
        <w:numPr>
          <w:ilvl w:val="2"/>
          <w:numId w:val="9"/>
        </w:numPr>
        <w:ind w:left="1980" w:hanging="360"/>
        <w:rPr>
          <w:rFonts w:ascii="Cambria" w:hAnsi="Cambria"/>
        </w:rPr>
      </w:pPr>
      <w:r w:rsidRPr="20C12367">
        <w:rPr>
          <w:rFonts w:ascii="Cambria" w:hAnsi="Cambria"/>
        </w:rPr>
        <w:t xml:space="preserve">The home study must include an SCR background check for the applicant and any household members age 18 or older. </w:t>
      </w:r>
    </w:p>
    <w:p w14:paraId="38BAADAE" w14:textId="77777777" w:rsidR="00E72823" w:rsidRDefault="00D474B1" w:rsidP="00545852">
      <w:pPr>
        <w:pStyle w:val="NoSpacing"/>
        <w:numPr>
          <w:ilvl w:val="2"/>
          <w:numId w:val="9"/>
        </w:numPr>
        <w:ind w:left="1980" w:hanging="360"/>
        <w:rPr>
          <w:rFonts w:ascii="Cambria" w:hAnsi="Cambria"/>
        </w:rPr>
      </w:pPr>
      <w:r>
        <w:rPr>
          <w:rFonts w:ascii="Cambria" w:hAnsi="Cambria"/>
        </w:rPr>
        <w:t xml:space="preserve">To request an </w:t>
      </w:r>
      <w:r w:rsidR="001A1230">
        <w:rPr>
          <w:rFonts w:ascii="Cambria" w:hAnsi="Cambria"/>
        </w:rPr>
        <w:t>exceptio</w:t>
      </w:r>
      <w:r>
        <w:rPr>
          <w:rFonts w:ascii="Cambria" w:hAnsi="Cambria"/>
        </w:rPr>
        <w:t xml:space="preserve">n or </w:t>
      </w:r>
      <w:r w:rsidR="001A1230">
        <w:rPr>
          <w:rFonts w:ascii="Cambria" w:hAnsi="Cambria"/>
        </w:rPr>
        <w:t>waiver</w:t>
      </w:r>
      <w:r>
        <w:rPr>
          <w:rFonts w:ascii="Cambria" w:hAnsi="Cambria"/>
        </w:rPr>
        <w:t xml:space="preserve"> of a </w:t>
      </w:r>
      <w:r w:rsidR="00762C5D">
        <w:rPr>
          <w:rFonts w:ascii="Cambria" w:hAnsi="Cambria"/>
        </w:rPr>
        <w:t>qualifying foster board home requirements</w:t>
      </w:r>
      <w:r w:rsidR="001A1230">
        <w:rPr>
          <w:rFonts w:ascii="Cambria" w:hAnsi="Cambria"/>
        </w:rPr>
        <w:t xml:space="preserve">, see Section </w:t>
      </w:r>
      <w:r w:rsidR="0043017F">
        <w:rPr>
          <w:rFonts w:ascii="Cambria" w:hAnsi="Cambria"/>
        </w:rPr>
        <w:t xml:space="preserve">VIII below. </w:t>
      </w:r>
    </w:p>
    <w:p w14:paraId="6CA5B616" w14:textId="65CEE2B1" w:rsidR="00E72823" w:rsidRDefault="001A1230" w:rsidP="00545852">
      <w:pPr>
        <w:pStyle w:val="NoSpacing"/>
        <w:numPr>
          <w:ilvl w:val="1"/>
          <w:numId w:val="9"/>
        </w:numPr>
        <w:rPr>
          <w:rFonts w:ascii="Cambria" w:hAnsi="Cambria"/>
        </w:rPr>
      </w:pPr>
      <w:r w:rsidRPr="00E72823">
        <w:rPr>
          <w:rFonts w:ascii="Cambria" w:hAnsi="Cambria"/>
        </w:rPr>
        <w:t>After the home study is completed, the Final Assessment and Determination (</w:t>
      </w:r>
      <w:hyperlink r:id="rId54" w:history="1">
        <w:r w:rsidRPr="00E72823">
          <w:rPr>
            <w:rStyle w:val="Hyperlink"/>
            <w:rFonts w:ascii="Cambria" w:hAnsi="Cambria"/>
          </w:rPr>
          <w:t>OCFS 5183K</w:t>
        </w:r>
      </w:hyperlink>
      <w:r w:rsidRPr="00E72823">
        <w:rPr>
          <w:rFonts w:ascii="Cambria" w:hAnsi="Cambria"/>
        </w:rPr>
        <w:t xml:space="preserve">) and a Certificate of Approval is completed by the worker and signed by the </w:t>
      </w:r>
      <w:r w:rsidR="00AB6D8E">
        <w:rPr>
          <w:rFonts w:ascii="Cambria" w:hAnsi="Cambria"/>
        </w:rPr>
        <w:t>kin</w:t>
      </w:r>
      <w:r w:rsidRPr="00E72823">
        <w:rPr>
          <w:rFonts w:ascii="Cambria" w:hAnsi="Cambria"/>
        </w:rPr>
        <w:t>.</w:t>
      </w:r>
    </w:p>
    <w:p w14:paraId="1930628E" w14:textId="73CB7E0F" w:rsidR="00545852" w:rsidRDefault="00545852" w:rsidP="00545852">
      <w:pPr>
        <w:pStyle w:val="NoSpacing"/>
        <w:numPr>
          <w:ilvl w:val="0"/>
          <w:numId w:val="9"/>
        </w:numPr>
        <w:rPr>
          <w:rFonts w:ascii="Cambria" w:hAnsi="Cambria"/>
        </w:rPr>
      </w:pPr>
      <w:r w:rsidRPr="20C12367">
        <w:rPr>
          <w:rFonts w:ascii="Cambria" w:hAnsi="Cambria"/>
        </w:rPr>
        <w:t xml:space="preserve">If the home is </w:t>
      </w:r>
      <w:r w:rsidRPr="00207502">
        <w:rPr>
          <w:rFonts w:ascii="Cambria" w:hAnsi="Cambria"/>
          <w:b/>
          <w:bCs/>
        </w:rPr>
        <w:t>already an approved emergency foster home</w:t>
      </w:r>
      <w:r w:rsidRPr="20C12367">
        <w:rPr>
          <w:rFonts w:ascii="Cambria" w:hAnsi="Cambria"/>
        </w:rPr>
        <w:t xml:space="preserve">, a </w:t>
      </w:r>
      <w:r>
        <w:rPr>
          <w:rFonts w:ascii="Cambria" w:hAnsi="Cambria"/>
        </w:rPr>
        <w:t>worker</w:t>
      </w:r>
      <w:r w:rsidRPr="20C12367">
        <w:rPr>
          <w:rFonts w:ascii="Cambria" w:hAnsi="Cambria"/>
        </w:rPr>
        <w:t xml:space="preserve"> </w:t>
      </w:r>
      <w:r w:rsidR="00EE7D34">
        <w:rPr>
          <w:rFonts w:ascii="Cambria" w:hAnsi="Cambria"/>
        </w:rPr>
        <w:t>in partnership with [</w:t>
      </w:r>
      <w:r w:rsidR="001E4890">
        <w:rPr>
          <w:rFonts w:ascii="Cambria" w:hAnsi="Cambria"/>
        </w:rPr>
        <w:t>Placement/</w:t>
      </w:r>
      <w:r w:rsidR="00EE7D34">
        <w:rPr>
          <w:rFonts w:ascii="Cambria" w:hAnsi="Cambria"/>
        </w:rPr>
        <w:t>Homefinding</w:t>
      </w:r>
      <w:r w:rsidR="001E4890">
        <w:rPr>
          <w:rFonts w:ascii="Cambria" w:hAnsi="Cambria"/>
        </w:rPr>
        <w:t xml:space="preserve"> Unit] </w:t>
      </w:r>
      <w:r w:rsidRPr="20C12367">
        <w:rPr>
          <w:rFonts w:ascii="Cambria" w:hAnsi="Cambria"/>
        </w:rPr>
        <w:t xml:space="preserve">must: </w:t>
      </w:r>
    </w:p>
    <w:p w14:paraId="7B512F26" w14:textId="5286F9A8" w:rsidR="00545852" w:rsidRPr="0047232C" w:rsidRDefault="00545852" w:rsidP="0047232C">
      <w:pPr>
        <w:pStyle w:val="NoSpacing"/>
        <w:numPr>
          <w:ilvl w:val="1"/>
          <w:numId w:val="9"/>
        </w:numPr>
        <w:rPr>
          <w:rFonts w:ascii="Cambria" w:hAnsi="Cambria"/>
        </w:rPr>
      </w:pPr>
      <w:r w:rsidRPr="00207502">
        <w:rPr>
          <w:rFonts w:ascii="Cambria" w:hAnsi="Cambria"/>
        </w:rPr>
        <w:t xml:space="preserve">Under </w:t>
      </w:r>
      <w:hyperlink r:id="rId55" w:history="1">
        <w:r w:rsidRPr="00667440">
          <w:rPr>
            <w:rStyle w:val="Hyperlink"/>
            <w:rFonts w:ascii="Cambria" w:hAnsi="Cambria"/>
          </w:rPr>
          <w:t>19-OCFS-ADM-07</w:t>
        </w:r>
      </w:hyperlink>
      <w:r w:rsidRPr="00207502">
        <w:rPr>
          <w:rFonts w:ascii="Cambria" w:hAnsi="Cambria"/>
        </w:rPr>
        <w:t xml:space="preserve"> </w:t>
      </w:r>
      <w:r>
        <w:rPr>
          <w:rFonts w:ascii="Cambria" w:hAnsi="Cambria"/>
        </w:rPr>
        <w:t xml:space="preserve">assist the </w:t>
      </w:r>
      <w:r w:rsidR="00AB6D8E">
        <w:rPr>
          <w:rFonts w:ascii="Cambria" w:hAnsi="Cambria"/>
        </w:rPr>
        <w:t xml:space="preserve">kin </w:t>
      </w:r>
      <w:r w:rsidRPr="007D076C">
        <w:rPr>
          <w:rFonts w:ascii="Cambria" w:hAnsi="Cambria"/>
        </w:rPr>
        <w:t>and their families with completing</w:t>
      </w:r>
      <w:r w:rsidR="0047232C">
        <w:rPr>
          <w:rFonts w:ascii="Cambria" w:hAnsi="Cambria"/>
        </w:rPr>
        <w:t xml:space="preserve"> </w:t>
      </w:r>
      <w:r w:rsidRPr="0047232C">
        <w:rPr>
          <w:rFonts w:ascii="Cambria" w:hAnsi="Cambria"/>
        </w:rPr>
        <w:t>the following forms, unless held in abeyance by the state awaiting criminal or indicated history clearance (as denoted by *):</w:t>
      </w:r>
    </w:p>
    <w:p w14:paraId="748AD005" w14:textId="77777777" w:rsidR="00545852" w:rsidRPr="00874010" w:rsidRDefault="00545852" w:rsidP="00545852">
      <w:pPr>
        <w:pStyle w:val="NoSpacing"/>
        <w:numPr>
          <w:ilvl w:val="2"/>
          <w:numId w:val="9"/>
        </w:numPr>
        <w:ind w:left="1980" w:hanging="360"/>
        <w:rPr>
          <w:rFonts w:ascii="Cambria" w:hAnsi="Cambria"/>
        </w:rPr>
      </w:pPr>
      <w:r w:rsidRPr="00874010">
        <w:rPr>
          <w:rFonts w:ascii="Cambria" w:hAnsi="Cambria"/>
        </w:rPr>
        <w:t>Foster-Adoptive Applicant Medical Report (</w:t>
      </w:r>
      <w:hyperlink r:id="rId56" w:history="1">
        <w:r w:rsidRPr="00874010">
          <w:rPr>
            <w:rStyle w:val="Hyperlink"/>
            <w:rFonts w:ascii="Cambria" w:hAnsi="Cambria"/>
          </w:rPr>
          <w:t>OCFS 5813D</w:t>
        </w:r>
      </w:hyperlink>
      <w:r w:rsidRPr="00874010">
        <w:rPr>
          <w:rFonts w:ascii="Cambria" w:hAnsi="Cambria"/>
        </w:rPr>
        <w:t xml:space="preserve">) </w:t>
      </w:r>
    </w:p>
    <w:p w14:paraId="232E4331" w14:textId="17B14782" w:rsidR="00545852" w:rsidRPr="00874010" w:rsidRDefault="00545852" w:rsidP="001E4890">
      <w:pPr>
        <w:pStyle w:val="ListParagraph"/>
        <w:numPr>
          <w:ilvl w:val="2"/>
          <w:numId w:val="9"/>
        </w:numPr>
        <w:spacing w:after="0"/>
        <w:ind w:left="1987" w:hanging="360"/>
        <w:rPr>
          <w:rFonts w:ascii="Cambria" w:hAnsi="Cambria"/>
        </w:rPr>
      </w:pPr>
      <w:r w:rsidRPr="00874010">
        <w:rPr>
          <w:rFonts w:ascii="Cambria" w:hAnsi="Cambria"/>
        </w:rPr>
        <w:t>Resource Characteristics (</w:t>
      </w:r>
      <w:hyperlink r:id="rId57" w:history="1">
        <w:r w:rsidRPr="00874010">
          <w:rPr>
            <w:rStyle w:val="Hyperlink"/>
            <w:rFonts w:ascii="Cambria" w:hAnsi="Cambria"/>
          </w:rPr>
          <w:t>OCFS 5183I</w:t>
        </w:r>
      </w:hyperlink>
      <w:r w:rsidRPr="00874010">
        <w:rPr>
          <w:rFonts w:ascii="Cambria" w:hAnsi="Cambria"/>
        </w:rPr>
        <w:t>)</w:t>
      </w:r>
      <w:r w:rsidR="00EE7D34" w:rsidRPr="00874010">
        <w:rPr>
          <w:rFonts w:ascii="Cambria" w:hAnsi="Cambria"/>
        </w:rPr>
        <w:t xml:space="preserve">, if applicable </w:t>
      </w:r>
    </w:p>
    <w:p w14:paraId="37243A0B" w14:textId="77777777" w:rsidR="00545852" w:rsidRPr="00874010" w:rsidRDefault="00545852" w:rsidP="001E4890">
      <w:pPr>
        <w:pStyle w:val="paragraph"/>
        <w:numPr>
          <w:ilvl w:val="2"/>
          <w:numId w:val="9"/>
        </w:numPr>
        <w:shd w:val="clear" w:color="auto" w:fill="FFFFFF"/>
        <w:spacing w:before="0" w:beforeAutospacing="0" w:after="0" w:afterAutospacing="0"/>
        <w:ind w:left="1987" w:hanging="360"/>
        <w:textAlignment w:val="baseline"/>
        <w:rPr>
          <w:rFonts w:ascii="Cambria" w:hAnsi="Cambria" w:cstheme="minorHAnsi"/>
          <w:sz w:val="22"/>
          <w:szCs w:val="22"/>
        </w:rPr>
      </w:pPr>
      <w:r w:rsidRPr="00874010">
        <w:rPr>
          <w:rFonts w:ascii="Cambria" w:hAnsi="Cambria"/>
          <w:sz w:val="22"/>
          <w:szCs w:val="22"/>
        </w:rPr>
        <w:t>Household Compositions and Relationships (</w:t>
      </w:r>
      <w:hyperlink r:id="rId58" w:history="1">
        <w:r w:rsidRPr="00874010">
          <w:rPr>
            <w:rStyle w:val="Hyperlink"/>
            <w:rFonts w:ascii="Cambria" w:hAnsi="Cambria" w:cstheme="minorHAnsi"/>
            <w:sz w:val="22"/>
            <w:szCs w:val="22"/>
            <w:lang w:val="en"/>
          </w:rPr>
          <w:t>OCFS-5183F</w:t>
        </w:r>
      </w:hyperlink>
      <w:r w:rsidRPr="00874010">
        <w:rPr>
          <w:rStyle w:val="Hyperlink"/>
          <w:rFonts w:ascii="Cambria" w:hAnsi="Cambria" w:cstheme="minorHAnsi"/>
          <w:sz w:val="22"/>
          <w:szCs w:val="22"/>
          <w:lang w:val="en"/>
        </w:rPr>
        <w:t>)</w:t>
      </w:r>
      <w:r w:rsidRPr="00874010">
        <w:rPr>
          <w:rStyle w:val="normaltextrun"/>
          <w:rFonts w:ascii="Cambria" w:hAnsi="Cambria" w:cstheme="minorHAnsi"/>
          <w:sz w:val="22"/>
          <w:szCs w:val="22"/>
          <w:lang w:val="en"/>
        </w:rPr>
        <w:t xml:space="preserve"> </w:t>
      </w:r>
    </w:p>
    <w:p w14:paraId="03D39955" w14:textId="47B57E47" w:rsidR="00545852" w:rsidRPr="00874010" w:rsidRDefault="00545852" w:rsidP="00545852">
      <w:pPr>
        <w:pStyle w:val="paragraph"/>
        <w:numPr>
          <w:ilvl w:val="2"/>
          <w:numId w:val="9"/>
        </w:numPr>
        <w:shd w:val="clear" w:color="auto" w:fill="FFFFFF"/>
        <w:spacing w:before="0" w:beforeAutospacing="0" w:after="0" w:afterAutospacing="0"/>
        <w:ind w:left="1980" w:hanging="360"/>
        <w:textAlignment w:val="baseline"/>
        <w:rPr>
          <w:rFonts w:ascii="Cambria" w:hAnsi="Cambria" w:cstheme="minorHAnsi"/>
          <w:sz w:val="22"/>
          <w:szCs w:val="22"/>
        </w:rPr>
      </w:pPr>
      <w:r w:rsidRPr="00874010">
        <w:rPr>
          <w:rFonts w:ascii="Cambria" w:hAnsi="Cambria"/>
          <w:sz w:val="22"/>
          <w:szCs w:val="22"/>
        </w:rPr>
        <w:t>Sample Genogram Template (</w:t>
      </w:r>
      <w:hyperlink r:id="rId59" w:history="1">
        <w:r w:rsidRPr="00874010">
          <w:rPr>
            <w:rStyle w:val="Hyperlink"/>
            <w:rFonts w:ascii="Cambria" w:hAnsi="Cambria" w:cstheme="minorHAnsi"/>
            <w:sz w:val="22"/>
            <w:szCs w:val="22"/>
            <w:lang w:val="en"/>
          </w:rPr>
          <w:t>OCFS-5183G</w:t>
        </w:r>
      </w:hyperlink>
      <w:r w:rsidRPr="00874010">
        <w:rPr>
          <w:rStyle w:val="Hyperlink"/>
          <w:rFonts w:ascii="Cambria" w:hAnsi="Cambria" w:cstheme="minorHAnsi"/>
          <w:sz w:val="22"/>
          <w:szCs w:val="22"/>
          <w:lang w:val="en"/>
        </w:rPr>
        <w:t>)</w:t>
      </w:r>
      <w:r w:rsidR="00845F8E" w:rsidRPr="00874010">
        <w:rPr>
          <w:rStyle w:val="Hyperlink"/>
          <w:rFonts w:ascii="Cambria" w:hAnsi="Cambria" w:cstheme="minorHAnsi"/>
          <w:color w:val="auto"/>
          <w:sz w:val="22"/>
          <w:szCs w:val="22"/>
          <w:u w:val="none"/>
          <w:lang w:val="en"/>
        </w:rPr>
        <w:t>, optional</w:t>
      </w:r>
      <w:r w:rsidRPr="00874010">
        <w:rPr>
          <w:rStyle w:val="normaltextrun"/>
          <w:rFonts w:ascii="Cambria" w:hAnsi="Cambria" w:cstheme="minorHAnsi"/>
          <w:sz w:val="22"/>
          <w:szCs w:val="22"/>
          <w:lang w:val="en"/>
        </w:rPr>
        <w:t xml:space="preserve"> </w:t>
      </w:r>
    </w:p>
    <w:p w14:paraId="04B942C5" w14:textId="1DE85101" w:rsidR="00545852" w:rsidRDefault="00545852" w:rsidP="00F85BEE">
      <w:pPr>
        <w:pStyle w:val="NoSpacing"/>
        <w:numPr>
          <w:ilvl w:val="0"/>
          <w:numId w:val="9"/>
        </w:numPr>
        <w:rPr>
          <w:rFonts w:ascii="Cambria" w:hAnsi="Cambria"/>
        </w:rPr>
      </w:pPr>
      <w:r w:rsidRPr="00E72823">
        <w:rPr>
          <w:rFonts w:ascii="Cambria" w:hAnsi="Cambria"/>
        </w:rPr>
        <w:t>After the home study is completed, the Final Assessment and Determination (</w:t>
      </w:r>
      <w:hyperlink r:id="rId60" w:history="1">
        <w:r w:rsidRPr="00E72823">
          <w:rPr>
            <w:rStyle w:val="Hyperlink"/>
            <w:rFonts w:ascii="Cambria" w:hAnsi="Cambria"/>
          </w:rPr>
          <w:t>OCFS 5183K</w:t>
        </w:r>
      </w:hyperlink>
      <w:r w:rsidRPr="00E72823">
        <w:rPr>
          <w:rFonts w:ascii="Cambria" w:hAnsi="Cambria"/>
        </w:rPr>
        <w:t xml:space="preserve">) and a Certificate of Approval is completed by the worker and signed by the </w:t>
      </w:r>
      <w:r w:rsidR="00AB6D8E">
        <w:rPr>
          <w:rFonts w:ascii="Cambria" w:hAnsi="Cambria"/>
        </w:rPr>
        <w:t>kin</w:t>
      </w:r>
      <w:r w:rsidRPr="00E72823">
        <w:rPr>
          <w:rFonts w:ascii="Cambria" w:hAnsi="Cambria"/>
        </w:rPr>
        <w:t>.</w:t>
      </w:r>
    </w:p>
    <w:p w14:paraId="4B518B72" w14:textId="72E58AA3" w:rsidR="001A1230" w:rsidRPr="00E72823" w:rsidRDefault="001A1230" w:rsidP="00B8638D">
      <w:pPr>
        <w:pStyle w:val="NoSpacing"/>
        <w:numPr>
          <w:ilvl w:val="0"/>
          <w:numId w:val="9"/>
        </w:numPr>
        <w:rPr>
          <w:rFonts w:ascii="Cambria" w:hAnsi="Cambria"/>
        </w:rPr>
      </w:pPr>
      <w:r w:rsidRPr="00E72823">
        <w:rPr>
          <w:rFonts w:ascii="Cambria" w:hAnsi="Cambria"/>
        </w:rPr>
        <w:t xml:space="preserve">Once the home is approved: </w:t>
      </w:r>
    </w:p>
    <w:p w14:paraId="125F668A" w14:textId="77777777" w:rsidR="001A1230" w:rsidRPr="00A0761A" w:rsidRDefault="001A1230" w:rsidP="001A1230">
      <w:pPr>
        <w:pStyle w:val="NoSpacing"/>
        <w:numPr>
          <w:ilvl w:val="0"/>
          <w:numId w:val="13"/>
        </w:numPr>
        <w:rPr>
          <w:rFonts w:ascii="Cambria" w:hAnsi="Cambria"/>
        </w:rPr>
      </w:pPr>
      <w:r>
        <w:rPr>
          <w:rFonts w:ascii="Cambria" w:hAnsi="Cambria"/>
        </w:rPr>
        <w:t xml:space="preserve">For a child </w:t>
      </w:r>
      <w:r w:rsidRPr="00A0761A">
        <w:rPr>
          <w:rFonts w:ascii="Cambria" w:hAnsi="Cambria"/>
        </w:rPr>
        <w:t xml:space="preserve">placed under a 1017, the worker must </w:t>
      </w:r>
      <w:r>
        <w:rPr>
          <w:rFonts w:ascii="Cambria" w:hAnsi="Cambria"/>
        </w:rPr>
        <w:t xml:space="preserve">consult legal to </w:t>
      </w:r>
      <w:r w:rsidRPr="00A0761A">
        <w:rPr>
          <w:rFonts w:ascii="Cambria" w:hAnsi="Cambria"/>
        </w:rPr>
        <w:t xml:space="preserve">request child be </w:t>
      </w:r>
      <w:r>
        <w:rPr>
          <w:rFonts w:ascii="Cambria" w:hAnsi="Cambria"/>
        </w:rPr>
        <w:t xml:space="preserve">placed in the custody of the LDSS and </w:t>
      </w:r>
      <w:r w:rsidRPr="00A0761A">
        <w:rPr>
          <w:rFonts w:ascii="Cambria" w:hAnsi="Cambria"/>
        </w:rPr>
        <w:t xml:space="preserve">modify the order </w:t>
      </w:r>
    </w:p>
    <w:p w14:paraId="70ED729A" w14:textId="77777777" w:rsidR="001A1230" w:rsidRDefault="001A1230" w:rsidP="001A1230">
      <w:pPr>
        <w:pStyle w:val="NoSpacing"/>
        <w:numPr>
          <w:ilvl w:val="0"/>
          <w:numId w:val="13"/>
        </w:numPr>
        <w:rPr>
          <w:rFonts w:ascii="Cambria" w:hAnsi="Cambria"/>
        </w:rPr>
      </w:pPr>
      <w:r>
        <w:rPr>
          <w:rFonts w:ascii="Cambria" w:hAnsi="Cambria"/>
        </w:rPr>
        <w:t>W</w:t>
      </w:r>
      <w:r w:rsidRPr="00A0761A">
        <w:rPr>
          <w:rFonts w:ascii="Cambria" w:hAnsi="Cambria"/>
        </w:rPr>
        <w:t xml:space="preserve">orker must meet with the Eligibility Unit to update placement type to reflect foster care placement status to ensure payment.   </w:t>
      </w:r>
    </w:p>
    <w:p w14:paraId="6052802B" w14:textId="31F75C10" w:rsidR="001A1230" w:rsidRDefault="001A1230" w:rsidP="001A1230">
      <w:pPr>
        <w:pStyle w:val="NoSpacing"/>
        <w:numPr>
          <w:ilvl w:val="0"/>
          <w:numId w:val="13"/>
        </w:numPr>
        <w:rPr>
          <w:rFonts w:ascii="Cambria" w:hAnsi="Cambria"/>
        </w:rPr>
      </w:pPr>
      <w:r>
        <w:rPr>
          <w:rFonts w:ascii="Cambria" w:hAnsi="Cambria"/>
        </w:rPr>
        <w:t xml:space="preserve">Worker will finalize contract and add the </w:t>
      </w:r>
      <w:r w:rsidR="00AB6D8E">
        <w:rPr>
          <w:rFonts w:ascii="Cambria" w:hAnsi="Cambria"/>
        </w:rPr>
        <w:t xml:space="preserve">kinship </w:t>
      </w:r>
      <w:r>
        <w:rPr>
          <w:rFonts w:ascii="Cambria" w:hAnsi="Cambria"/>
        </w:rPr>
        <w:t>home in Connections.</w:t>
      </w:r>
    </w:p>
    <w:p w14:paraId="580BE622" w14:textId="4039EC62" w:rsidR="001A1230" w:rsidRDefault="001A1230" w:rsidP="001A1230">
      <w:pPr>
        <w:pStyle w:val="NoSpacing"/>
        <w:numPr>
          <w:ilvl w:val="0"/>
          <w:numId w:val="13"/>
        </w:numPr>
        <w:rPr>
          <w:rFonts w:ascii="Cambria" w:hAnsi="Cambria"/>
        </w:rPr>
      </w:pPr>
      <w:r>
        <w:rPr>
          <w:rFonts w:ascii="Cambria" w:hAnsi="Cambria"/>
        </w:rPr>
        <w:t xml:space="preserve">Worker must indicate in Connections that the home is an approved </w:t>
      </w:r>
      <w:r w:rsidR="00AB6D8E">
        <w:rPr>
          <w:rFonts w:ascii="Cambria" w:hAnsi="Cambria"/>
        </w:rPr>
        <w:t xml:space="preserve">kinship </w:t>
      </w:r>
      <w:r>
        <w:rPr>
          <w:rFonts w:ascii="Cambria" w:hAnsi="Cambria"/>
        </w:rPr>
        <w:t>home in the services tab.</w:t>
      </w:r>
    </w:p>
    <w:p w14:paraId="13FFF56C" w14:textId="61731738" w:rsidR="007C56DA" w:rsidRDefault="007C56DA" w:rsidP="007C56DA">
      <w:pPr>
        <w:pStyle w:val="ListParagraph"/>
        <w:numPr>
          <w:ilvl w:val="0"/>
          <w:numId w:val="9"/>
        </w:numPr>
        <w:rPr>
          <w:rFonts w:ascii="Cambria" w:hAnsi="Cambria"/>
        </w:rPr>
      </w:pPr>
      <w:r w:rsidRPr="007C56DA">
        <w:rPr>
          <w:rFonts w:ascii="Cambria" w:hAnsi="Cambria"/>
        </w:rPr>
        <w:t xml:space="preserve">If it is determined that approval cannot be met, a denial will be </w:t>
      </w:r>
      <w:r w:rsidR="007C32D1" w:rsidRPr="007C56DA">
        <w:rPr>
          <w:rFonts w:ascii="Cambria" w:hAnsi="Cambria"/>
        </w:rPr>
        <w:t>issued,</w:t>
      </w:r>
      <w:r w:rsidRPr="007C56DA">
        <w:rPr>
          <w:rFonts w:ascii="Cambria" w:hAnsi="Cambria"/>
        </w:rPr>
        <w:t xml:space="preserve"> and all parties notified. If the home is denied</w:t>
      </w:r>
      <w:r>
        <w:rPr>
          <w:rFonts w:ascii="Cambria" w:hAnsi="Cambria"/>
        </w:rPr>
        <w:t xml:space="preserve"> the </w:t>
      </w:r>
      <w:r w:rsidR="002E2921">
        <w:rPr>
          <w:rFonts w:ascii="Cambria" w:hAnsi="Cambria"/>
        </w:rPr>
        <w:t>worker will:</w:t>
      </w:r>
    </w:p>
    <w:p w14:paraId="1AF2EE64" w14:textId="77777777" w:rsidR="00C9019D" w:rsidRDefault="007C32D1" w:rsidP="007C32D1">
      <w:pPr>
        <w:pStyle w:val="ListParagraph"/>
        <w:numPr>
          <w:ilvl w:val="1"/>
          <w:numId w:val="9"/>
        </w:numPr>
        <w:rPr>
          <w:rFonts w:ascii="Cambria" w:hAnsi="Cambria"/>
        </w:rPr>
      </w:pPr>
      <w:r w:rsidRPr="007C32D1">
        <w:rPr>
          <w:rFonts w:ascii="Cambria" w:hAnsi="Cambria"/>
        </w:rPr>
        <w:t>Provide notice of denial in accordance with 18 CRR-NY 443.2 and 443.11,</w:t>
      </w:r>
    </w:p>
    <w:p w14:paraId="1A02DB35" w14:textId="337F33B0" w:rsidR="007C32D1" w:rsidRPr="007C32D1" w:rsidRDefault="00C9019D" w:rsidP="007C32D1">
      <w:pPr>
        <w:pStyle w:val="ListParagraph"/>
        <w:numPr>
          <w:ilvl w:val="1"/>
          <w:numId w:val="9"/>
        </w:numPr>
        <w:rPr>
          <w:rFonts w:ascii="Cambria" w:hAnsi="Cambria"/>
        </w:rPr>
      </w:pPr>
      <w:r>
        <w:rPr>
          <w:rFonts w:ascii="Cambria" w:hAnsi="Cambria"/>
        </w:rPr>
        <w:t xml:space="preserve">If the reason for the denial is based on negative criminal history </w:t>
      </w:r>
      <w:r w:rsidR="007C32D1" w:rsidRPr="007C32D1">
        <w:rPr>
          <w:rFonts w:ascii="Cambria" w:hAnsi="Cambria"/>
        </w:rPr>
        <w:t>us</w:t>
      </w:r>
      <w:r>
        <w:rPr>
          <w:rFonts w:ascii="Cambria" w:hAnsi="Cambria"/>
        </w:rPr>
        <w:t xml:space="preserve">e </w:t>
      </w:r>
      <w:r w:rsidR="007C32D1" w:rsidRPr="007C32D1">
        <w:rPr>
          <w:rFonts w:ascii="Cambria" w:hAnsi="Cambria"/>
        </w:rPr>
        <w:t xml:space="preserve">the Notice of Results of Fingerprinting Criminal Record Found, Denial-Revocation Letter - OCFS 2659.  </w:t>
      </w:r>
    </w:p>
    <w:p w14:paraId="15BDED18" w14:textId="77777777" w:rsidR="001A1230" w:rsidRDefault="001A1230" w:rsidP="00161A05">
      <w:pPr>
        <w:pStyle w:val="NoSpacing"/>
        <w:ind w:left="1440"/>
        <w:rPr>
          <w:rFonts w:ascii="Cambria" w:hAnsi="Cambria"/>
        </w:rPr>
      </w:pPr>
    </w:p>
    <w:p w14:paraId="323D6366" w14:textId="77777777" w:rsidR="00F03464" w:rsidRDefault="00F03464" w:rsidP="00F03464">
      <w:pPr>
        <w:pStyle w:val="Heading3"/>
        <w:numPr>
          <w:ilvl w:val="0"/>
          <w:numId w:val="2"/>
        </w:numPr>
        <w:ind w:hanging="180"/>
        <w:rPr>
          <w:rFonts w:ascii="Cambria" w:hAnsi="Cambria"/>
          <w:color w:val="000000" w:themeColor="text1"/>
          <w:sz w:val="28"/>
          <w:szCs w:val="28"/>
        </w:rPr>
      </w:pPr>
      <w:bookmarkStart w:id="11" w:name="_Toc57984664"/>
      <w:bookmarkStart w:id="12" w:name="_Hlk46843037"/>
      <w:r>
        <w:rPr>
          <w:rFonts w:ascii="Cambria" w:hAnsi="Cambria"/>
          <w:color w:val="000000" w:themeColor="text1"/>
          <w:sz w:val="28"/>
          <w:szCs w:val="28"/>
        </w:rPr>
        <w:t>Exceptions and Waivers</w:t>
      </w:r>
      <w:bookmarkEnd w:id="11"/>
    </w:p>
    <w:bookmarkEnd w:id="12"/>
    <w:p w14:paraId="781B03F0" w14:textId="77777777" w:rsidR="00F03464" w:rsidRDefault="00F03464" w:rsidP="00A15C10">
      <w:pPr>
        <w:pStyle w:val="ListParagraph"/>
        <w:numPr>
          <w:ilvl w:val="0"/>
          <w:numId w:val="28"/>
        </w:numPr>
        <w:ind w:left="720"/>
        <w:rPr>
          <w:rFonts w:ascii="Cambria" w:hAnsi="Cambria"/>
        </w:rPr>
      </w:pPr>
      <w:r w:rsidRPr="00A828E4">
        <w:rPr>
          <w:rFonts w:ascii="Cambria" w:hAnsi="Cambria"/>
        </w:rPr>
        <w:t xml:space="preserve">Requests for an exception </w:t>
      </w:r>
      <w:r>
        <w:rPr>
          <w:rFonts w:ascii="Cambria" w:hAnsi="Cambria"/>
        </w:rPr>
        <w:t>or waiver</w:t>
      </w:r>
      <w:r w:rsidR="00E36C8D">
        <w:rPr>
          <w:rFonts w:ascii="Cambria" w:hAnsi="Cambria"/>
        </w:rPr>
        <w:t xml:space="preserve"> of a foster boarding home requirement</w:t>
      </w:r>
      <w:r>
        <w:rPr>
          <w:rFonts w:ascii="Cambria" w:hAnsi="Cambria"/>
        </w:rPr>
        <w:t xml:space="preserve"> </w:t>
      </w:r>
      <w:r w:rsidRPr="00A828E4">
        <w:rPr>
          <w:rFonts w:ascii="Cambria" w:hAnsi="Cambria"/>
        </w:rPr>
        <w:t>may be necessary during the approval of emergency foster homes or to fully approve a foster home.</w:t>
      </w:r>
    </w:p>
    <w:p w14:paraId="3F72FDC2" w14:textId="25ECAAF3" w:rsidR="00F03464" w:rsidRPr="00455EBD" w:rsidRDefault="00F03464" w:rsidP="00A15C10">
      <w:pPr>
        <w:pStyle w:val="ListParagraph"/>
        <w:numPr>
          <w:ilvl w:val="1"/>
          <w:numId w:val="28"/>
        </w:numPr>
        <w:ind w:left="1440"/>
      </w:pPr>
      <w:r w:rsidRPr="00455EBD">
        <w:rPr>
          <w:rFonts w:ascii="Cambria" w:hAnsi="Cambria"/>
        </w:rPr>
        <w:t xml:space="preserve">Per </w:t>
      </w:r>
      <w:hyperlink r:id="rId61" w:history="1">
        <w:r w:rsidR="003154C8" w:rsidRPr="003154C8">
          <w:rPr>
            <w:rStyle w:val="Hyperlink"/>
            <w:rFonts w:ascii="Cambria" w:hAnsi="Cambria"/>
          </w:rPr>
          <w:t>20-OCFS-ADM-08</w:t>
        </w:r>
      </w:hyperlink>
      <w:r w:rsidR="003154C8">
        <w:rPr>
          <w:rFonts w:ascii="Cambria" w:hAnsi="Cambria"/>
        </w:rPr>
        <w:t xml:space="preserve"> </w:t>
      </w:r>
      <w:r w:rsidR="003154C8" w:rsidRPr="00E15E2D">
        <w:rPr>
          <w:rStyle w:val="Hyperlink"/>
          <w:rFonts w:ascii="Cambria" w:hAnsi="Cambria"/>
          <w:color w:val="auto"/>
          <w:u w:val="none"/>
        </w:rPr>
        <w:t xml:space="preserve">and </w:t>
      </w:r>
      <w:hyperlink r:id="rId62" w:history="1">
        <w:r w:rsidR="00370E8E" w:rsidRPr="003154C8" w:rsidDel="003154C8">
          <w:rPr>
            <w:rStyle w:val="Hyperlink"/>
            <w:rFonts w:ascii="Cambria" w:hAnsi="Cambria"/>
          </w:rPr>
          <w:t xml:space="preserve"> </w:t>
        </w:r>
        <w:r w:rsidR="00370E8E" w:rsidRPr="003154C8">
          <w:rPr>
            <w:rStyle w:val="Hyperlink"/>
            <w:rFonts w:ascii="Cambria" w:hAnsi="Cambria"/>
          </w:rPr>
          <w:t>18 CRR-NY 443.3(b)(16)</w:t>
        </w:r>
      </w:hyperlink>
      <w:r w:rsidRPr="003154C8">
        <w:rPr>
          <w:rFonts w:ascii="Cambria" w:hAnsi="Cambria"/>
        </w:rPr>
        <w:t xml:space="preserve">, </w:t>
      </w:r>
      <w:r w:rsidRPr="00455EBD">
        <w:rPr>
          <w:rFonts w:ascii="Cambria" w:hAnsi="Cambria"/>
        </w:rPr>
        <w:t>an “exception” is an</w:t>
      </w:r>
      <w:r w:rsidR="00370E8E">
        <w:rPr>
          <w:rFonts w:ascii="Cambria" w:hAnsi="Cambria"/>
        </w:rPr>
        <w:t xml:space="preserve"> acceptable</w:t>
      </w:r>
      <w:r w:rsidRPr="00455EBD">
        <w:rPr>
          <w:rFonts w:ascii="Cambria" w:hAnsi="Cambria"/>
        </w:rPr>
        <w:t xml:space="preserve"> alternative to </w:t>
      </w:r>
      <w:r w:rsidR="00370E8E">
        <w:rPr>
          <w:rFonts w:ascii="Cambria" w:hAnsi="Cambria"/>
        </w:rPr>
        <w:t>meeting a</w:t>
      </w:r>
      <w:r w:rsidRPr="00455EBD">
        <w:rPr>
          <w:rFonts w:ascii="Cambria" w:hAnsi="Cambria"/>
        </w:rPr>
        <w:t xml:space="preserve"> specific </w:t>
      </w:r>
      <w:r w:rsidR="00370E8E">
        <w:rPr>
          <w:rFonts w:ascii="Cambria" w:hAnsi="Cambria"/>
        </w:rPr>
        <w:t xml:space="preserve">foster home licensing </w:t>
      </w:r>
      <w:r w:rsidRPr="00455EBD">
        <w:rPr>
          <w:rFonts w:ascii="Cambria" w:hAnsi="Cambria"/>
        </w:rPr>
        <w:t xml:space="preserve">requirement </w:t>
      </w:r>
      <w:r w:rsidR="00370E8E">
        <w:rPr>
          <w:rFonts w:ascii="Cambria" w:hAnsi="Cambria"/>
        </w:rPr>
        <w:t>to allow for the approval of a kinship placement.</w:t>
      </w:r>
      <w:r w:rsidRPr="00455EBD">
        <w:rPr>
          <w:rFonts w:ascii="Cambria" w:hAnsi="Cambria"/>
        </w:rPr>
        <w:t xml:space="preserve"> </w:t>
      </w:r>
      <w:r w:rsidR="00370E8E">
        <w:rPr>
          <w:rFonts w:ascii="Cambria" w:hAnsi="Cambria"/>
        </w:rPr>
        <w:t xml:space="preserve">Exceptions may be made </w:t>
      </w:r>
      <w:proofErr w:type="gramStart"/>
      <w:r w:rsidR="00370E8E">
        <w:rPr>
          <w:rFonts w:ascii="Cambria" w:hAnsi="Cambria"/>
        </w:rPr>
        <w:t>as long as</w:t>
      </w:r>
      <w:proofErr w:type="gramEnd"/>
      <w:r w:rsidR="00370E8E">
        <w:rPr>
          <w:rFonts w:ascii="Cambria" w:hAnsi="Cambria"/>
        </w:rPr>
        <w:t xml:space="preserve"> they are in the best interest of the child and are consistent with </w:t>
      </w:r>
      <w:r w:rsidRPr="00455EBD">
        <w:rPr>
          <w:rFonts w:ascii="Cambria" w:hAnsi="Cambria"/>
        </w:rPr>
        <w:t>the health, safety, and welfare of the child(ren)</w:t>
      </w:r>
      <w:r w:rsidR="00370E8E">
        <w:rPr>
          <w:rFonts w:ascii="Cambria" w:hAnsi="Cambria"/>
        </w:rPr>
        <w:t xml:space="preserve">. </w:t>
      </w:r>
      <w:r w:rsidR="00A15C10">
        <w:rPr>
          <w:rFonts w:ascii="Cambria" w:hAnsi="Cambria"/>
        </w:rPr>
        <w:t xml:space="preserve"> </w:t>
      </w:r>
      <w:r w:rsidR="00B131D5">
        <w:rPr>
          <w:rFonts w:ascii="Cambria" w:hAnsi="Cambria"/>
        </w:rPr>
        <w:t>E</w:t>
      </w:r>
      <w:r w:rsidR="00370E8E">
        <w:rPr>
          <w:rFonts w:ascii="Cambria" w:hAnsi="Cambria"/>
        </w:rPr>
        <w:t>xceptions include:</w:t>
      </w:r>
    </w:p>
    <w:p w14:paraId="397DC0C9" w14:textId="77777777" w:rsidR="00F03464" w:rsidRPr="00455EBD" w:rsidRDefault="00F03464" w:rsidP="00A15C10">
      <w:pPr>
        <w:pStyle w:val="ListParagraph"/>
        <w:numPr>
          <w:ilvl w:val="2"/>
          <w:numId w:val="32"/>
        </w:numPr>
        <w:ind w:left="1980" w:hanging="360"/>
        <w:rPr>
          <w:rFonts w:ascii="Cambria" w:hAnsi="Cambria"/>
        </w:rPr>
      </w:pPr>
      <w:r w:rsidRPr="00455EBD">
        <w:rPr>
          <w:rFonts w:ascii="Cambria" w:hAnsi="Cambria"/>
        </w:rPr>
        <w:t xml:space="preserve">Separate bedrooms – exception if the children are siblings or half </w:t>
      </w:r>
      <w:proofErr w:type="gramStart"/>
      <w:r w:rsidRPr="00455EBD">
        <w:rPr>
          <w:rFonts w:ascii="Cambria" w:hAnsi="Cambria"/>
        </w:rPr>
        <w:t>siblings;</w:t>
      </w:r>
      <w:proofErr w:type="gramEnd"/>
      <w:r w:rsidRPr="00455EBD">
        <w:rPr>
          <w:rFonts w:ascii="Cambria" w:hAnsi="Cambria"/>
        </w:rPr>
        <w:t xml:space="preserve"> </w:t>
      </w:r>
    </w:p>
    <w:p w14:paraId="2859B989" w14:textId="77777777" w:rsidR="00F03464" w:rsidRPr="00455EBD" w:rsidRDefault="00F03464" w:rsidP="00A15C10">
      <w:pPr>
        <w:pStyle w:val="ListParagraph"/>
        <w:numPr>
          <w:ilvl w:val="2"/>
          <w:numId w:val="32"/>
        </w:numPr>
        <w:ind w:left="1980" w:hanging="360"/>
        <w:rPr>
          <w:rFonts w:ascii="Cambria" w:hAnsi="Cambria"/>
        </w:rPr>
      </w:pPr>
      <w:r w:rsidRPr="00455EBD">
        <w:rPr>
          <w:rFonts w:ascii="Cambria" w:hAnsi="Cambria"/>
        </w:rPr>
        <w:t xml:space="preserve">Bedroom occupancy – can be more than three people if the children are siblings or half siblings and it is necessary to keep them together in the same foster </w:t>
      </w:r>
      <w:proofErr w:type="gramStart"/>
      <w:r w:rsidRPr="00455EBD">
        <w:rPr>
          <w:rFonts w:ascii="Cambria" w:hAnsi="Cambria"/>
        </w:rPr>
        <w:t>home;</w:t>
      </w:r>
      <w:proofErr w:type="gramEnd"/>
      <w:r w:rsidRPr="00455EBD">
        <w:rPr>
          <w:rFonts w:ascii="Cambria" w:hAnsi="Cambria"/>
        </w:rPr>
        <w:t xml:space="preserve"> </w:t>
      </w:r>
    </w:p>
    <w:p w14:paraId="152F806F" w14:textId="2BA7A1EB" w:rsidR="00F03464" w:rsidRPr="00455EBD" w:rsidRDefault="00624548" w:rsidP="00A15C10">
      <w:pPr>
        <w:pStyle w:val="ListParagraph"/>
        <w:numPr>
          <w:ilvl w:val="2"/>
          <w:numId w:val="32"/>
        </w:numPr>
        <w:ind w:left="1980" w:hanging="360"/>
        <w:rPr>
          <w:rFonts w:ascii="Cambria" w:hAnsi="Cambria"/>
        </w:rPr>
      </w:pPr>
      <w:r>
        <w:rPr>
          <w:rFonts w:ascii="Cambria" w:hAnsi="Cambria"/>
        </w:rPr>
        <w:t xml:space="preserve">Number of </w:t>
      </w:r>
      <w:r w:rsidR="00624FB8">
        <w:rPr>
          <w:rFonts w:ascii="Cambria" w:hAnsi="Cambria"/>
        </w:rPr>
        <w:t>c</w:t>
      </w:r>
      <w:r w:rsidR="00F03464" w:rsidRPr="00455EBD">
        <w:rPr>
          <w:rFonts w:ascii="Cambria" w:hAnsi="Cambria"/>
        </w:rPr>
        <w:t>hildren in home – exception allowed for up to 2 more children if they are siblings of a child in the home, freed for adoption, or placed for adoption, and</w:t>
      </w:r>
    </w:p>
    <w:p w14:paraId="321CC99D" w14:textId="7BA0CEAF" w:rsidR="00A15C10" w:rsidRDefault="00F03464" w:rsidP="00A15C10">
      <w:pPr>
        <w:pStyle w:val="ListParagraph"/>
        <w:numPr>
          <w:ilvl w:val="2"/>
          <w:numId w:val="32"/>
        </w:numPr>
        <w:ind w:left="1980" w:hanging="360"/>
        <w:rPr>
          <w:rFonts w:ascii="Cambria" w:hAnsi="Cambria"/>
        </w:rPr>
      </w:pPr>
      <w:r w:rsidRPr="00455EBD">
        <w:rPr>
          <w:rFonts w:ascii="Cambria" w:hAnsi="Cambria"/>
        </w:rPr>
        <w:t>Infants under 2 years of age – exception if foster parents have demonstrated the capacity to do so and a sibling group would otherwise be separated.</w:t>
      </w:r>
    </w:p>
    <w:p w14:paraId="6325F7B9" w14:textId="24C1073F" w:rsidR="00B131D5" w:rsidRPr="00EE6C70" w:rsidRDefault="00FE7777">
      <w:pPr>
        <w:pStyle w:val="ListParagraph"/>
        <w:numPr>
          <w:ilvl w:val="2"/>
          <w:numId w:val="32"/>
        </w:numPr>
        <w:ind w:left="1980" w:hanging="360"/>
        <w:rPr>
          <w:rFonts w:ascii="Cambria" w:hAnsi="Cambria"/>
        </w:rPr>
      </w:pPr>
      <w:r w:rsidRPr="00B131D5">
        <w:rPr>
          <w:rFonts w:ascii="Cambria" w:hAnsi="Cambria"/>
        </w:rPr>
        <w:t>Business on the premises including renters/Lodges – exception may be allowed if permitted by LDSS</w:t>
      </w:r>
      <w:r w:rsidR="00B131D5">
        <w:rPr>
          <w:rFonts w:ascii="Cambria" w:hAnsi="Cambria"/>
        </w:rPr>
        <w:t xml:space="preserve"> or Voluntary Agency</w:t>
      </w:r>
      <w:r w:rsidRPr="00B131D5">
        <w:rPr>
          <w:rFonts w:ascii="Cambria" w:hAnsi="Cambria"/>
        </w:rPr>
        <w:t xml:space="preserve"> that approved the home</w:t>
      </w:r>
    </w:p>
    <w:p w14:paraId="30CF971F" w14:textId="6D31BEB3" w:rsidR="00F03464" w:rsidRPr="00A15C10" w:rsidRDefault="00F03464" w:rsidP="00A15C10">
      <w:pPr>
        <w:pStyle w:val="ListParagraph"/>
        <w:numPr>
          <w:ilvl w:val="1"/>
          <w:numId w:val="28"/>
        </w:numPr>
        <w:tabs>
          <w:tab w:val="left" w:pos="1440"/>
        </w:tabs>
        <w:ind w:hanging="720"/>
        <w:rPr>
          <w:rFonts w:ascii="Cambria" w:hAnsi="Cambria"/>
        </w:rPr>
      </w:pPr>
      <w:r w:rsidRPr="00A15C10">
        <w:rPr>
          <w:rFonts w:ascii="Cambria" w:hAnsi="Cambria"/>
        </w:rPr>
        <w:t xml:space="preserve">Per </w:t>
      </w:r>
      <w:hyperlink r:id="rId63" w:history="1">
        <w:r w:rsidRPr="00A15C10">
          <w:rPr>
            <w:rStyle w:val="Hyperlink"/>
            <w:rFonts w:ascii="Cambria" w:hAnsi="Cambria"/>
          </w:rPr>
          <w:t>20-OCFS-ADM-08</w:t>
        </w:r>
      </w:hyperlink>
      <w:r w:rsidRPr="00A15C10">
        <w:rPr>
          <w:rFonts w:ascii="Cambria" w:hAnsi="Cambria"/>
        </w:rPr>
        <w:t xml:space="preserve">, a </w:t>
      </w:r>
      <w:r w:rsidR="007E0D1B" w:rsidRPr="00A15C10">
        <w:rPr>
          <w:rFonts w:ascii="Cambria" w:hAnsi="Cambria"/>
        </w:rPr>
        <w:t>“</w:t>
      </w:r>
      <w:r w:rsidRPr="00A15C10">
        <w:rPr>
          <w:rFonts w:ascii="Cambria" w:hAnsi="Cambria"/>
        </w:rPr>
        <w:t>waiver</w:t>
      </w:r>
      <w:r w:rsidR="007E0D1B" w:rsidRPr="00A15C10">
        <w:rPr>
          <w:rFonts w:ascii="Cambria" w:hAnsi="Cambria"/>
        </w:rPr>
        <w:t>”</w:t>
      </w:r>
      <w:r w:rsidRPr="00A15C10">
        <w:rPr>
          <w:rFonts w:ascii="Cambria" w:hAnsi="Cambria"/>
        </w:rPr>
        <w:t xml:space="preserve"> is a request </w:t>
      </w:r>
      <w:r w:rsidR="00370E8E" w:rsidRPr="00A15C10">
        <w:rPr>
          <w:rFonts w:ascii="Cambria" w:hAnsi="Cambria"/>
        </w:rPr>
        <w:t>to waive</w:t>
      </w:r>
      <w:r w:rsidRPr="00A15C10">
        <w:rPr>
          <w:rFonts w:ascii="Cambria" w:hAnsi="Cambria"/>
        </w:rPr>
        <w:t xml:space="preserve"> </w:t>
      </w:r>
      <w:r w:rsidR="00A15C10">
        <w:rPr>
          <w:rFonts w:ascii="Cambria" w:hAnsi="Cambria"/>
        </w:rPr>
        <w:t xml:space="preserve">or exempt </w:t>
      </w:r>
      <w:r w:rsidRPr="00A15C10">
        <w:rPr>
          <w:rFonts w:ascii="Cambria" w:hAnsi="Cambria"/>
        </w:rPr>
        <w:t>any non-safety, non-statutory, regulatory requirement for approving a foster home. The requested waiver must be</w:t>
      </w:r>
      <w:r w:rsidR="00370E8E" w:rsidRPr="00A15C10">
        <w:rPr>
          <w:rFonts w:ascii="Cambria" w:hAnsi="Cambria"/>
        </w:rPr>
        <w:t xml:space="preserve"> </w:t>
      </w:r>
      <w:r w:rsidR="00370E8E">
        <w:rPr>
          <w:rFonts w:ascii="Cambria" w:hAnsi="Cambria"/>
        </w:rPr>
        <w:t>n</w:t>
      </w:r>
      <w:r w:rsidRPr="00A15C10">
        <w:rPr>
          <w:rFonts w:ascii="Cambria" w:hAnsi="Cambria"/>
        </w:rPr>
        <w:t>ecessary to board the foster child</w:t>
      </w:r>
      <w:r w:rsidR="00370E8E">
        <w:rPr>
          <w:rFonts w:ascii="Cambria" w:hAnsi="Cambria"/>
        </w:rPr>
        <w:t>; i</w:t>
      </w:r>
      <w:r w:rsidRPr="00A15C10">
        <w:rPr>
          <w:rFonts w:ascii="Cambria" w:hAnsi="Cambria"/>
        </w:rPr>
        <w:t xml:space="preserve">n the best interests of the child; and </w:t>
      </w:r>
      <w:r w:rsidR="00370E8E">
        <w:rPr>
          <w:rFonts w:ascii="Cambria" w:hAnsi="Cambria"/>
        </w:rPr>
        <w:t>c</w:t>
      </w:r>
      <w:r w:rsidRPr="00A15C10">
        <w:rPr>
          <w:rFonts w:ascii="Cambria" w:hAnsi="Cambria"/>
        </w:rPr>
        <w:t>onsistent with the health, safety, and welfare of the child.</w:t>
      </w:r>
      <w:r w:rsidR="00B131D5">
        <w:rPr>
          <w:rFonts w:ascii="Cambria" w:hAnsi="Cambria"/>
        </w:rPr>
        <w:t xml:space="preserve"> Waivers should be made for other non-safety related requirements that are not specifically outlined as an exception above.</w:t>
      </w:r>
    </w:p>
    <w:p w14:paraId="26E54FC3" w14:textId="77777777" w:rsidR="00F03464" w:rsidRDefault="00F03464" w:rsidP="008E1D76">
      <w:pPr>
        <w:pStyle w:val="ListParagraph"/>
        <w:numPr>
          <w:ilvl w:val="1"/>
          <w:numId w:val="28"/>
        </w:numPr>
        <w:ind w:left="1440"/>
        <w:rPr>
          <w:rFonts w:ascii="Cambria" w:hAnsi="Cambria"/>
        </w:rPr>
      </w:pPr>
      <w:r>
        <w:rPr>
          <w:rFonts w:ascii="Cambria" w:hAnsi="Cambria"/>
        </w:rPr>
        <w:t xml:space="preserve">A waiver must be requested in writing and authorized by [an LDSS supervisor who does not have direct supervisory responsibility over the case management of the child(ren) placed in the home]. </w:t>
      </w:r>
    </w:p>
    <w:p w14:paraId="4631BAF7" w14:textId="77777777" w:rsidR="00F03464" w:rsidRDefault="00F03464" w:rsidP="008E1D76">
      <w:pPr>
        <w:pStyle w:val="ListParagraph"/>
        <w:numPr>
          <w:ilvl w:val="1"/>
          <w:numId w:val="28"/>
        </w:numPr>
        <w:ind w:left="1440"/>
        <w:rPr>
          <w:rFonts w:ascii="Cambria" w:hAnsi="Cambria"/>
        </w:rPr>
      </w:pPr>
      <w:r>
        <w:rPr>
          <w:rFonts w:ascii="Cambria" w:hAnsi="Cambria"/>
        </w:rPr>
        <w:t xml:space="preserve">If it is determined that an exception or waiver is necessary for an approved emergency foster home </w:t>
      </w:r>
      <w:r w:rsidRPr="008E1D76">
        <w:rPr>
          <w:rFonts w:ascii="Cambria" w:hAnsi="Cambria"/>
          <w:u w:val="single"/>
        </w:rPr>
        <w:t>prior</w:t>
      </w:r>
      <w:r>
        <w:rPr>
          <w:rFonts w:ascii="Cambria" w:hAnsi="Cambria"/>
        </w:rPr>
        <w:t xml:space="preserve"> to opening in </w:t>
      </w:r>
      <w:r w:rsidRPr="008534A0">
        <w:rPr>
          <w:rFonts w:ascii="Cambria" w:hAnsi="Cambria"/>
        </w:rPr>
        <w:t xml:space="preserve">Foster and Adoptive Home Development </w:t>
      </w:r>
      <w:r>
        <w:rPr>
          <w:rFonts w:ascii="Cambria" w:hAnsi="Cambria"/>
        </w:rPr>
        <w:t>(FAD):</w:t>
      </w:r>
    </w:p>
    <w:p w14:paraId="7CDE685F" w14:textId="39EFF8F9" w:rsidR="00F03464" w:rsidRDefault="00F03464" w:rsidP="008E1D76">
      <w:pPr>
        <w:pStyle w:val="ListParagraph"/>
        <w:numPr>
          <w:ilvl w:val="2"/>
          <w:numId w:val="28"/>
        </w:numPr>
        <w:ind w:left="1980" w:hanging="360"/>
        <w:rPr>
          <w:rFonts w:ascii="Cambria" w:hAnsi="Cambria"/>
        </w:rPr>
      </w:pPr>
      <w:r>
        <w:rPr>
          <w:rFonts w:ascii="Cambria" w:hAnsi="Cambria"/>
        </w:rPr>
        <w:t>The worker must document the request on the Home Study Checklist for Caseworkers (</w:t>
      </w:r>
      <w:hyperlink r:id="rId64" w:history="1">
        <w:r w:rsidRPr="003154C8">
          <w:rPr>
            <w:rStyle w:val="Hyperlink"/>
            <w:rFonts w:ascii="Cambria" w:hAnsi="Cambria"/>
          </w:rPr>
          <w:t>OCFS-5300D</w:t>
        </w:r>
      </w:hyperlink>
      <w:r>
        <w:rPr>
          <w:rFonts w:ascii="Cambria" w:hAnsi="Cambria"/>
        </w:rPr>
        <w:t>) and, if applicable, the time frame for resolution;</w:t>
      </w:r>
    </w:p>
    <w:p w14:paraId="7B57121F" w14:textId="77777777" w:rsidR="00F03464" w:rsidRDefault="00F03464" w:rsidP="008E1D76">
      <w:pPr>
        <w:pStyle w:val="ListParagraph"/>
        <w:numPr>
          <w:ilvl w:val="2"/>
          <w:numId w:val="28"/>
        </w:numPr>
        <w:ind w:left="1980" w:hanging="360"/>
        <w:rPr>
          <w:rFonts w:ascii="Cambria" w:hAnsi="Cambria"/>
        </w:rPr>
      </w:pPr>
      <w:r>
        <w:rPr>
          <w:rFonts w:ascii="Cambria" w:hAnsi="Cambria"/>
        </w:rPr>
        <w:t xml:space="preserve">A supervisor must review and sign the Home Study Checklist (for a waiver the supervisor must not have direct supervisory responsibility); and </w:t>
      </w:r>
    </w:p>
    <w:p w14:paraId="565F3B27" w14:textId="77777777" w:rsidR="00F03464" w:rsidRPr="00A828E4" w:rsidRDefault="00F03464" w:rsidP="008E1D76">
      <w:pPr>
        <w:pStyle w:val="ListParagraph"/>
        <w:numPr>
          <w:ilvl w:val="2"/>
          <w:numId w:val="28"/>
        </w:numPr>
        <w:ind w:left="1980" w:hanging="360"/>
        <w:rPr>
          <w:rFonts w:ascii="Cambria" w:hAnsi="Cambria"/>
        </w:rPr>
      </w:pPr>
      <w:r>
        <w:rPr>
          <w:rFonts w:ascii="Cambria" w:hAnsi="Cambria"/>
        </w:rPr>
        <w:t xml:space="preserve">Signed approvals must be maintained in the case file until the foster home is opened in FAD. </w:t>
      </w:r>
    </w:p>
    <w:p w14:paraId="1E6D25CE" w14:textId="442C54C8" w:rsidR="00F03464" w:rsidRDefault="00F03464" w:rsidP="008E1D76">
      <w:pPr>
        <w:pStyle w:val="ListParagraph"/>
        <w:numPr>
          <w:ilvl w:val="1"/>
          <w:numId w:val="28"/>
        </w:numPr>
        <w:ind w:left="1440"/>
        <w:rPr>
          <w:rFonts w:ascii="Cambria" w:hAnsi="Cambria"/>
        </w:rPr>
      </w:pPr>
      <w:r>
        <w:rPr>
          <w:rFonts w:ascii="Cambria" w:hAnsi="Cambria"/>
        </w:rPr>
        <w:t xml:space="preserve">If an exception or waiver is necessary for an emergency foster home </w:t>
      </w:r>
      <w:r w:rsidRPr="008E1D76">
        <w:rPr>
          <w:rFonts w:ascii="Cambria" w:hAnsi="Cambria"/>
          <w:u w:val="single"/>
        </w:rPr>
        <w:t>already opened</w:t>
      </w:r>
      <w:r>
        <w:rPr>
          <w:rFonts w:ascii="Cambria" w:hAnsi="Cambria"/>
        </w:rPr>
        <w:t xml:space="preserve"> in FAD or a fully approved foster home an </w:t>
      </w:r>
      <w:r w:rsidR="00B131D5" w:rsidRPr="0063679B">
        <w:rPr>
          <w:rFonts w:ascii="Cambria" w:hAnsi="Cambria"/>
        </w:rPr>
        <w:t>Exception/Waiver Request Form</w:t>
      </w:r>
      <w:r w:rsidRPr="0063679B">
        <w:rPr>
          <w:rFonts w:ascii="Cambria" w:hAnsi="Cambria"/>
        </w:rPr>
        <w:t xml:space="preserve"> </w:t>
      </w:r>
      <w:r w:rsidR="00B131D5" w:rsidRPr="0063679B">
        <w:rPr>
          <w:rFonts w:ascii="Cambria" w:hAnsi="Cambria"/>
        </w:rPr>
        <w:t>in CONNECTIONS</w:t>
      </w:r>
      <w:r w:rsidR="00B131D5">
        <w:rPr>
          <w:rFonts w:ascii="Cambria" w:hAnsi="Cambria"/>
        </w:rPr>
        <w:t xml:space="preserve"> </w:t>
      </w:r>
      <w:r>
        <w:rPr>
          <w:rFonts w:ascii="Cambria" w:hAnsi="Cambria"/>
        </w:rPr>
        <w:t>must be completed and submitted for supervisory approval</w:t>
      </w:r>
      <w:r w:rsidR="00225086">
        <w:rPr>
          <w:rFonts w:ascii="Cambria" w:hAnsi="Cambria"/>
        </w:rPr>
        <w:t xml:space="preserve"> documenting what will be done to protect the health, safety, and well-being of the child if such regulation is waived. </w:t>
      </w:r>
    </w:p>
    <w:p w14:paraId="6CE1AF58" w14:textId="77777777" w:rsidR="008E1D76" w:rsidRDefault="00F03464" w:rsidP="008E1D76">
      <w:pPr>
        <w:pStyle w:val="ListParagraph"/>
        <w:numPr>
          <w:ilvl w:val="2"/>
          <w:numId w:val="28"/>
        </w:numPr>
        <w:ind w:left="1980" w:hanging="360"/>
        <w:rPr>
          <w:rFonts w:ascii="Cambria" w:hAnsi="Cambria"/>
        </w:rPr>
      </w:pPr>
      <w:r>
        <w:rPr>
          <w:rFonts w:ascii="Cambria" w:hAnsi="Cambria"/>
        </w:rPr>
        <w:t xml:space="preserve">If the foster home is being approved by a voluntary agency and a waiver is necessary, the Voluntary Agency worker must complete the request form and submit it to the LDSS for approval. </w:t>
      </w:r>
    </w:p>
    <w:p w14:paraId="5C50131F" w14:textId="50AF371A" w:rsidR="00F03464" w:rsidRDefault="00F03464" w:rsidP="008E1D76">
      <w:pPr>
        <w:pStyle w:val="ListParagraph"/>
        <w:numPr>
          <w:ilvl w:val="2"/>
          <w:numId w:val="28"/>
        </w:numPr>
        <w:ind w:left="1980" w:hanging="360"/>
        <w:rPr>
          <w:rFonts w:ascii="Cambria" w:hAnsi="Cambria"/>
        </w:rPr>
      </w:pPr>
      <w:r>
        <w:rPr>
          <w:rFonts w:ascii="Cambria" w:hAnsi="Cambria"/>
        </w:rPr>
        <w:t xml:space="preserve">If approved by the LDSS, the VA worker will submit it for supervisory approval in FAD. </w:t>
      </w:r>
    </w:p>
    <w:p w14:paraId="06FA6A73" w14:textId="1AB94595" w:rsidR="00E36C8D" w:rsidRDefault="00F03464" w:rsidP="008E1D76">
      <w:pPr>
        <w:pStyle w:val="ListParagraph"/>
        <w:numPr>
          <w:ilvl w:val="1"/>
          <w:numId w:val="28"/>
        </w:numPr>
        <w:ind w:left="1440"/>
        <w:rPr>
          <w:rFonts w:ascii="Cambria" w:hAnsi="Cambria"/>
        </w:rPr>
      </w:pPr>
      <w:r w:rsidRPr="002D633A">
        <w:rPr>
          <w:rFonts w:ascii="Cambria" w:hAnsi="Cambria"/>
        </w:rPr>
        <w:t>The necessity of an exception or waiver must be documented annually on the</w:t>
      </w:r>
      <w:r w:rsidR="007351B1">
        <w:rPr>
          <w:rFonts w:ascii="Cambria" w:hAnsi="Cambria"/>
        </w:rPr>
        <w:t xml:space="preserve"> </w:t>
      </w:r>
      <w:r w:rsidRPr="002D633A">
        <w:rPr>
          <w:rFonts w:ascii="Cambria" w:hAnsi="Cambria"/>
        </w:rPr>
        <w:t>Annual Reauthorization Assessment and Determination form (</w:t>
      </w:r>
      <w:hyperlink r:id="rId65" w:history="1">
        <w:r w:rsidRPr="00234883">
          <w:rPr>
            <w:rStyle w:val="Hyperlink"/>
            <w:rFonts w:ascii="Cambria" w:hAnsi="Cambria"/>
          </w:rPr>
          <w:t>OCFS-5183L</w:t>
        </w:r>
      </w:hyperlink>
      <w:r w:rsidRPr="00234883">
        <w:rPr>
          <w:rFonts w:ascii="Cambria" w:hAnsi="Cambria"/>
        </w:rPr>
        <w:t>).</w:t>
      </w:r>
      <w:r w:rsidR="002D633A" w:rsidRPr="00842F19">
        <w:rPr>
          <w:rFonts w:ascii="Cambria" w:hAnsi="Cambria"/>
        </w:rPr>
        <w:t xml:space="preserve"> </w:t>
      </w:r>
    </w:p>
    <w:p w14:paraId="4FD27D9E" w14:textId="29DE438C" w:rsidR="007351B1" w:rsidRDefault="00FF4889" w:rsidP="00722B3E">
      <w:pPr>
        <w:pStyle w:val="ListParagraph"/>
        <w:numPr>
          <w:ilvl w:val="0"/>
          <w:numId w:val="28"/>
        </w:numPr>
        <w:ind w:left="720"/>
        <w:rPr>
          <w:rFonts w:ascii="Cambria" w:hAnsi="Cambria"/>
        </w:rPr>
      </w:pPr>
      <w:r>
        <w:rPr>
          <w:rFonts w:ascii="Cambria" w:hAnsi="Cambria"/>
        </w:rPr>
        <w:t>Request</w:t>
      </w:r>
      <w:r w:rsidR="008E1D76">
        <w:rPr>
          <w:rFonts w:ascii="Cambria" w:hAnsi="Cambria"/>
        </w:rPr>
        <w:t>s</w:t>
      </w:r>
      <w:r>
        <w:rPr>
          <w:rFonts w:ascii="Cambria" w:hAnsi="Cambria"/>
        </w:rPr>
        <w:t xml:space="preserve"> for a waiver of a negative </w:t>
      </w:r>
      <w:r w:rsidR="00722B3E" w:rsidRPr="00722B3E">
        <w:rPr>
          <w:rFonts w:ascii="Cambria" w:hAnsi="Cambria"/>
        </w:rPr>
        <w:t xml:space="preserve">SCR </w:t>
      </w:r>
      <w:r w:rsidR="00722B3E">
        <w:rPr>
          <w:rFonts w:ascii="Cambria" w:hAnsi="Cambria"/>
        </w:rPr>
        <w:t>history</w:t>
      </w:r>
      <w:r w:rsidR="007351B1">
        <w:rPr>
          <w:rFonts w:ascii="Cambria" w:hAnsi="Cambria"/>
        </w:rPr>
        <w:t xml:space="preserve"> </w:t>
      </w:r>
      <w:r w:rsidRPr="00A828E4">
        <w:rPr>
          <w:rFonts w:ascii="Cambria" w:hAnsi="Cambria"/>
        </w:rPr>
        <w:t>may be necessary during the approval of a foster home.</w:t>
      </w:r>
    </w:p>
    <w:p w14:paraId="378DB5DF" w14:textId="007C7FCC" w:rsidR="00E36C8D" w:rsidRPr="00234883" w:rsidRDefault="20C12367" w:rsidP="008E1D76">
      <w:pPr>
        <w:pStyle w:val="ListParagraph"/>
        <w:numPr>
          <w:ilvl w:val="1"/>
          <w:numId w:val="28"/>
        </w:numPr>
        <w:ind w:left="1440"/>
      </w:pPr>
      <w:r w:rsidRPr="008E1D76">
        <w:rPr>
          <w:rFonts w:ascii="Cambria" w:hAnsi="Cambria"/>
        </w:rPr>
        <w:t xml:space="preserve">If the SCR </w:t>
      </w:r>
      <w:r w:rsidR="00842F19" w:rsidRPr="008E1D76">
        <w:rPr>
          <w:rFonts w:ascii="Cambria" w:hAnsi="Cambria"/>
        </w:rPr>
        <w:t xml:space="preserve">check </w:t>
      </w:r>
      <w:r w:rsidRPr="008E1D76">
        <w:rPr>
          <w:rFonts w:ascii="Cambria" w:hAnsi="Cambria"/>
        </w:rPr>
        <w:t xml:space="preserve">indicates </w:t>
      </w:r>
      <w:r w:rsidR="00002500">
        <w:rPr>
          <w:rFonts w:ascii="Cambria" w:hAnsi="Cambria"/>
        </w:rPr>
        <w:t xml:space="preserve">negative </w:t>
      </w:r>
      <w:r w:rsidRPr="008E1D76">
        <w:rPr>
          <w:rFonts w:ascii="Cambria" w:hAnsi="Cambria"/>
        </w:rPr>
        <w:t xml:space="preserve">history, the </w:t>
      </w:r>
      <w:r w:rsidR="00234883" w:rsidRPr="008E1D76">
        <w:rPr>
          <w:rFonts w:ascii="Cambria" w:hAnsi="Cambria"/>
        </w:rPr>
        <w:t xml:space="preserve">prospective foster parent </w:t>
      </w:r>
      <w:r w:rsidRPr="008E1D76">
        <w:rPr>
          <w:rFonts w:ascii="Cambria" w:hAnsi="Cambria"/>
        </w:rPr>
        <w:t>applicant mus</w:t>
      </w:r>
      <w:r w:rsidR="00B40D9D" w:rsidRPr="008E1D76">
        <w:rPr>
          <w:rFonts w:ascii="Cambria" w:hAnsi="Cambria"/>
        </w:rPr>
        <w:t>t request the relevant records.</w:t>
      </w:r>
    </w:p>
    <w:p w14:paraId="7371A9BE" w14:textId="3D52D240" w:rsidR="00356CD8" w:rsidRDefault="00722B3E" w:rsidP="00BC3CA0">
      <w:pPr>
        <w:pStyle w:val="ListParagraph"/>
        <w:numPr>
          <w:ilvl w:val="1"/>
          <w:numId w:val="28"/>
        </w:numPr>
        <w:ind w:left="1440"/>
        <w:rPr>
          <w:rFonts w:ascii="Cambria" w:hAnsi="Cambria"/>
        </w:rPr>
      </w:pPr>
      <w:r>
        <w:rPr>
          <w:rFonts w:ascii="Cambria" w:hAnsi="Cambria"/>
        </w:rPr>
        <w:t xml:space="preserve">The worker must assess indicted SCR reports based on the following </w:t>
      </w:r>
      <w:r w:rsidR="00A52642" w:rsidRPr="008E1D76">
        <w:rPr>
          <w:rFonts w:ascii="Cambria" w:hAnsi="Cambria"/>
        </w:rPr>
        <w:t xml:space="preserve">criteria </w:t>
      </w:r>
      <w:r>
        <w:rPr>
          <w:rFonts w:ascii="Cambria" w:hAnsi="Cambria"/>
        </w:rPr>
        <w:t>listed in</w:t>
      </w:r>
      <w:r w:rsidR="00A52642" w:rsidRPr="008E1D76">
        <w:rPr>
          <w:rFonts w:ascii="Cambria" w:hAnsi="Cambria"/>
        </w:rPr>
        <w:t xml:space="preserve"> </w:t>
      </w:r>
      <w:hyperlink r:id="rId66" w:history="1">
        <w:r w:rsidR="00BF36E2" w:rsidRPr="00D2739B">
          <w:rPr>
            <w:rStyle w:val="Hyperlink"/>
            <w:rFonts w:ascii="Cambria" w:hAnsi="Cambria"/>
          </w:rPr>
          <w:t>18-OCFS-ADM-08</w:t>
        </w:r>
      </w:hyperlink>
      <w:r w:rsidR="00356CD8" w:rsidRPr="008E1D76">
        <w:rPr>
          <w:rFonts w:ascii="Cambria" w:hAnsi="Cambria"/>
        </w:rPr>
        <w:t xml:space="preserve">: </w:t>
      </w:r>
    </w:p>
    <w:p w14:paraId="5FB5FB9D" w14:textId="77777777" w:rsidR="005B22E3" w:rsidRPr="005B22E3" w:rsidRDefault="005B22E3" w:rsidP="005B22E3">
      <w:pPr>
        <w:pStyle w:val="ListParagraph"/>
        <w:numPr>
          <w:ilvl w:val="2"/>
          <w:numId w:val="28"/>
        </w:numPr>
        <w:ind w:left="1980" w:hanging="360"/>
        <w:rPr>
          <w:rFonts w:ascii="Cambria" w:hAnsi="Cambria"/>
        </w:rPr>
      </w:pPr>
      <w:r w:rsidRPr="005B22E3">
        <w:rPr>
          <w:rFonts w:ascii="Cambria" w:hAnsi="Cambria"/>
        </w:rPr>
        <w:t>Seriousness of the incident in the indicated report</w:t>
      </w:r>
    </w:p>
    <w:p w14:paraId="6382A78D" w14:textId="77777777" w:rsidR="005B22E3" w:rsidRPr="005B22E3" w:rsidRDefault="005B22E3" w:rsidP="005B22E3">
      <w:pPr>
        <w:pStyle w:val="ListParagraph"/>
        <w:numPr>
          <w:ilvl w:val="2"/>
          <w:numId w:val="28"/>
        </w:numPr>
        <w:ind w:left="1980" w:hanging="360"/>
        <w:rPr>
          <w:rFonts w:ascii="Cambria" w:hAnsi="Cambria"/>
        </w:rPr>
      </w:pPr>
      <w:r w:rsidRPr="005B22E3">
        <w:rPr>
          <w:rFonts w:ascii="Cambria" w:hAnsi="Cambria"/>
        </w:rPr>
        <w:t>Seriousness and extent of injury sustained</w:t>
      </w:r>
    </w:p>
    <w:p w14:paraId="2662AD2F" w14:textId="77777777" w:rsidR="005B22E3" w:rsidRPr="005B22E3" w:rsidRDefault="005B22E3" w:rsidP="005B22E3">
      <w:pPr>
        <w:pStyle w:val="ListParagraph"/>
        <w:numPr>
          <w:ilvl w:val="2"/>
          <w:numId w:val="28"/>
        </w:numPr>
        <w:ind w:left="1980" w:hanging="360"/>
        <w:rPr>
          <w:rFonts w:ascii="Cambria" w:hAnsi="Cambria"/>
        </w:rPr>
      </w:pPr>
      <w:r w:rsidRPr="005B22E3">
        <w:rPr>
          <w:rFonts w:ascii="Cambria" w:hAnsi="Cambria"/>
        </w:rPr>
        <w:t>Detrimental or harmful effect on children as result of action or inaction</w:t>
      </w:r>
    </w:p>
    <w:p w14:paraId="329A9933" w14:textId="77777777" w:rsidR="005B22E3" w:rsidRPr="005B22E3" w:rsidRDefault="005B22E3" w:rsidP="005B22E3">
      <w:pPr>
        <w:pStyle w:val="ListParagraph"/>
        <w:numPr>
          <w:ilvl w:val="2"/>
          <w:numId w:val="28"/>
        </w:numPr>
        <w:ind w:left="1980" w:hanging="360"/>
        <w:rPr>
          <w:rFonts w:ascii="Cambria" w:hAnsi="Cambria"/>
        </w:rPr>
      </w:pPr>
      <w:r w:rsidRPr="005B22E3">
        <w:rPr>
          <w:rFonts w:ascii="Cambria" w:hAnsi="Cambria"/>
        </w:rPr>
        <w:t>Age of subject and children at time of incident</w:t>
      </w:r>
    </w:p>
    <w:p w14:paraId="6FF40B0C" w14:textId="77777777" w:rsidR="005B22E3" w:rsidRPr="005B22E3" w:rsidRDefault="005B22E3" w:rsidP="005B22E3">
      <w:pPr>
        <w:pStyle w:val="ListParagraph"/>
        <w:numPr>
          <w:ilvl w:val="2"/>
          <w:numId w:val="28"/>
        </w:numPr>
        <w:ind w:left="1980" w:hanging="360"/>
        <w:rPr>
          <w:rFonts w:ascii="Cambria" w:hAnsi="Cambria"/>
        </w:rPr>
      </w:pPr>
      <w:r w:rsidRPr="005B22E3">
        <w:rPr>
          <w:rFonts w:ascii="Cambria" w:hAnsi="Cambria"/>
        </w:rPr>
        <w:t>Time elapsed since most recent incident</w:t>
      </w:r>
    </w:p>
    <w:p w14:paraId="0058BD2E" w14:textId="77777777" w:rsidR="005B22E3" w:rsidRPr="005B22E3" w:rsidRDefault="005B22E3" w:rsidP="005B22E3">
      <w:pPr>
        <w:pStyle w:val="ListParagraph"/>
        <w:numPr>
          <w:ilvl w:val="2"/>
          <w:numId w:val="28"/>
        </w:numPr>
        <w:ind w:left="1980" w:hanging="360"/>
        <w:rPr>
          <w:rFonts w:ascii="Cambria" w:hAnsi="Cambria"/>
        </w:rPr>
      </w:pPr>
      <w:r w:rsidRPr="005B22E3">
        <w:rPr>
          <w:rFonts w:ascii="Cambria" w:hAnsi="Cambria"/>
        </w:rPr>
        <w:t>Number and frequency of indicated incidents</w:t>
      </w:r>
    </w:p>
    <w:p w14:paraId="675E3DE3" w14:textId="77777777" w:rsidR="005B22E3" w:rsidRPr="005B22E3" w:rsidRDefault="005B22E3" w:rsidP="005B22E3">
      <w:pPr>
        <w:pStyle w:val="ListParagraph"/>
        <w:numPr>
          <w:ilvl w:val="2"/>
          <w:numId w:val="28"/>
        </w:numPr>
        <w:ind w:left="1980" w:hanging="360"/>
        <w:rPr>
          <w:rFonts w:ascii="Cambria" w:hAnsi="Cambria"/>
        </w:rPr>
      </w:pPr>
      <w:r w:rsidRPr="005B22E3">
        <w:rPr>
          <w:rFonts w:ascii="Cambria" w:hAnsi="Cambria"/>
        </w:rPr>
        <w:t>Proof of rehabilitation and successful efforts to rectify problems</w:t>
      </w:r>
    </w:p>
    <w:p w14:paraId="257925CE" w14:textId="77777777" w:rsidR="005B22E3" w:rsidRPr="005B22E3" w:rsidRDefault="005B22E3" w:rsidP="005B22E3">
      <w:pPr>
        <w:pStyle w:val="ListParagraph"/>
        <w:numPr>
          <w:ilvl w:val="2"/>
          <w:numId w:val="28"/>
        </w:numPr>
        <w:ind w:left="1980" w:hanging="360"/>
        <w:rPr>
          <w:rFonts w:ascii="Cambria" w:hAnsi="Cambria"/>
        </w:rPr>
      </w:pPr>
      <w:r w:rsidRPr="005B22E3">
        <w:rPr>
          <w:rFonts w:ascii="Cambria" w:hAnsi="Cambria"/>
        </w:rPr>
        <w:t xml:space="preserve">Employment or practice in childcare field has been successful </w:t>
      </w:r>
    </w:p>
    <w:p w14:paraId="33AC06C2" w14:textId="0B4EFB88" w:rsidR="005B22E3" w:rsidRDefault="005B22E3" w:rsidP="005B22E3">
      <w:pPr>
        <w:pStyle w:val="ListParagraph"/>
        <w:numPr>
          <w:ilvl w:val="2"/>
          <w:numId w:val="28"/>
        </w:numPr>
        <w:ind w:left="1980" w:hanging="360"/>
        <w:rPr>
          <w:rFonts w:ascii="Cambria" w:hAnsi="Cambria"/>
        </w:rPr>
      </w:pPr>
      <w:r w:rsidRPr="005B22E3">
        <w:rPr>
          <w:rFonts w:ascii="Cambria" w:hAnsi="Cambria"/>
        </w:rPr>
        <w:t>Extra weight and scrutiny to reports resulting in a fatality, sexual abuse, subdural hematoma, internal injuries, extensive lacerations, bruises, welts, burns, scalding, malnutrition or failure to thrive</w:t>
      </w:r>
    </w:p>
    <w:p w14:paraId="7C040CF9" w14:textId="61246422" w:rsidR="00B06D14" w:rsidRPr="00B06D14" w:rsidRDefault="00B06D14" w:rsidP="002B4C27">
      <w:pPr>
        <w:pStyle w:val="ListParagraph"/>
        <w:numPr>
          <w:ilvl w:val="0"/>
          <w:numId w:val="28"/>
        </w:numPr>
        <w:ind w:left="720"/>
        <w:rPr>
          <w:rFonts w:ascii="Cambria" w:hAnsi="Cambria"/>
        </w:rPr>
      </w:pPr>
      <w:r w:rsidRPr="00B06D14">
        <w:rPr>
          <w:rFonts w:ascii="Cambria" w:hAnsi="Cambria"/>
        </w:rPr>
        <w:t>Requests for a waiver of a negative criminal history may be necessary during the approval of a foster home.</w:t>
      </w:r>
    </w:p>
    <w:p w14:paraId="062EE3E9" w14:textId="55D42371" w:rsidR="00056535" w:rsidRPr="00056535" w:rsidRDefault="00793AA3" w:rsidP="008B26C6">
      <w:pPr>
        <w:pStyle w:val="ListParagraph"/>
        <w:numPr>
          <w:ilvl w:val="1"/>
          <w:numId w:val="28"/>
        </w:numPr>
        <w:ind w:left="1440"/>
        <w:rPr>
          <w:rFonts w:ascii="Cambria" w:hAnsi="Cambria"/>
        </w:rPr>
      </w:pPr>
      <w:r w:rsidRPr="00793AA3">
        <w:rPr>
          <w:rFonts w:ascii="Cambria" w:hAnsi="Cambria"/>
        </w:rPr>
        <w:t xml:space="preserve">If after completing the necessary steps outlined in Fingerprinting and Criminal History Record Checks for Foster and Adoptive Parents and Persons 18 Years of Age or Older Residing in Foster Boarding Homes per  </w:t>
      </w:r>
      <w:hyperlink r:id="rId67" w:history="1">
        <w:r w:rsidRPr="00793AA3">
          <w:rPr>
            <w:rStyle w:val="Hyperlink"/>
            <w:rFonts w:ascii="Cambria" w:hAnsi="Cambria"/>
          </w:rPr>
          <w:t>18-OCFS-ADM-05</w:t>
        </w:r>
      </w:hyperlink>
      <w:r w:rsidRPr="00793AA3">
        <w:rPr>
          <w:rFonts w:ascii="Cambria" w:hAnsi="Cambria"/>
        </w:rPr>
        <w:t xml:space="preserve"> and </w:t>
      </w:r>
      <w:hyperlink r:id="rId68" w:history="1">
        <w:r w:rsidRPr="00793AA3">
          <w:rPr>
            <w:rStyle w:val="Hyperlink"/>
            <w:rFonts w:ascii="Cambria" w:hAnsi="Cambria"/>
          </w:rPr>
          <w:t>16-OCFS-ADM-20</w:t>
        </w:r>
      </w:hyperlink>
      <w:r w:rsidR="00DA7D8B" w:rsidRPr="00DA7D8B">
        <w:t xml:space="preserve"> </w:t>
      </w:r>
      <w:r w:rsidR="00DA7D8B" w:rsidRPr="00DA7D8B">
        <w:rPr>
          <w:rFonts w:ascii="Cambria" w:hAnsi="Cambria"/>
        </w:rPr>
        <w:t>a charge or conviction of any crime</w:t>
      </w:r>
      <w:r w:rsidR="00DA7D8B">
        <w:rPr>
          <w:rFonts w:ascii="Cambria" w:hAnsi="Cambria"/>
        </w:rPr>
        <w:t xml:space="preserve"> is found</w:t>
      </w:r>
      <w:r w:rsidR="00993F6A">
        <w:rPr>
          <w:rFonts w:ascii="Cambria" w:hAnsi="Cambria"/>
        </w:rPr>
        <w:t xml:space="preserve"> by </w:t>
      </w:r>
      <w:r w:rsidR="00056535" w:rsidRPr="00056535">
        <w:rPr>
          <w:rFonts w:ascii="Cambria" w:hAnsi="Cambria"/>
        </w:rPr>
        <w:t xml:space="preserve">the </w:t>
      </w:r>
      <w:r w:rsidR="00F80A9E">
        <w:rPr>
          <w:rFonts w:ascii="Cambria" w:hAnsi="Cambria"/>
        </w:rPr>
        <w:t xml:space="preserve">prospective </w:t>
      </w:r>
      <w:r w:rsidR="00056535" w:rsidRPr="00056535">
        <w:rPr>
          <w:rFonts w:ascii="Cambria" w:hAnsi="Cambria"/>
        </w:rPr>
        <w:t>foster parent or of any other person over the age of 18 who resides in the home of such foster parent, the worker must perform a safety assessment of the conditions in the household to include:</w:t>
      </w:r>
    </w:p>
    <w:p w14:paraId="4FEA065C" w14:textId="77777777" w:rsidR="00056535" w:rsidRPr="00056535" w:rsidRDefault="00056535" w:rsidP="00993F6A">
      <w:pPr>
        <w:pStyle w:val="ListParagraph"/>
        <w:numPr>
          <w:ilvl w:val="2"/>
          <w:numId w:val="28"/>
        </w:numPr>
        <w:ind w:left="1980" w:hanging="360"/>
        <w:rPr>
          <w:rFonts w:ascii="Cambria" w:hAnsi="Cambria"/>
        </w:rPr>
      </w:pPr>
      <w:r w:rsidRPr="00056535">
        <w:rPr>
          <w:rFonts w:ascii="Cambria" w:hAnsi="Cambria"/>
        </w:rPr>
        <w:t xml:space="preserve">whether the subject of the charge or conviction resides in the </w:t>
      </w:r>
      <w:proofErr w:type="gramStart"/>
      <w:r w:rsidRPr="00056535">
        <w:rPr>
          <w:rFonts w:ascii="Cambria" w:hAnsi="Cambria"/>
        </w:rPr>
        <w:t>household;</w:t>
      </w:r>
      <w:proofErr w:type="gramEnd"/>
    </w:p>
    <w:p w14:paraId="6002D169" w14:textId="77777777" w:rsidR="00056535" w:rsidRPr="00056535" w:rsidRDefault="00056535" w:rsidP="00993F6A">
      <w:pPr>
        <w:pStyle w:val="ListParagraph"/>
        <w:numPr>
          <w:ilvl w:val="2"/>
          <w:numId w:val="28"/>
        </w:numPr>
        <w:ind w:left="1980" w:hanging="360"/>
        <w:rPr>
          <w:rFonts w:ascii="Cambria" w:hAnsi="Cambria"/>
        </w:rPr>
      </w:pPr>
      <w:r w:rsidRPr="00056535">
        <w:rPr>
          <w:rFonts w:ascii="Cambria" w:hAnsi="Cambria"/>
        </w:rPr>
        <w:t>the extent to which such person may have contact with foster children or other children residing in the household; and</w:t>
      </w:r>
    </w:p>
    <w:p w14:paraId="672888C0" w14:textId="77777777" w:rsidR="00056535" w:rsidRPr="00056535" w:rsidRDefault="00056535" w:rsidP="00993F6A">
      <w:pPr>
        <w:pStyle w:val="ListParagraph"/>
        <w:numPr>
          <w:ilvl w:val="2"/>
          <w:numId w:val="28"/>
        </w:numPr>
        <w:ind w:left="1980" w:hanging="360"/>
        <w:rPr>
          <w:rFonts w:ascii="Cambria" w:hAnsi="Cambria"/>
        </w:rPr>
      </w:pPr>
      <w:r w:rsidRPr="00056535">
        <w:rPr>
          <w:rFonts w:ascii="Cambria" w:hAnsi="Cambria"/>
        </w:rPr>
        <w:t>the status, date and nature of the criminal charge or conviction</w:t>
      </w:r>
    </w:p>
    <w:p w14:paraId="751F505E" w14:textId="4CC61221" w:rsidR="00BC3CA0" w:rsidRPr="008B26C6" w:rsidRDefault="008B26C6" w:rsidP="00AB6F43">
      <w:pPr>
        <w:pStyle w:val="ListParagraph"/>
        <w:numPr>
          <w:ilvl w:val="1"/>
          <w:numId w:val="28"/>
        </w:numPr>
        <w:ind w:left="1440"/>
        <w:rPr>
          <w:rFonts w:ascii="Cambria" w:hAnsi="Cambria"/>
        </w:rPr>
      </w:pPr>
      <w:r w:rsidRPr="008B26C6">
        <w:rPr>
          <w:rFonts w:ascii="Cambria" w:hAnsi="Cambria"/>
        </w:rPr>
        <w:t xml:space="preserve">Further, the worker must </w:t>
      </w:r>
      <w:r w:rsidR="00BC3CA0" w:rsidRPr="008B26C6">
        <w:rPr>
          <w:rFonts w:ascii="Cambria" w:hAnsi="Cambria"/>
        </w:rPr>
        <w:t xml:space="preserve">consider </w:t>
      </w:r>
      <w:r w:rsidR="00C748C2">
        <w:rPr>
          <w:rFonts w:ascii="Cambria" w:hAnsi="Cambria"/>
        </w:rPr>
        <w:t>whether the</w:t>
      </w:r>
      <w:r w:rsidR="00C35235">
        <w:rPr>
          <w:rFonts w:ascii="Cambria" w:hAnsi="Cambria"/>
        </w:rPr>
        <w:t xml:space="preserve"> </w:t>
      </w:r>
      <w:r w:rsidR="00C748C2">
        <w:rPr>
          <w:rFonts w:ascii="Cambria" w:hAnsi="Cambria"/>
        </w:rPr>
        <w:t>crim</w:t>
      </w:r>
      <w:r w:rsidR="00C35235">
        <w:rPr>
          <w:rFonts w:ascii="Cambria" w:hAnsi="Cambria"/>
        </w:rPr>
        <w:t>inal history i</w:t>
      </w:r>
      <w:r w:rsidR="00C748C2">
        <w:rPr>
          <w:rFonts w:ascii="Cambria" w:hAnsi="Cambria"/>
        </w:rPr>
        <w:t xml:space="preserve">s </w:t>
      </w:r>
      <w:r w:rsidR="00C35235">
        <w:rPr>
          <w:rFonts w:ascii="Cambria" w:hAnsi="Cambria"/>
        </w:rPr>
        <w:t xml:space="preserve">considered  </w:t>
      </w:r>
      <w:r w:rsidR="00BC3CA0" w:rsidRPr="008B26C6">
        <w:rPr>
          <w:rFonts w:ascii="Cambria" w:hAnsi="Cambria"/>
        </w:rPr>
        <w:t xml:space="preserve">mandatory </w:t>
      </w:r>
      <w:r w:rsidR="00C748C2">
        <w:rPr>
          <w:rFonts w:ascii="Cambria" w:hAnsi="Cambria"/>
        </w:rPr>
        <w:t xml:space="preserve">or </w:t>
      </w:r>
      <w:r w:rsidR="00BC3CA0" w:rsidRPr="008B26C6">
        <w:rPr>
          <w:rFonts w:ascii="Cambria" w:hAnsi="Cambria"/>
        </w:rPr>
        <w:t xml:space="preserve">non-mandatory disqualifying criminal history and </w:t>
      </w:r>
      <w:r w:rsidR="00356CD8" w:rsidRPr="008B26C6">
        <w:rPr>
          <w:rFonts w:ascii="Cambria" w:hAnsi="Cambria"/>
        </w:rPr>
        <w:t xml:space="preserve">assess </w:t>
      </w:r>
      <w:r w:rsidR="00BC3CA0" w:rsidRPr="008B26C6">
        <w:rPr>
          <w:rFonts w:ascii="Cambria" w:hAnsi="Cambria"/>
        </w:rPr>
        <w:t xml:space="preserve">such </w:t>
      </w:r>
      <w:r w:rsidR="00356CD8" w:rsidRPr="008B26C6">
        <w:rPr>
          <w:rFonts w:ascii="Cambria" w:hAnsi="Cambria"/>
        </w:rPr>
        <w:t xml:space="preserve">history as </w:t>
      </w:r>
      <w:r w:rsidR="00BC3CA0" w:rsidRPr="008B26C6">
        <w:rPr>
          <w:rFonts w:ascii="Cambria" w:hAnsi="Cambria"/>
        </w:rPr>
        <w:t xml:space="preserve">the </w:t>
      </w:r>
      <w:r w:rsidR="00356CD8" w:rsidRPr="008B26C6">
        <w:rPr>
          <w:rFonts w:ascii="Cambria" w:hAnsi="Cambria"/>
        </w:rPr>
        <w:t xml:space="preserve">basis for denial per </w:t>
      </w:r>
      <w:hyperlink r:id="rId69" w:history="1">
        <w:r w:rsidR="00356CD8" w:rsidRPr="003154C8">
          <w:rPr>
            <w:rStyle w:val="Hyperlink"/>
            <w:rFonts w:ascii="Cambria" w:hAnsi="Cambria"/>
          </w:rPr>
          <w:t>18 NYCRR 443.8</w:t>
        </w:r>
      </w:hyperlink>
      <w:r w:rsidR="00356CD8" w:rsidRPr="008B26C6">
        <w:rPr>
          <w:rFonts w:ascii="Cambria" w:hAnsi="Cambria"/>
        </w:rPr>
        <w:t xml:space="preserve"> and Social Services Law § 378-a which states</w:t>
      </w:r>
      <w:r w:rsidR="00BC3CA0" w:rsidRPr="008B26C6">
        <w:rPr>
          <w:rFonts w:ascii="Cambria" w:hAnsi="Cambria"/>
        </w:rPr>
        <w:t xml:space="preserve"> that:  </w:t>
      </w:r>
    </w:p>
    <w:p w14:paraId="0C41D831" w14:textId="5B7451E6" w:rsidR="00356CD8" w:rsidRDefault="00A52C4F" w:rsidP="00BC3CA0">
      <w:pPr>
        <w:pStyle w:val="ListParagraph"/>
        <w:numPr>
          <w:ilvl w:val="2"/>
          <w:numId w:val="28"/>
        </w:numPr>
        <w:ind w:left="1980" w:hanging="360"/>
        <w:rPr>
          <w:rFonts w:ascii="Cambria" w:hAnsi="Cambria"/>
        </w:rPr>
      </w:pPr>
      <w:r w:rsidRPr="00BC3CA0">
        <w:rPr>
          <w:rFonts w:ascii="Cambria" w:hAnsi="Cambria"/>
          <w:b/>
        </w:rPr>
        <w:t xml:space="preserve"> </w:t>
      </w:r>
      <w:r w:rsidR="00BC3CA0" w:rsidRPr="00BC3CA0">
        <w:rPr>
          <w:rFonts w:ascii="Cambria" w:hAnsi="Cambria"/>
          <w:bCs/>
        </w:rPr>
        <w:t xml:space="preserve">You </w:t>
      </w:r>
      <w:r w:rsidR="00356CD8" w:rsidRPr="00BC3CA0">
        <w:rPr>
          <w:rFonts w:ascii="Cambria" w:hAnsi="Cambria"/>
          <w:b/>
        </w:rPr>
        <w:t>must</w:t>
      </w:r>
      <w:r w:rsidR="00356CD8" w:rsidRPr="00BC3CA0">
        <w:rPr>
          <w:rFonts w:ascii="Cambria" w:hAnsi="Cambria"/>
        </w:rPr>
        <w:t xml:space="preserve"> deny an application if the applicant has a felony conviction for: </w:t>
      </w:r>
    </w:p>
    <w:p w14:paraId="055992F9" w14:textId="77777777" w:rsidR="004F6FB6" w:rsidRPr="004F6FB6" w:rsidRDefault="004F6FB6" w:rsidP="004F6FB6">
      <w:pPr>
        <w:pStyle w:val="ListParagraph"/>
        <w:numPr>
          <w:ilvl w:val="3"/>
          <w:numId w:val="40"/>
        </w:numPr>
        <w:ind w:left="2520" w:hanging="180"/>
        <w:rPr>
          <w:rFonts w:ascii="Cambria" w:hAnsi="Cambria"/>
        </w:rPr>
      </w:pPr>
      <w:r w:rsidRPr="004F6FB6">
        <w:rPr>
          <w:rFonts w:ascii="Cambria" w:hAnsi="Cambria"/>
        </w:rPr>
        <w:t xml:space="preserve">child abuse or neglect, </w:t>
      </w:r>
    </w:p>
    <w:p w14:paraId="5868076A" w14:textId="77777777" w:rsidR="004F6FB6" w:rsidRPr="004F6FB6" w:rsidRDefault="004F6FB6" w:rsidP="004F6FB6">
      <w:pPr>
        <w:pStyle w:val="ListParagraph"/>
        <w:numPr>
          <w:ilvl w:val="3"/>
          <w:numId w:val="40"/>
        </w:numPr>
        <w:ind w:left="2520" w:hanging="180"/>
        <w:rPr>
          <w:rFonts w:ascii="Cambria" w:hAnsi="Cambria"/>
        </w:rPr>
      </w:pPr>
      <w:r w:rsidRPr="004F6FB6">
        <w:rPr>
          <w:rFonts w:ascii="Cambria" w:hAnsi="Cambria"/>
        </w:rPr>
        <w:t xml:space="preserve">spousal abuse, </w:t>
      </w:r>
    </w:p>
    <w:p w14:paraId="29F146C0" w14:textId="77777777" w:rsidR="004F6FB6" w:rsidRPr="004F6FB6" w:rsidRDefault="004F6FB6" w:rsidP="004F6FB6">
      <w:pPr>
        <w:pStyle w:val="ListParagraph"/>
        <w:numPr>
          <w:ilvl w:val="3"/>
          <w:numId w:val="40"/>
        </w:numPr>
        <w:ind w:left="2520" w:hanging="180"/>
        <w:rPr>
          <w:rFonts w:ascii="Cambria" w:hAnsi="Cambria"/>
        </w:rPr>
      </w:pPr>
      <w:r w:rsidRPr="004F6FB6">
        <w:rPr>
          <w:rFonts w:ascii="Cambria" w:hAnsi="Cambria"/>
        </w:rPr>
        <w:t xml:space="preserve">a crime against children (including child pornography), </w:t>
      </w:r>
    </w:p>
    <w:p w14:paraId="2833F40A" w14:textId="77777777" w:rsidR="004F6FB6" w:rsidRPr="004F6FB6" w:rsidRDefault="004F6FB6" w:rsidP="004F6FB6">
      <w:pPr>
        <w:pStyle w:val="ListParagraph"/>
        <w:numPr>
          <w:ilvl w:val="3"/>
          <w:numId w:val="40"/>
        </w:numPr>
        <w:ind w:left="2520" w:hanging="180"/>
        <w:rPr>
          <w:rFonts w:ascii="Cambria" w:hAnsi="Cambria"/>
        </w:rPr>
      </w:pPr>
      <w:r w:rsidRPr="004F6FB6">
        <w:rPr>
          <w:rFonts w:ascii="Cambria" w:hAnsi="Cambria"/>
        </w:rPr>
        <w:t>a crime involving violence, including rape, sexual assault, or homicide, but not including other physical assault or battery</w:t>
      </w:r>
    </w:p>
    <w:p w14:paraId="6C25F7A0" w14:textId="04244064" w:rsidR="004F6FB6" w:rsidRDefault="004F6FB6" w:rsidP="004F6FB6">
      <w:pPr>
        <w:pStyle w:val="ListParagraph"/>
        <w:numPr>
          <w:ilvl w:val="3"/>
          <w:numId w:val="40"/>
        </w:numPr>
        <w:ind w:left="2520" w:hanging="180"/>
        <w:rPr>
          <w:rFonts w:ascii="Cambria" w:hAnsi="Cambria"/>
        </w:rPr>
      </w:pPr>
      <w:r w:rsidRPr="004F6FB6">
        <w:rPr>
          <w:rFonts w:ascii="Cambria" w:hAnsi="Cambria"/>
        </w:rPr>
        <w:t>a felony conviction within the past five years for physical assault, battery, or a drug-related offense.</w:t>
      </w:r>
    </w:p>
    <w:p w14:paraId="1229CCB2" w14:textId="147D574B" w:rsidR="004F6FB6" w:rsidRDefault="004F6FB6" w:rsidP="004F6FB6">
      <w:pPr>
        <w:pStyle w:val="ListParagraph"/>
        <w:numPr>
          <w:ilvl w:val="2"/>
          <w:numId w:val="40"/>
        </w:numPr>
        <w:ind w:left="2070" w:hanging="450"/>
        <w:rPr>
          <w:rFonts w:ascii="Cambria" w:hAnsi="Cambria"/>
        </w:rPr>
      </w:pPr>
      <w:r w:rsidRPr="004F6FB6">
        <w:rPr>
          <w:rFonts w:ascii="Cambria" w:hAnsi="Cambria"/>
        </w:rPr>
        <w:t xml:space="preserve">You </w:t>
      </w:r>
      <w:r w:rsidRPr="004F6FB6">
        <w:rPr>
          <w:rFonts w:ascii="Cambria" w:hAnsi="Cambria"/>
          <w:b/>
          <w:bCs/>
        </w:rPr>
        <w:t>may</w:t>
      </w:r>
      <w:r w:rsidRPr="004F6FB6">
        <w:rPr>
          <w:rFonts w:ascii="Cambria" w:hAnsi="Cambria"/>
        </w:rPr>
        <w:t xml:space="preserve"> deny an application for certification or approval of an application when: </w:t>
      </w:r>
    </w:p>
    <w:p w14:paraId="68B52CED" w14:textId="77777777" w:rsidR="004F6FB6" w:rsidRPr="004F6FB6" w:rsidRDefault="004F6FB6" w:rsidP="004F6FB6">
      <w:pPr>
        <w:pStyle w:val="ListParagraph"/>
        <w:numPr>
          <w:ilvl w:val="3"/>
          <w:numId w:val="40"/>
        </w:numPr>
        <w:ind w:left="2520" w:hanging="180"/>
        <w:rPr>
          <w:rFonts w:ascii="Cambria" w:hAnsi="Cambria"/>
        </w:rPr>
      </w:pPr>
      <w:r w:rsidRPr="004F6FB6">
        <w:rPr>
          <w:rFonts w:ascii="Cambria" w:hAnsi="Cambria"/>
        </w:rPr>
        <w:t>a criminal history record of the prospective or existing foster parent reveals a charge or a conviction of a crime other than one set forth above; or</w:t>
      </w:r>
    </w:p>
    <w:p w14:paraId="09897C42" w14:textId="77777777" w:rsidR="004F6FB6" w:rsidRPr="004F6FB6" w:rsidRDefault="004F6FB6" w:rsidP="004F6FB6">
      <w:pPr>
        <w:pStyle w:val="ListParagraph"/>
        <w:numPr>
          <w:ilvl w:val="3"/>
          <w:numId w:val="40"/>
        </w:numPr>
        <w:ind w:left="2520" w:hanging="180"/>
        <w:rPr>
          <w:rFonts w:ascii="Cambria" w:hAnsi="Cambria"/>
        </w:rPr>
      </w:pPr>
      <w:r w:rsidRPr="004F6FB6">
        <w:rPr>
          <w:rFonts w:ascii="Cambria" w:hAnsi="Cambria"/>
        </w:rPr>
        <w:t>a criminal history record of any other person over the age of 18 who resides in the home of the prospective or existing foster parent reveals a charge or a conviction of any crime</w:t>
      </w:r>
    </w:p>
    <w:p w14:paraId="73D41EA7" w14:textId="77777777" w:rsidR="00793AA3" w:rsidRDefault="00793AA3" w:rsidP="00793AA3">
      <w:pPr>
        <w:pStyle w:val="NoSpacing"/>
        <w:ind w:left="720" w:hanging="360"/>
        <w:rPr>
          <w:rFonts w:ascii="Cambria" w:hAnsi="Cambria"/>
        </w:rPr>
      </w:pPr>
      <w:r w:rsidRPr="00793AA3">
        <w:rPr>
          <w:rFonts w:ascii="Cambria" w:hAnsi="Cambria"/>
        </w:rPr>
        <w:t>C.</w:t>
      </w:r>
      <w:r>
        <w:rPr>
          <w:rFonts w:ascii="Cambria" w:hAnsi="Cambria"/>
        </w:rPr>
        <w:t xml:space="preserve"> </w:t>
      </w:r>
      <w:r>
        <w:rPr>
          <w:rFonts w:ascii="Cambria" w:hAnsi="Cambria"/>
        </w:rPr>
        <w:tab/>
        <w:t xml:space="preserve">If after such assessment it is decided that the LDSS will seek a waiver of </w:t>
      </w:r>
      <w:r w:rsidRPr="00793AA3">
        <w:rPr>
          <w:rFonts w:ascii="Cambria" w:hAnsi="Cambria"/>
        </w:rPr>
        <w:t>negative SCR and/or criminal history</w:t>
      </w:r>
      <w:r>
        <w:rPr>
          <w:rFonts w:ascii="Cambria" w:hAnsi="Cambria"/>
        </w:rPr>
        <w:t xml:space="preserve">, the following steps must be taken:  </w:t>
      </w:r>
    </w:p>
    <w:p w14:paraId="04FDF078" w14:textId="6D200C0A" w:rsidR="00793AA3" w:rsidRDefault="00793AA3" w:rsidP="00793AA3">
      <w:pPr>
        <w:pStyle w:val="NoSpacing"/>
        <w:ind w:left="1440" w:hanging="360"/>
        <w:rPr>
          <w:rFonts w:ascii="Cambria" w:hAnsi="Cambria"/>
        </w:rPr>
      </w:pPr>
      <w:r>
        <w:rPr>
          <w:rFonts w:ascii="Cambria" w:hAnsi="Cambria"/>
        </w:rPr>
        <w:t>1.</w:t>
      </w:r>
      <w:r>
        <w:rPr>
          <w:rFonts w:ascii="Cambria" w:hAnsi="Cambria"/>
        </w:rPr>
        <w:tab/>
      </w:r>
      <w:r w:rsidRPr="00793AA3">
        <w:rPr>
          <w:rFonts w:ascii="Cambria" w:hAnsi="Cambria"/>
        </w:rPr>
        <w:t>[</w:t>
      </w:r>
      <w:r w:rsidR="0062295B">
        <w:rPr>
          <w:rFonts w:ascii="Cambria" w:hAnsi="Cambria"/>
        </w:rPr>
        <w:t xml:space="preserve">Develop a local </w:t>
      </w:r>
      <w:r w:rsidR="00CB3CDE">
        <w:rPr>
          <w:rFonts w:ascii="Cambria" w:hAnsi="Cambria"/>
        </w:rPr>
        <w:t>waiver process and insert here</w:t>
      </w:r>
      <w:r w:rsidR="00B77865">
        <w:rPr>
          <w:rFonts w:ascii="Cambria" w:hAnsi="Cambria"/>
        </w:rPr>
        <w:t>, include who needs to review and approve waivers and exceptions</w:t>
      </w:r>
      <w:r w:rsidR="00CB3CDE">
        <w:rPr>
          <w:rFonts w:ascii="Cambria" w:hAnsi="Cambria"/>
        </w:rPr>
        <w:t xml:space="preserve"> - </w:t>
      </w:r>
      <w:r w:rsidRPr="00793AA3">
        <w:rPr>
          <w:rFonts w:ascii="Cambria" w:hAnsi="Cambria"/>
        </w:rPr>
        <w:t>SEE SAMPLE COUNTY WAIVER PROCEDURES for assistance]</w:t>
      </w:r>
    </w:p>
    <w:p w14:paraId="642E947E" w14:textId="60A1E694" w:rsidR="009164CB" w:rsidRPr="00234883" w:rsidRDefault="00793AA3" w:rsidP="00793AA3">
      <w:pPr>
        <w:pStyle w:val="NoSpacing"/>
        <w:ind w:left="720" w:hanging="360"/>
        <w:rPr>
          <w:rFonts w:ascii="Cambria" w:hAnsi="Cambria"/>
        </w:rPr>
      </w:pPr>
      <w:r>
        <w:rPr>
          <w:rFonts w:ascii="Cambria" w:hAnsi="Cambria"/>
        </w:rPr>
        <w:t>D.</w:t>
      </w:r>
      <w:r>
        <w:rPr>
          <w:rFonts w:ascii="Cambria" w:hAnsi="Cambria"/>
        </w:rPr>
        <w:tab/>
        <w:t>If it is decided that a waiver or exception will not be granted, the LDSS must p</w:t>
      </w:r>
      <w:r w:rsidR="00246570" w:rsidRPr="00234883">
        <w:rPr>
          <w:rFonts w:ascii="Cambria" w:hAnsi="Cambria"/>
        </w:rPr>
        <w:t xml:space="preserve">rovide notice of denial in accordance with </w:t>
      </w:r>
      <w:hyperlink r:id="rId70" w:history="1">
        <w:r w:rsidR="00246570" w:rsidRPr="003154C8">
          <w:rPr>
            <w:rStyle w:val="Hyperlink"/>
            <w:rFonts w:ascii="Cambria" w:hAnsi="Cambria"/>
          </w:rPr>
          <w:t>18 CRR-NY 443.2</w:t>
        </w:r>
      </w:hyperlink>
      <w:r w:rsidR="00246570" w:rsidRPr="00234883">
        <w:rPr>
          <w:rFonts w:ascii="Cambria" w:hAnsi="Cambria"/>
        </w:rPr>
        <w:t xml:space="preserve"> and </w:t>
      </w:r>
      <w:hyperlink r:id="rId71" w:history="1">
        <w:r w:rsidR="00246570" w:rsidRPr="003154C8">
          <w:rPr>
            <w:rStyle w:val="Hyperlink"/>
            <w:rFonts w:ascii="Cambria" w:hAnsi="Cambria"/>
          </w:rPr>
          <w:t>443.11</w:t>
        </w:r>
      </w:hyperlink>
      <w:r w:rsidR="00246570" w:rsidRPr="00234883">
        <w:rPr>
          <w:rFonts w:ascii="Cambria" w:hAnsi="Cambria"/>
        </w:rPr>
        <w:t xml:space="preserve">, using </w:t>
      </w:r>
      <w:r w:rsidR="00A52642" w:rsidRPr="00234883">
        <w:rPr>
          <w:rFonts w:ascii="Cambria" w:hAnsi="Cambria"/>
        </w:rPr>
        <w:t>the Notice</w:t>
      </w:r>
      <w:r w:rsidR="00BF36E2" w:rsidRPr="00234883">
        <w:rPr>
          <w:rFonts w:ascii="Cambria" w:hAnsi="Cambria"/>
          <w:i/>
        </w:rPr>
        <w:t xml:space="preserve"> of Results of Fingerprinting Criminal Record Found, Denial-Revocation Letter</w:t>
      </w:r>
      <w:r w:rsidR="00246570" w:rsidRPr="00234883">
        <w:rPr>
          <w:rFonts w:ascii="Cambria" w:hAnsi="Cambria"/>
        </w:rPr>
        <w:t xml:space="preserve"> </w:t>
      </w:r>
      <w:r w:rsidR="00A52642" w:rsidRPr="00234883">
        <w:rPr>
          <w:rFonts w:ascii="Cambria" w:hAnsi="Cambria"/>
        </w:rPr>
        <w:t xml:space="preserve">- </w:t>
      </w:r>
      <w:hyperlink r:id="rId72" w:history="1">
        <w:r w:rsidR="00BF36E2" w:rsidRPr="00234883">
          <w:rPr>
            <w:rStyle w:val="Hyperlink"/>
            <w:rFonts w:ascii="Cambria" w:hAnsi="Cambria"/>
          </w:rPr>
          <w:t>OCFS 2659</w:t>
        </w:r>
      </w:hyperlink>
      <w:r w:rsidR="00BF36E2" w:rsidRPr="00234883">
        <w:rPr>
          <w:rFonts w:ascii="Cambria" w:hAnsi="Cambria"/>
        </w:rPr>
        <w:t xml:space="preserve">.  </w:t>
      </w:r>
    </w:p>
    <w:p w14:paraId="2354BAEF" w14:textId="77777777" w:rsidR="00A0761A" w:rsidRPr="005553AD" w:rsidRDefault="00706FC9" w:rsidP="00721991">
      <w:pPr>
        <w:pStyle w:val="NoSpacing"/>
        <w:ind w:left="720" w:hanging="360"/>
        <w:rPr>
          <w:rFonts w:ascii="Cambria" w:hAnsi="Cambria"/>
        </w:rPr>
      </w:pPr>
      <w:r>
        <w:rPr>
          <w:rFonts w:ascii="Cambria" w:hAnsi="Cambria"/>
        </w:rPr>
        <w:t xml:space="preserve">  </w:t>
      </w:r>
    </w:p>
    <w:p w14:paraId="0494237E" w14:textId="77777777" w:rsidR="00B9200B" w:rsidRPr="00C35560" w:rsidRDefault="20C12367" w:rsidP="00250852">
      <w:pPr>
        <w:pStyle w:val="Heading3"/>
        <w:numPr>
          <w:ilvl w:val="0"/>
          <w:numId w:val="2"/>
        </w:numPr>
        <w:spacing w:before="0"/>
        <w:ind w:hanging="180"/>
        <w:rPr>
          <w:rFonts w:ascii="Cambria" w:hAnsi="Cambria"/>
          <w:color w:val="000000" w:themeColor="text1"/>
          <w:sz w:val="28"/>
          <w:szCs w:val="28"/>
        </w:rPr>
      </w:pPr>
      <w:bookmarkStart w:id="13" w:name="_Toc57984665"/>
      <w:r w:rsidRPr="20C12367">
        <w:rPr>
          <w:rFonts w:ascii="Cambria" w:hAnsi="Cambria"/>
          <w:color w:val="000000" w:themeColor="text1"/>
          <w:sz w:val="28"/>
          <w:szCs w:val="28"/>
        </w:rPr>
        <w:t>Kinship Guardianship Assistant Program (KinGAP)</w:t>
      </w:r>
      <w:bookmarkEnd w:id="13"/>
    </w:p>
    <w:p w14:paraId="376CB517" w14:textId="26233242" w:rsidR="5FF2E501" w:rsidRDefault="00A431C6" w:rsidP="002B4C27">
      <w:pPr>
        <w:pStyle w:val="NoSpacing"/>
        <w:numPr>
          <w:ilvl w:val="0"/>
          <w:numId w:val="6"/>
        </w:numPr>
      </w:pPr>
      <w:r>
        <w:rPr>
          <w:rFonts w:ascii="Cambria" w:eastAsia="Cambria" w:hAnsi="Cambria" w:cs="Cambria"/>
        </w:rPr>
        <w:t xml:space="preserve">Per </w:t>
      </w:r>
      <w:hyperlink r:id="rId73" w:history="1">
        <w:r w:rsidR="00FA7FA4" w:rsidRPr="003154C8">
          <w:rPr>
            <w:rStyle w:val="Hyperlink"/>
            <w:rFonts w:ascii="Cambria" w:eastAsia="Cambria" w:hAnsi="Cambria" w:cs="Cambria"/>
          </w:rPr>
          <w:t>11-OCFS-ADM-03</w:t>
        </w:r>
      </w:hyperlink>
      <w:r w:rsidR="00FA7FA4">
        <w:rPr>
          <w:rFonts w:ascii="Cambria" w:eastAsia="Cambria" w:hAnsi="Cambria" w:cs="Cambria"/>
        </w:rPr>
        <w:t xml:space="preserve"> and </w:t>
      </w:r>
      <w:hyperlink r:id="rId74" w:history="1">
        <w:r w:rsidRPr="003154C8">
          <w:rPr>
            <w:rStyle w:val="Hyperlink"/>
            <w:rFonts w:ascii="Cambria" w:eastAsia="Cambria" w:hAnsi="Cambria" w:cs="Cambria"/>
          </w:rPr>
          <w:t>1</w:t>
        </w:r>
        <w:r w:rsidR="00BF36E2" w:rsidRPr="003154C8">
          <w:rPr>
            <w:rStyle w:val="Hyperlink"/>
            <w:rFonts w:ascii="Cambria" w:eastAsia="Cambria" w:hAnsi="Cambria" w:cs="Cambria"/>
          </w:rPr>
          <w:t>8</w:t>
        </w:r>
        <w:r w:rsidRPr="003154C8">
          <w:rPr>
            <w:rStyle w:val="Hyperlink"/>
            <w:rFonts w:ascii="Cambria" w:eastAsia="Cambria" w:hAnsi="Cambria" w:cs="Cambria"/>
          </w:rPr>
          <w:t>-OCFS-ADM-03</w:t>
        </w:r>
      </w:hyperlink>
      <w:r>
        <w:rPr>
          <w:rFonts w:ascii="Cambria" w:eastAsia="Cambria" w:hAnsi="Cambria" w:cs="Cambria"/>
        </w:rPr>
        <w:t>, a</w:t>
      </w:r>
      <w:r w:rsidR="5FF2E501" w:rsidRPr="5FF2E501">
        <w:rPr>
          <w:rFonts w:ascii="Cambria" w:eastAsia="Cambria" w:hAnsi="Cambria" w:cs="Cambria"/>
        </w:rPr>
        <w:t xml:space="preserve"> </w:t>
      </w:r>
      <w:r w:rsidR="00832B16">
        <w:rPr>
          <w:rFonts w:ascii="Cambria" w:eastAsia="Cambria" w:hAnsi="Cambria" w:cs="Cambria"/>
        </w:rPr>
        <w:t xml:space="preserve">kinship </w:t>
      </w:r>
      <w:r w:rsidR="5FF2E501" w:rsidRPr="5FF2E501">
        <w:rPr>
          <w:rFonts w:ascii="Cambria" w:eastAsia="Cambria" w:hAnsi="Cambria" w:cs="Cambria"/>
        </w:rPr>
        <w:t>foster parent’s KinGAP eligibility includes, but is not limited to, the following:</w:t>
      </w:r>
    </w:p>
    <w:p w14:paraId="606BF6CA" w14:textId="2F884C9F" w:rsidR="5FF2E501" w:rsidRDefault="5FF2E501" w:rsidP="005714B3">
      <w:pPr>
        <w:pStyle w:val="ListParagraph"/>
        <w:numPr>
          <w:ilvl w:val="1"/>
          <w:numId w:val="6"/>
        </w:numPr>
        <w:spacing w:line="240" w:lineRule="auto"/>
      </w:pPr>
      <w:r w:rsidRPr="5FF2E501">
        <w:rPr>
          <w:rFonts w:ascii="Cambria" w:eastAsia="Cambria" w:hAnsi="Cambria" w:cs="Cambria"/>
        </w:rPr>
        <w:t xml:space="preserve">Prospective </w:t>
      </w:r>
      <w:r w:rsidR="00832B16">
        <w:rPr>
          <w:rFonts w:ascii="Cambria" w:eastAsia="Cambria" w:hAnsi="Cambria" w:cs="Cambria"/>
        </w:rPr>
        <w:t xml:space="preserve">kinship </w:t>
      </w:r>
      <w:r w:rsidRPr="5FF2E501">
        <w:rPr>
          <w:rFonts w:ascii="Cambria" w:eastAsia="Cambria" w:hAnsi="Cambria" w:cs="Cambria"/>
        </w:rPr>
        <w:t>guardian must be:</w:t>
      </w:r>
    </w:p>
    <w:p w14:paraId="28E78F82" w14:textId="77777777" w:rsidR="5FF2E501" w:rsidRDefault="5FF2E501" w:rsidP="005714B3">
      <w:pPr>
        <w:pStyle w:val="ListParagraph"/>
        <w:numPr>
          <w:ilvl w:val="2"/>
          <w:numId w:val="6"/>
        </w:numPr>
        <w:spacing w:line="240" w:lineRule="auto"/>
        <w:ind w:left="1980" w:hanging="360"/>
      </w:pPr>
      <w:r w:rsidRPr="5FF2E501">
        <w:rPr>
          <w:rFonts w:ascii="Cambria" w:eastAsia="Cambria" w:hAnsi="Cambria" w:cs="Cambria"/>
        </w:rPr>
        <w:t>related to the child by blood, marriage or adoption, and the relationship can be to any degree of affinity, or</w:t>
      </w:r>
    </w:p>
    <w:p w14:paraId="567925D3" w14:textId="77777777" w:rsidR="5FF2E501" w:rsidRDefault="5FF2E501" w:rsidP="005714B3">
      <w:pPr>
        <w:pStyle w:val="ListParagraph"/>
        <w:numPr>
          <w:ilvl w:val="2"/>
          <w:numId w:val="6"/>
        </w:numPr>
        <w:spacing w:line="240" w:lineRule="auto"/>
        <w:ind w:left="1980" w:hanging="360"/>
      </w:pPr>
      <w:r w:rsidRPr="5FF2E501">
        <w:rPr>
          <w:rFonts w:ascii="Cambria" w:eastAsia="Cambria" w:hAnsi="Cambria" w:cs="Cambria"/>
        </w:rPr>
        <w:t>related to a half sibling of the child by blood, marriage or adoption (to any degree of affinity) and is also seeking to become, or is, the guardian of such half sibling through KinGAP, or</w:t>
      </w:r>
    </w:p>
    <w:p w14:paraId="00ACE0F4" w14:textId="77777777" w:rsidR="5FF2E501" w:rsidRDefault="5FF2E501" w:rsidP="005714B3">
      <w:pPr>
        <w:pStyle w:val="ListParagraph"/>
        <w:numPr>
          <w:ilvl w:val="2"/>
          <w:numId w:val="6"/>
        </w:numPr>
        <w:spacing w:line="240" w:lineRule="auto"/>
        <w:ind w:left="1980" w:hanging="360"/>
      </w:pPr>
      <w:r w:rsidRPr="5FF2E501">
        <w:rPr>
          <w:rFonts w:ascii="Cambria" w:eastAsia="Cambria" w:hAnsi="Cambria" w:cs="Cambria"/>
        </w:rPr>
        <w:t>an adult with a positive relationship to the child that was established prior to the child’s current foster care placement.</w:t>
      </w:r>
    </w:p>
    <w:p w14:paraId="033EA731" w14:textId="77777777" w:rsidR="5FF2E501" w:rsidRDefault="5FF2E501" w:rsidP="005714B3">
      <w:pPr>
        <w:pStyle w:val="ListParagraph"/>
        <w:numPr>
          <w:ilvl w:val="3"/>
          <w:numId w:val="6"/>
        </w:numPr>
        <w:spacing w:line="240" w:lineRule="auto"/>
        <w:ind w:left="2520"/>
      </w:pPr>
      <w:r w:rsidRPr="5FF2E501">
        <w:rPr>
          <w:rFonts w:ascii="Cambria" w:eastAsia="Cambria" w:hAnsi="Cambria" w:cs="Cambria"/>
        </w:rPr>
        <w:t>Determine that the positive relationship was established prior to the child being placed with the prospective KinGAP resource, not based on being placed in foster care with the resource.</w:t>
      </w:r>
    </w:p>
    <w:p w14:paraId="15A0BF46" w14:textId="77777777" w:rsidR="5FF2E501" w:rsidRDefault="5FF2E501" w:rsidP="005714B3">
      <w:pPr>
        <w:pStyle w:val="ListParagraph"/>
        <w:numPr>
          <w:ilvl w:val="3"/>
          <w:numId w:val="6"/>
        </w:numPr>
        <w:spacing w:line="240" w:lineRule="auto"/>
        <w:ind w:left="2520"/>
      </w:pPr>
      <w:r w:rsidRPr="5FF2E501">
        <w:rPr>
          <w:rFonts w:ascii="Cambria" w:eastAsia="Cambria" w:hAnsi="Cambria" w:cs="Cambria"/>
        </w:rPr>
        <w:t>The relationship must be substantial; meaning both the child and the resource can speak of a positive established relationship.</w:t>
      </w:r>
    </w:p>
    <w:p w14:paraId="52D68F72" w14:textId="237441E8" w:rsidR="5FF2E501" w:rsidRDefault="5FF2E501" w:rsidP="005714B3">
      <w:pPr>
        <w:pStyle w:val="ListParagraph"/>
        <w:numPr>
          <w:ilvl w:val="1"/>
          <w:numId w:val="6"/>
        </w:numPr>
        <w:spacing w:line="240" w:lineRule="auto"/>
      </w:pPr>
      <w:r w:rsidRPr="5FF2E501">
        <w:rPr>
          <w:rFonts w:ascii="Cambria" w:eastAsia="Cambria" w:hAnsi="Cambria" w:cs="Cambria"/>
        </w:rPr>
        <w:t xml:space="preserve">The </w:t>
      </w:r>
      <w:r w:rsidR="00832B16">
        <w:rPr>
          <w:rFonts w:ascii="Cambria" w:eastAsia="Cambria" w:hAnsi="Cambria" w:cs="Cambria"/>
        </w:rPr>
        <w:t xml:space="preserve">kin </w:t>
      </w:r>
      <w:r w:rsidRPr="5FF2E501">
        <w:rPr>
          <w:rFonts w:ascii="Cambria" w:eastAsia="Cambria" w:hAnsi="Cambria" w:cs="Cambria"/>
        </w:rPr>
        <w:t xml:space="preserve">must have cared for the foster child as a fully certified/approved foster parent for at least 6 consecutive months before the KinGAP application was submitted. </w:t>
      </w:r>
    </w:p>
    <w:p w14:paraId="0C49DDA6" w14:textId="77777777" w:rsidR="5FF2E501" w:rsidRDefault="5FF2E501" w:rsidP="005714B3">
      <w:pPr>
        <w:pStyle w:val="ListParagraph"/>
        <w:numPr>
          <w:ilvl w:val="2"/>
          <w:numId w:val="6"/>
        </w:numPr>
        <w:spacing w:line="240" w:lineRule="auto"/>
        <w:ind w:left="1980" w:hanging="360"/>
      </w:pPr>
      <w:r w:rsidRPr="5FF2E501">
        <w:rPr>
          <w:rFonts w:ascii="Cambria" w:eastAsia="Cambria" w:hAnsi="Cambria" w:cs="Cambria"/>
        </w:rPr>
        <w:t>Emergency approval does not count toward the 6 months.</w:t>
      </w:r>
    </w:p>
    <w:p w14:paraId="08C8E134" w14:textId="77777777" w:rsidR="5FF2E501" w:rsidRDefault="5FF2E501" w:rsidP="005714B3">
      <w:pPr>
        <w:pStyle w:val="ListParagraph"/>
        <w:numPr>
          <w:ilvl w:val="1"/>
          <w:numId w:val="6"/>
        </w:numPr>
        <w:spacing w:line="240" w:lineRule="auto"/>
      </w:pPr>
      <w:r w:rsidRPr="5FF2E501">
        <w:rPr>
          <w:rFonts w:ascii="Cambria" w:eastAsia="Cambria" w:hAnsi="Cambria" w:cs="Cambria"/>
        </w:rPr>
        <w:t>If the child was placed in Article 10 custody, the child’s first permanency hearing and fact-finding have been completed.</w:t>
      </w:r>
    </w:p>
    <w:p w14:paraId="1D744EB3" w14:textId="77777777" w:rsidR="5FF2E501" w:rsidRDefault="5FF2E501" w:rsidP="005714B3">
      <w:pPr>
        <w:pStyle w:val="ListParagraph"/>
        <w:numPr>
          <w:ilvl w:val="1"/>
          <w:numId w:val="6"/>
        </w:numPr>
        <w:spacing w:line="240" w:lineRule="auto"/>
      </w:pPr>
      <w:r w:rsidRPr="5FF2E501">
        <w:rPr>
          <w:rFonts w:ascii="Cambria" w:eastAsia="Cambria" w:hAnsi="Cambria" w:cs="Cambria"/>
        </w:rPr>
        <w:t>Returning home and adoption are not appropriate permanency options for the case.</w:t>
      </w:r>
    </w:p>
    <w:p w14:paraId="11FBF575" w14:textId="1BC4F861" w:rsidR="5FF2E501" w:rsidRDefault="5FF2E501" w:rsidP="005714B3">
      <w:pPr>
        <w:pStyle w:val="ListParagraph"/>
        <w:numPr>
          <w:ilvl w:val="2"/>
          <w:numId w:val="6"/>
        </w:numPr>
        <w:spacing w:line="240" w:lineRule="auto"/>
        <w:ind w:left="1980" w:hanging="360"/>
      </w:pPr>
      <w:r w:rsidRPr="5FF2E501">
        <w:rPr>
          <w:rFonts w:ascii="Cambria" w:eastAsia="Cambria" w:hAnsi="Cambria" w:cs="Cambria"/>
        </w:rPr>
        <w:t xml:space="preserve">LDSS must determine it is in the child’s best interest for the </w:t>
      </w:r>
      <w:r w:rsidR="00832B16">
        <w:rPr>
          <w:rFonts w:ascii="Cambria" w:eastAsia="Cambria" w:hAnsi="Cambria" w:cs="Cambria"/>
        </w:rPr>
        <w:t xml:space="preserve">kin </w:t>
      </w:r>
      <w:r w:rsidRPr="5FF2E501">
        <w:rPr>
          <w:rFonts w:ascii="Cambria" w:eastAsia="Cambria" w:hAnsi="Cambria" w:cs="Cambria"/>
        </w:rPr>
        <w:t xml:space="preserve">to become the guardian of the child, </w:t>
      </w:r>
    </w:p>
    <w:p w14:paraId="0A044779" w14:textId="77777777" w:rsidR="5FF2E501" w:rsidRDefault="5FF2E501" w:rsidP="005714B3">
      <w:pPr>
        <w:pStyle w:val="ListParagraph"/>
        <w:numPr>
          <w:ilvl w:val="2"/>
          <w:numId w:val="6"/>
        </w:numPr>
        <w:spacing w:line="240" w:lineRule="auto"/>
        <w:ind w:left="1980" w:hanging="360"/>
      </w:pPr>
      <w:r w:rsidRPr="5FF2E501">
        <w:rPr>
          <w:rFonts w:ascii="Cambria" w:eastAsia="Cambria" w:hAnsi="Cambria" w:cs="Cambria"/>
        </w:rPr>
        <w:t xml:space="preserve">LDSS must document in case notes that compelling reasons exist that neither return home nor adoption is in the best interest of the child, and </w:t>
      </w:r>
    </w:p>
    <w:p w14:paraId="6136A8C0" w14:textId="66F77230" w:rsidR="5FF2E501" w:rsidRDefault="5FF2E501" w:rsidP="005714B3">
      <w:pPr>
        <w:pStyle w:val="ListParagraph"/>
        <w:numPr>
          <w:ilvl w:val="2"/>
          <w:numId w:val="6"/>
        </w:numPr>
        <w:spacing w:line="240" w:lineRule="auto"/>
        <w:ind w:left="1980" w:hanging="360"/>
      </w:pPr>
      <w:r w:rsidRPr="5FF2E501">
        <w:rPr>
          <w:rFonts w:ascii="Cambria" w:eastAsia="Cambria" w:hAnsi="Cambria" w:cs="Cambria"/>
        </w:rPr>
        <w:t xml:space="preserve">LDSS must document the conversation with the </w:t>
      </w:r>
      <w:r w:rsidR="00832B16">
        <w:rPr>
          <w:rFonts w:ascii="Cambria" w:eastAsia="Cambria" w:hAnsi="Cambria" w:cs="Cambria"/>
        </w:rPr>
        <w:t xml:space="preserve">kin </w:t>
      </w:r>
      <w:r w:rsidRPr="5FF2E501">
        <w:rPr>
          <w:rFonts w:ascii="Cambria" w:eastAsia="Cambria" w:hAnsi="Cambria" w:cs="Cambria"/>
        </w:rPr>
        <w:t xml:space="preserve">about the efforts made to discuss adoption by the child’s </w:t>
      </w:r>
      <w:r w:rsidR="00832B16">
        <w:rPr>
          <w:rFonts w:ascii="Cambria" w:eastAsia="Cambria" w:hAnsi="Cambria" w:cs="Cambria"/>
        </w:rPr>
        <w:t>kin</w:t>
      </w:r>
      <w:r w:rsidRPr="5FF2E501">
        <w:rPr>
          <w:rFonts w:ascii="Cambria" w:eastAsia="Cambria" w:hAnsi="Cambria" w:cs="Cambria"/>
        </w:rPr>
        <w:t xml:space="preserve"> foster parent as a more permanent alternative to legal guardianship, and if the </w:t>
      </w:r>
      <w:r w:rsidR="00832B16">
        <w:rPr>
          <w:rFonts w:ascii="Cambria" w:eastAsia="Cambria" w:hAnsi="Cambria" w:cs="Cambria"/>
        </w:rPr>
        <w:t>kin</w:t>
      </w:r>
      <w:r w:rsidRPr="5FF2E501">
        <w:rPr>
          <w:rFonts w:ascii="Cambria" w:eastAsia="Cambria" w:hAnsi="Cambria" w:cs="Cambria"/>
        </w:rPr>
        <w:t xml:space="preserve"> has chosen not to adopt, the reasons for such choice must be documented in the case notes. </w:t>
      </w:r>
    </w:p>
    <w:p w14:paraId="08F4A5A5" w14:textId="77777777" w:rsidR="5FF2E501" w:rsidRDefault="5FF2E501" w:rsidP="005714B3">
      <w:pPr>
        <w:pStyle w:val="ListParagraph"/>
        <w:numPr>
          <w:ilvl w:val="1"/>
          <w:numId w:val="6"/>
        </w:numPr>
        <w:spacing w:line="240" w:lineRule="auto"/>
      </w:pPr>
      <w:r w:rsidRPr="5FF2E501">
        <w:rPr>
          <w:rFonts w:ascii="Cambria" w:eastAsia="Cambria" w:hAnsi="Cambria" w:cs="Cambria"/>
        </w:rPr>
        <w:t xml:space="preserve">The child has a strong attachment to the kin caregiver. </w:t>
      </w:r>
    </w:p>
    <w:p w14:paraId="2C8360E4" w14:textId="3F656679" w:rsidR="5FF2E501" w:rsidRDefault="5FF2E501" w:rsidP="005714B3">
      <w:pPr>
        <w:pStyle w:val="ListParagraph"/>
        <w:numPr>
          <w:ilvl w:val="1"/>
          <w:numId w:val="6"/>
        </w:numPr>
        <w:spacing w:line="240" w:lineRule="auto"/>
      </w:pPr>
      <w:r w:rsidRPr="5FF2E501">
        <w:rPr>
          <w:rFonts w:ascii="Cambria" w:eastAsia="Cambria" w:hAnsi="Cambria" w:cs="Cambria"/>
        </w:rPr>
        <w:t xml:space="preserve">It must be determined that the prospective </w:t>
      </w:r>
      <w:r w:rsidR="00832B16">
        <w:rPr>
          <w:rFonts w:ascii="Cambria" w:eastAsia="Cambria" w:hAnsi="Cambria" w:cs="Cambria"/>
        </w:rPr>
        <w:t>kinship</w:t>
      </w:r>
      <w:r w:rsidRPr="5FF2E501">
        <w:rPr>
          <w:rFonts w:ascii="Cambria" w:eastAsia="Cambria" w:hAnsi="Cambria" w:cs="Cambria"/>
        </w:rPr>
        <w:t xml:space="preserve"> guardian is ready, willing and able to provide a permanent home for the child until the child reaches adulthood.</w:t>
      </w:r>
    </w:p>
    <w:p w14:paraId="4728DC46" w14:textId="77777777" w:rsidR="5FF2E501" w:rsidRDefault="5FF2E501" w:rsidP="005714B3">
      <w:pPr>
        <w:pStyle w:val="ListParagraph"/>
        <w:numPr>
          <w:ilvl w:val="1"/>
          <w:numId w:val="6"/>
        </w:numPr>
        <w:spacing w:line="240" w:lineRule="auto"/>
      </w:pPr>
      <w:r w:rsidRPr="5FF2E501">
        <w:rPr>
          <w:rFonts w:ascii="Cambria" w:eastAsia="Cambria" w:hAnsi="Cambria" w:cs="Cambria"/>
        </w:rPr>
        <w:t>The child is IV-E eligible.</w:t>
      </w:r>
    </w:p>
    <w:p w14:paraId="05975448" w14:textId="5037DACB" w:rsidR="5FF2E501" w:rsidRDefault="5FF2E501" w:rsidP="005714B3">
      <w:pPr>
        <w:pStyle w:val="ListParagraph"/>
        <w:numPr>
          <w:ilvl w:val="0"/>
          <w:numId w:val="6"/>
        </w:numPr>
        <w:spacing w:line="240" w:lineRule="auto"/>
      </w:pPr>
      <w:r w:rsidRPr="5FF2E501">
        <w:rPr>
          <w:rFonts w:ascii="Cambria" w:eastAsia="Cambria" w:hAnsi="Cambria" w:cs="Cambria"/>
        </w:rPr>
        <w:t xml:space="preserve">Six (6) months after the child has been living in an approved </w:t>
      </w:r>
      <w:r w:rsidR="00832B16">
        <w:rPr>
          <w:rFonts w:ascii="Cambria" w:eastAsia="Cambria" w:hAnsi="Cambria" w:cs="Cambria"/>
        </w:rPr>
        <w:t xml:space="preserve">kinship </w:t>
      </w:r>
      <w:r w:rsidRPr="5FF2E501">
        <w:rPr>
          <w:rFonts w:ascii="Cambria" w:eastAsia="Cambria" w:hAnsi="Cambria" w:cs="Cambria"/>
        </w:rPr>
        <w:t xml:space="preserve">foster home, the worker will discuss permanency for the child with the </w:t>
      </w:r>
      <w:r w:rsidR="00832B16">
        <w:rPr>
          <w:rFonts w:ascii="Cambria" w:eastAsia="Cambria" w:hAnsi="Cambria" w:cs="Cambria"/>
        </w:rPr>
        <w:t xml:space="preserve">kinship </w:t>
      </w:r>
      <w:r w:rsidRPr="5FF2E501">
        <w:rPr>
          <w:rFonts w:ascii="Cambria" w:eastAsia="Cambria" w:hAnsi="Cambria" w:cs="Cambria"/>
        </w:rPr>
        <w:t xml:space="preserve">foster parent. They will discuss the likelihood of reunification, explore KinGAP and adoption. </w:t>
      </w:r>
    </w:p>
    <w:p w14:paraId="19890262" w14:textId="0C313D98" w:rsidR="5FF2E501" w:rsidRDefault="5FF2E501" w:rsidP="005714B3">
      <w:pPr>
        <w:pStyle w:val="ListParagraph"/>
        <w:numPr>
          <w:ilvl w:val="1"/>
          <w:numId w:val="6"/>
        </w:numPr>
      </w:pPr>
      <w:r w:rsidRPr="5FF2E501">
        <w:rPr>
          <w:rFonts w:ascii="Cambria" w:eastAsia="Cambria" w:hAnsi="Cambria" w:cs="Cambria"/>
        </w:rPr>
        <w:t xml:space="preserve">If a </w:t>
      </w:r>
      <w:r w:rsidR="00832B16">
        <w:rPr>
          <w:rFonts w:ascii="Cambria" w:eastAsia="Cambria" w:hAnsi="Cambria" w:cs="Cambria"/>
        </w:rPr>
        <w:t>kinship</w:t>
      </w:r>
      <w:r w:rsidRPr="5FF2E501">
        <w:rPr>
          <w:rFonts w:ascii="Cambria" w:eastAsia="Cambria" w:hAnsi="Cambria" w:cs="Cambria"/>
        </w:rPr>
        <w:t xml:space="preserve"> foster parent is interested in KinGAP, the worker will determine the </w:t>
      </w:r>
      <w:r w:rsidR="00832B16">
        <w:rPr>
          <w:rFonts w:ascii="Cambria" w:eastAsia="Cambria" w:hAnsi="Cambria" w:cs="Cambria"/>
        </w:rPr>
        <w:t xml:space="preserve">kin’s </w:t>
      </w:r>
      <w:r w:rsidRPr="5FF2E501">
        <w:rPr>
          <w:rFonts w:ascii="Cambria" w:eastAsia="Cambria" w:hAnsi="Cambria" w:cs="Cambria"/>
        </w:rPr>
        <w:t>interest in providing a permanent home for the child and fully discuss KinGAP compared to adoption and document conversation in Connections.</w:t>
      </w:r>
    </w:p>
    <w:p w14:paraId="382D343B" w14:textId="77777777" w:rsidR="5FF2E501" w:rsidRDefault="5FF2E501" w:rsidP="005714B3">
      <w:pPr>
        <w:pStyle w:val="ListParagraph"/>
        <w:numPr>
          <w:ilvl w:val="0"/>
          <w:numId w:val="6"/>
        </w:numPr>
      </w:pPr>
      <w:r w:rsidRPr="5FF2E501">
        <w:rPr>
          <w:rFonts w:ascii="Cambria" w:eastAsia="Cambria" w:hAnsi="Cambria" w:cs="Cambria"/>
        </w:rPr>
        <w:t xml:space="preserve">Within </w:t>
      </w:r>
      <w:r w:rsidR="00A431C6">
        <w:rPr>
          <w:rFonts w:ascii="Cambria" w:eastAsia="Cambria" w:hAnsi="Cambria" w:cs="Cambria"/>
        </w:rPr>
        <w:t>[</w:t>
      </w:r>
      <w:r w:rsidRPr="5FF2E501">
        <w:rPr>
          <w:rFonts w:ascii="Cambria" w:eastAsia="Cambria" w:hAnsi="Cambria" w:cs="Cambria"/>
        </w:rPr>
        <w:t>X</w:t>
      </w:r>
      <w:r w:rsidR="00A431C6">
        <w:rPr>
          <w:rFonts w:ascii="Cambria" w:eastAsia="Cambria" w:hAnsi="Cambria" w:cs="Cambria"/>
        </w:rPr>
        <w:t>]</w:t>
      </w:r>
      <w:r w:rsidRPr="5FF2E501">
        <w:rPr>
          <w:rFonts w:ascii="Cambria" w:eastAsia="Cambria" w:hAnsi="Cambria" w:cs="Cambria"/>
        </w:rPr>
        <w:t xml:space="preserve"> days of </w:t>
      </w:r>
      <w:r w:rsidR="00A431C6">
        <w:rPr>
          <w:rFonts w:ascii="Cambria" w:eastAsia="Cambria" w:hAnsi="Cambria" w:cs="Cambria"/>
        </w:rPr>
        <w:t>[</w:t>
      </w:r>
      <w:r w:rsidRPr="5FF2E501">
        <w:rPr>
          <w:rFonts w:ascii="Cambria" w:eastAsia="Cambria" w:hAnsi="Cambria" w:cs="Cambria"/>
        </w:rPr>
        <w:t>X</w:t>
      </w:r>
      <w:r w:rsidR="00A431C6">
        <w:rPr>
          <w:rFonts w:ascii="Cambria" w:eastAsia="Cambria" w:hAnsi="Cambria" w:cs="Cambria"/>
        </w:rPr>
        <w:t>]</w:t>
      </w:r>
      <w:r w:rsidRPr="5FF2E501">
        <w:rPr>
          <w:rFonts w:ascii="Cambria" w:eastAsia="Cambria" w:hAnsi="Cambria" w:cs="Cambria"/>
        </w:rPr>
        <w:t>, the worker must also discuss KinGAP with the birth parents and with the child (if age appropriate) and document in Connections.</w:t>
      </w:r>
    </w:p>
    <w:p w14:paraId="393991FA" w14:textId="77777777" w:rsidR="5FF2E501" w:rsidRPr="002B4C27" w:rsidRDefault="5FF2E501" w:rsidP="005714B3">
      <w:pPr>
        <w:pStyle w:val="ListParagraph"/>
        <w:numPr>
          <w:ilvl w:val="1"/>
          <w:numId w:val="6"/>
        </w:numPr>
        <w:rPr>
          <w:rFonts w:ascii="Cambria" w:hAnsi="Cambria"/>
        </w:rPr>
      </w:pPr>
      <w:r w:rsidRPr="002B4C27">
        <w:rPr>
          <w:rFonts w:ascii="Cambria" w:eastAsia="Cambria" w:hAnsi="Cambria" w:cs="Cambria"/>
        </w:rPr>
        <w:t xml:space="preserve">If parent is not available and cannot be located, the worker will document efforts to meet with the parent to discuss permanency for the child. </w:t>
      </w:r>
    </w:p>
    <w:p w14:paraId="70A1F5CA" w14:textId="77777777" w:rsidR="5FF2E501" w:rsidRPr="002B4C27" w:rsidRDefault="5FF2E501" w:rsidP="005714B3">
      <w:pPr>
        <w:pStyle w:val="ListParagraph"/>
        <w:numPr>
          <w:ilvl w:val="1"/>
          <w:numId w:val="6"/>
        </w:numPr>
        <w:rPr>
          <w:rFonts w:ascii="Cambria" w:hAnsi="Cambria"/>
        </w:rPr>
      </w:pPr>
      <w:r w:rsidRPr="002B4C27">
        <w:rPr>
          <w:rFonts w:ascii="Cambria" w:eastAsia="Cambria" w:hAnsi="Cambria" w:cs="Cambria"/>
        </w:rPr>
        <w:t>If the child is age 14 or older the child must be consulted.</w:t>
      </w:r>
    </w:p>
    <w:p w14:paraId="105F3BA6" w14:textId="77777777" w:rsidR="5FF2E501" w:rsidRPr="002B4C27" w:rsidRDefault="5FF2E501" w:rsidP="005714B3">
      <w:pPr>
        <w:pStyle w:val="ListParagraph"/>
        <w:numPr>
          <w:ilvl w:val="1"/>
          <w:numId w:val="6"/>
        </w:numPr>
        <w:rPr>
          <w:rFonts w:ascii="Cambria" w:hAnsi="Cambria"/>
        </w:rPr>
      </w:pPr>
      <w:r w:rsidRPr="002B4C27">
        <w:rPr>
          <w:rFonts w:ascii="Cambria" w:eastAsia="Cambria" w:hAnsi="Cambria" w:cs="Cambria"/>
        </w:rPr>
        <w:t xml:space="preserve">If the child is age 18 or older, the child must give consent. </w:t>
      </w:r>
    </w:p>
    <w:p w14:paraId="30800D1F" w14:textId="77777777" w:rsidR="5FF2E501" w:rsidRDefault="5FF2E501" w:rsidP="005714B3">
      <w:pPr>
        <w:pStyle w:val="ListParagraph"/>
        <w:numPr>
          <w:ilvl w:val="0"/>
          <w:numId w:val="6"/>
        </w:numPr>
      </w:pPr>
      <w:r w:rsidRPr="5FF2E501">
        <w:rPr>
          <w:rFonts w:ascii="Cambria" w:eastAsia="Cambria" w:hAnsi="Cambria" w:cs="Cambria"/>
        </w:rPr>
        <w:t>The following items must be documented in the case file:</w:t>
      </w:r>
    </w:p>
    <w:p w14:paraId="3B84327B" w14:textId="77777777" w:rsidR="5FF2E501" w:rsidRPr="002B4C27" w:rsidRDefault="5FF2E501" w:rsidP="005714B3">
      <w:pPr>
        <w:pStyle w:val="ListParagraph"/>
        <w:numPr>
          <w:ilvl w:val="1"/>
          <w:numId w:val="6"/>
        </w:numPr>
        <w:spacing w:line="240" w:lineRule="auto"/>
        <w:rPr>
          <w:rFonts w:ascii="Cambria" w:hAnsi="Cambria"/>
        </w:rPr>
      </w:pPr>
      <w:r w:rsidRPr="002B4C27">
        <w:rPr>
          <w:rFonts w:ascii="Cambria" w:eastAsia="Cambria" w:hAnsi="Cambria" w:cs="Cambria"/>
        </w:rPr>
        <w:t xml:space="preserve">KinGAP is in the best interest of the child. </w:t>
      </w:r>
    </w:p>
    <w:p w14:paraId="599178D1" w14:textId="77777777" w:rsidR="5FF2E501" w:rsidRPr="002B4C27" w:rsidRDefault="5FF2E501" w:rsidP="005714B3">
      <w:pPr>
        <w:pStyle w:val="ListParagraph"/>
        <w:numPr>
          <w:ilvl w:val="1"/>
          <w:numId w:val="6"/>
        </w:numPr>
        <w:spacing w:line="240" w:lineRule="auto"/>
        <w:rPr>
          <w:rFonts w:ascii="Cambria" w:hAnsi="Cambria"/>
        </w:rPr>
      </w:pPr>
      <w:r w:rsidRPr="002B4C27">
        <w:rPr>
          <w:rFonts w:ascii="Cambria" w:eastAsia="Cambria" w:hAnsi="Cambria" w:cs="Cambria"/>
        </w:rPr>
        <w:t xml:space="preserve">If there is separation of siblings, the reason for that separation and if any other siblings in foster care can be moved to the proposed kinship arrangement or not. </w:t>
      </w:r>
    </w:p>
    <w:p w14:paraId="3CD4C57D" w14:textId="77777777" w:rsidR="5FF2E501" w:rsidRPr="002B4C27" w:rsidRDefault="5FF2E501" w:rsidP="005714B3">
      <w:pPr>
        <w:pStyle w:val="ListParagraph"/>
        <w:numPr>
          <w:ilvl w:val="1"/>
          <w:numId w:val="6"/>
        </w:numPr>
        <w:spacing w:line="240" w:lineRule="auto"/>
        <w:rPr>
          <w:rFonts w:ascii="Cambria" w:hAnsi="Cambria"/>
        </w:rPr>
      </w:pPr>
      <w:r w:rsidRPr="002B4C27">
        <w:rPr>
          <w:rFonts w:ascii="Cambria" w:eastAsia="Cambria" w:hAnsi="Cambria" w:cs="Cambria"/>
        </w:rPr>
        <w:t xml:space="preserve">How the child meets the eligibility requirements of KinGAP. </w:t>
      </w:r>
    </w:p>
    <w:p w14:paraId="49A924E6" w14:textId="77777777" w:rsidR="5FF2E501" w:rsidRPr="002B4C27" w:rsidRDefault="5FF2E501" w:rsidP="005714B3">
      <w:pPr>
        <w:pStyle w:val="ListParagraph"/>
        <w:numPr>
          <w:ilvl w:val="1"/>
          <w:numId w:val="6"/>
        </w:numPr>
        <w:spacing w:line="240" w:lineRule="auto"/>
        <w:rPr>
          <w:rFonts w:ascii="Cambria" w:hAnsi="Cambria"/>
        </w:rPr>
      </w:pPr>
      <w:r w:rsidRPr="002B4C27">
        <w:rPr>
          <w:rFonts w:ascii="Cambria" w:eastAsia="Cambria" w:hAnsi="Cambria" w:cs="Cambria"/>
        </w:rPr>
        <w:t xml:space="preserve">The efforts made to discuss KinGAP with the birth parents, unless the child is already freed for adoption. </w:t>
      </w:r>
    </w:p>
    <w:p w14:paraId="78F9793F" w14:textId="77777777" w:rsidR="5FF2E501" w:rsidRPr="002B4C27" w:rsidRDefault="5FF2E501" w:rsidP="005714B3">
      <w:pPr>
        <w:pStyle w:val="ListParagraph"/>
        <w:numPr>
          <w:ilvl w:val="1"/>
          <w:numId w:val="6"/>
        </w:numPr>
        <w:spacing w:line="240" w:lineRule="auto"/>
        <w:rPr>
          <w:rFonts w:ascii="Cambria" w:hAnsi="Cambria"/>
        </w:rPr>
      </w:pPr>
      <w:r w:rsidRPr="002B4C27">
        <w:rPr>
          <w:rFonts w:ascii="Cambria" w:eastAsia="Cambria" w:hAnsi="Cambria" w:cs="Cambria"/>
        </w:rPr>
        <w:t xml:space="preserve">The efforts made to discuss adoption with the kin caregiver. </w:t>
      </w:r>
    </w:p>
    <w:p w14:paraId="15AD6318" w14:textId="77777777" w:rsidR="5FF2E501" w:rsidRPr="002B4C27" w:rsidRDefault="5FF2E501" w:rsidP="005714B3">
      <w:pPr>
        <w:pStyle w:val="ListParagraph"/>
        <w:numPr>
          <w:ilvl w:val="1"/>
          <w:numId w:val="6"/>
        </w:numPr>
        <w:spacing w:line="240" w:lineRule="auto"/>
        <w:rPr>
          <w:rFonts w:ascii="Cambria" w:hAnsi="Cambria"/>
        </w:rPr>
      </w:pPr>
      <w:r w:rsidRPr="002B4C27">
        <w:rPr>
          <w:rFonts w:ascii="Cambria" w:eastAsia="Cambria" w:hAnsi="Cambria" w:cs="Cambria"/>
        </w:rPr>
        <w:t xml:space="preserve">The child’s feelings about the guardianship including consent if the child is 18 or older. </w:t>
      </w:r>
    </w:p>
    <w:p w14:paraId="37BF5747" w14:textId="77777777" w:rsidR="5FF2E501" w:rsidRPr="002B4C27" w:rsidRDefault="5FF2E501" w:rsidP="005714B3">
      <w:pPr>
        <w:pStyle w:val="ListParagraph"/>
        <w:numPr>
          <w:ilvl w:val="1"/>
          <w:numId w:val="6"/>
        </w:numPr>
        <w:spacing w:line="240" w:lineRule="auto"/>
        <w:rPr>
          <w:rFonts w:ascii="Cambria" w:hAnsi="Cambria"/>
        </w:rPr>
      </w:pPr>
      <w:r w:rsidRPr="002B4C27">
        <w:rPr>
          <w:rFonts w:ascii="Cambria" w:eastAsia="Cambria" w:hAnsi="Cambria" w:cs="Cambria"/>
        </w:rPr>
        <w:t>IV-E eligibility.</w:t>
      </w:r>
    </w:p>
    <w:p w14:paraId="4284042D" w14:textId="77777777" w:rsidR="5FF2E501" w:rsidRDefault="5FF2E501" w:rsidP="005714B3">
      <w:pPr>
        <w:pStyle w:val="ListParagraph"/>
        <w:numPr>
          <w:ilvl w:val="0"/>
          <w:numId w:val="6"/>
        </w:numPr>
        <w:spacing w:line="240" w:lineRule="auto"/>
      </w:pPr>
      <w:r w:rsidRPr="5FF2E501">
        <w:rPr>
          <w:rFonts w:ascii="Cambria" w:eastAsia="Cambria" w:hAnsi="Cambria" w:cs="Cambria"/>
        </w:rPr>
        <w:t xml:space="preserve">After consultation with the relative, parent(s), and child and </w:t>
      </w:r>
      <w:r w:rsidRPr="5FF2E501">
        <w:rPr>
          <w:rFonts w:ascii="Cambria" w:eastAsia="Cambria" w:hAnsi="Cambria" w:cs="Cambria"/>
          <w:i/>
          <w:iCs/>
        </w:rPr>
        <w:t>before</w:t>
      </w:r>
      <w:r w:rsidRPr="5FF2E501">
        <w:rPr>
          <w:rFonts w:ascii="Cambria" w:eastAsia="Cambria" w:hAnsi="Cambria" w:cs="Cambria"/>
        </w:rPr>
        <w:t xml:space="preserve"> the letters of guardianship are issued the worker must complete the following forms, documentation, and steps in the below order for each child:</w:t>
      </w:r>
    </w:p>
    <w:p w14:paraId="5DA113D4" w14:textId="28CD8CE0" w:rsidR="5FF2E501" w:rsidRDefault="5FF2E501" w:rsidP="005714B3">
      <w:pPr>
        <w:pStyle w:val="ListParagraph"/>
        <w:numPr>
          <w:ilvl w:val="1"/>
          <w:numId w:val="6"/>
        </w:numPr>
      </w:pPr>
      <w:r w:rsidRPr="5FF2E501">
        <w:rPr>
          <w:rFonts w:ascii="Cambria" w:eastAsia="Cambria" w:hAnsi="Cambria" w:cs="Cambria"/>
        </w:rPr>
        <w:t xml:space="preserve">Within </w:t>
      </w:r>
      <w:r w:rsidR="006B06B3">
        <w:rPr>
          <w:rFonts w:ascii="Cambria" w:eastAsia="Cambria" w:hAnsi="Cambria" w:cs="Cambria"/>
        </w:rPr>
        <w:t>[</w:t>
      </w:r>
      <w:r w:rsidR="00FA7FA4">
        <w:rPr>
          <w:rFonts w:ascii="Cambria" w:eastAsia="Cambria" w:hAnsi="Cambria" w:cs="Cambria"/>
        </w:rPr>
        <w:t>X</w:t>
      </w:r>
      <w:r w:rsidR="006B06B3">
        <w:rPr>
          <w:rFonts w:ascii="Cambria" w:eastAsia="Cambria" w:hAnsi="Cambria" w:cs="Cambria"/>
        </w:rPr>
        <w:t>]</w:t>
      </w:r>
      <w:r w:rsidRPr="5FF2E501">
        <w:rPr>
          <w:rFonts w:ascii="Cambria" w:eastAsia="Cambria" w:hAnsi="Cambria" w:cs="Cambria"/>
        </w:rPr>
        <w:t xml:space="preserve"> days of the </w:t>
      </w:r>
      <w:r w:rsidR="006B06B3">
        <w:rPr>
          <w:rFonts w:ascii="Cambria" w:eastAsia="Cambria" w:hAnsi="Cambria" w:cs="Cambria"/>
        </w:rPr>
        <w:t>[</w:t>
      </w:r>
      <w:r w:rsidR="00FA7FA4">
        <w:rPr>
          <w:rFonts w:ascii="Cambria" w:eastAsia="Cambria" w:hAnsi="Cambria" w:cs="Cambria"/>
        </w:rPr>
        <w:t>X</w:t>
      </w:r>
      <w:r w:rsidR="006B06B3">
        <w:rPr>
          <w:rFonts w:ascii="Cambria" w:eastAsia="Cambria" w:hAnsi="Cambria" w:cs="Cambria"/>
        </w:rPr>
        <w:t>]</w:t>
      </w:r>
      <w:r w:rsidRPr="5FF2E501">
        <w:rPr>
          <w:rFonts w:ascii="Cambria" w:eastAsia="Cambria" w:hAnsi="Cambria" w:cs="Cambria"/>
        </w:rPr>
        <w:t xml:space="preserve">, </w:t>
      </w:r>
      <w:r w:rsidR="006B06B3" w:rsidRPr="009C2891">
        <w:rPr>
          <w:rFonts w:ascii="Cambria" w:eastAsia="Cambria" w:hAnsi="Cambria" w:cs="Cambria"/>
        </w:rPr>
        <w:t xml:space="preserve">help the </w:t>
      </w:r>
      <w:r w:rsidR="00832B16">
        <w:rPr>
          <w:rFonts w:ascii="Cambria" w:eastAsia="Cambria" w:hAnsi="Cambria" w:cs="Cambria"/>
        </w:rPr>
        <w:t>kin</w:t>
      </w:r>
      <w:r w:rsidR="006B06B3" w:rsidRPr="009C2891">
        <w:rPr>
          <w:rFonts w:ascii="Cambria" w:eastAsia="Cambria" w:hAnsi="Cambria" w:cs="Cambria"/>
        </w:rPr>
        <w:t xml:space="preserve"> complete all forms listed in </w:t>
      </w:r>
      <w:hyperlink r:id="rId75" w:history="1">
        <w:r w:rsidR="006B06B3" w:rsidRPr="009633C9">
          <w:rPr>
            <w:rStyle w:val="Hyperlink"/>
            <w:rFonts w:ascii="Cambria" w:eastAsia="Cambria" w:hAnsi="Cambria" w:cs="Cambria"/>
          </w:rPr>
          <w:t>18-OCFS-ADM-03</w:t>
        </w:r>
      </w:hyperlink>
      <w:r w:rsidR="006B06B3">
        <w:rPr>
          <w:rFonts w:ascii="Cambria" w:eastAsia="Cambria" w:hAnsi="Cambria" w:cs="Cambria"/>
        </w:rPr>
        <w:t xml:space="preserve"> -– </w:t>
      </w:r>
      <w:r w:rsidR="006B06B3" w:rsidRPr="009633C9">
        <w:rPr>
          <w:rFonts w:ascii="Cambria" w:eastAsia="Cambria" w:hAnsi="Cambria" w:cs="Cambria"/>
        </w:rPr>
        <w:t>Sections I-V of the KinGAP Eligibility Checklist</w:t>
      </w:r>
      <w:r w:rsidR="006B06B3">
        <w:rPr>
          <w:rFonts w:ascii="Cambria" w:eastAsia="Cambria" w:hAnsi="Cambria" w:cs="Cambria"/>
        </w:rPr>
        <w:t xml:space="preserve"> (</w:t>
      </w:r>
      <w:hyperlink r:id="rId76" w:history="1">
        <w:r w:rsidR="006B06B3" w:rsidRPr="009633C9">
          <w:rPr>
            <w:rStyle w:val="Hyperlink"/>
            <w:rFonts w:ascii="Cambria" w:eastAsia="Cambria" w:hAnsi="Cambria" w:cs="Cambria"/>
          </w:rPr>
          <w:t>OCFS-4435a</w:t>
        </w:r>
      </w:hyperlink>
      <w:r w:rsidR="006B06B3">
        <w:rPr>
          <w:rFonts w:ascii="Cambria" w:eastAsia="Cambria" w:hAnsi="Cambria" w:cs="Cambria"/>
        </w:rPr>
        <w:t>)</w:t>
      </w:r>
      <w:r w:rsidR="006B06B3" w:rsidRPr="009633C9">
        <w:rPr>
          <w:rFonts w:ascii="Cambria" w:eastAsia="Cambria" w:hAnsi="Cambria" w:cs="Cambria"/>
        </w:rPr>
        <w:t xml:space="preserve"> </w:t>
      </w:r>
      <w:r w:rsidR="006B06B3" w:rsidRPr="009C2891">
        <w:rPr>
          <w:rFonts w:ascii="Cambria" w:eastAsia="Cambria" w:hAnsi="Cambria" w:cs="Cambria"/>
        </w:rPr>
        <w:t xml:space="preserve">using Checklist Instructions </w:t>
      </w:r>
      <w:r w:rsidR="006B06B3">
        <w:rPr>
          <w:rFonts w:ascii="Cambria" w:eastAsia="Cambria" w:hAnsi="Cambria" w:cs="Cambria"/>
        </w:rPr>
        <w:t>(</w:t>
      </w:r>
      <w:hyperlink r:id="rId77" w:history="1">
        <w:r w:rsidR="006B06B3" w:rsidRPr="009633C9">
          <w:rPr>
            <w:rStyle w:val="Hyperlink"/>
            <w:rFonts w:ascii="Cambria" w:eastAsia="Cambria" w:hAnsi="Cambria" w:cs="Cambria"/>
          </w:rPr>
          <w:t>OCFS-4435b</w:t>
        </w:r>
      </w:hyperlink>
      <w:r w:rsidR="006B06B3">
        <w:rPr>
          <w:rFonts w:ascii="Cambria" w:eastAsia="Cambria" w:hAnsi="Cambria" w:cs="Cambria"/>
        </w:rPr>
        <w:t>)</w:t>
      </w:r>
      <w:r w:rsidR="006B06B3" w:rsidRPr="009633C9">
        <w:rPr>
          <w:rFonts w:ascii="Cambria" w:eastAsia="Cambria" w:hAnsi="Cambria" w:cs="Cambria"/>
        </w:rPr>
        <w:t>; KinGAP Application</w:t>
      </w:r>
      <w:r w:rsidR="006B06B3">
        <w:rPr>
          <w:rFonts w:ascii="Cambria" w:eastAsia="Cambria" w:hAnsi="Cambria" w:cs="Cambria"/>
        </w:rPr>
        <w:t xml:space="preserve"> (</w:t>
      </w:r>
      <w:hyperlink r:id="rId78" w:history="1">
        <w:r w:rsidR="006B06B3" w:rsidRPr="009633C9">
          <w:rPr>
            <w:rStyle w:val="Hyperlink"/>
            <w:rFonts w:ascii="Cambria" w:eastAsia="Cambria" w:hAnsi="Cambria" w:cs="Cambria"/>
          </w:rPr>
          <w:t>OCFS-4430</w:t>
        </w:r>
      </w:hyperlink>
      <w:r w:rsidR="006B06B3">
        <w:rPr>
          <w:rFonts w:ascii="Cambria" w:eastAsia="Cambria" w:hAnsi="Cambria" w:cs="Cambria"/>
        </w:rPr>
        <w:t>)</w:t>
      </w:r>
      <w:r w:rsidR="006B06B3" w:rsidRPr="009633C9">
        <w:rPr>
          <w:rFonts w:ascii="Cambria" w:eastAsia="Cambria" w:hAnsi="Cambria" w:cs="Cambria"/>
        </w:rPr>
        <w:t xml:space="preserve">; and the Kinship Guardianship Assistance and Non-Recurring Guardianship Expenses Agreement </w:t>
      </w:r>
      <w:r w:rsidR="006B06B3">
        <w:rPr>
          <w:rFonts w:ascii="Cambria" w:eastAsia="Cambria" w:hAnsi="Cambria" w:cs="Cambria"/>
        </w:rPr>
        <w:t>(</w:t>
      </w:r>
      <w:hyperlink r:id="rId79" w:history="1">
        <w:r w:rsidR="006B06B3" w:rsidRPr="009633C9">
          <w:rPr>
            <w:rStyle w:val="Hyperlink"/>
            <w:rFonts w:ascii="Cambria" w:eastAsia="Cambria" w:hAnsi="Cambria" w:cs="Cambria"/>
          </w:rPr>
          <w:t>OCFS-4431</w:t>
        </w:r>
      </w:hyperlink>
      <w:r w:rsidR="006B06B3">
        <w:rPr>
          <w:rFonts w:ascii="Cambria" w:eastAsia="Cambria" w:hAnsi="Cambria" w:cs="Cambria"/>
        </w:rPr>
        <w:t xml:space="preserve">) </w:t>
      </w:r>
      <w:r w:rsidR="006B06B3" w:rsidRPr="009C2891">
        <w:rPr>
          <w:rFonts w:ascii="Cambria" w:eastAsia="Cambria" w:hAnsi="Cambria" w:cs="Cambria"/>
        </w:rPr>
        <w:t>and accompanying forms</w:t>
      </w:r>
      <w:r w:rsidRPr="5FF2E501">
        <w:rPr>
          <w:rFonts w:ascii="Cambria" w:eastAsia="Cambria" w:hAnsi="Cambria" w:cs="Cambria"/>
        </w:rPr>
        <w:t xml:space="preserve">, and provide requested documentation to [XXX] including:   </w:t>
      </w:r>
    </w:p>
    <w:p w14:paraId="078291EC" w14:textId="77777777" w:rsidR="5FF2E501" w:rsidRDefault="5FF2E501" w:rsidP="005714B3">
      <w:pPr>
        <w:pStyle w:val="ListParagraph"/>
        <w:numPr>
          <w:ilvl w:val="2"/>
          <w:numId w:val="6"/>
        </w:numPr>
        <w:ind w:left="1980" w:hanging="360"/>
      </w:pPr>
      <w:r w:rsidRPr="5FF2E501">
        <w:rPr>
          <w:rFonts w:ascii="Cambria" w:eastAsia="Cambria" w:hAnsi="Cambria" w:cs="Cambria"/>
        </w:rPr>
        <w:t>Complete section I of the KinGAP Eligibility Checklist</w:t>
      </w:r>
      <w:r w:rsidRPr="5FF2E501">
        <w:rPr>
          <w:rFonts w:ascii="Cambria" w:eastAsia="Cambria" w:hAnsi="Cambria" w:cs="Cambria"/>
          <w:u w:val="single"/>
        </w:rPr>
        <w:t xml:space="preserve"> </w:t>
      </w:r>
      <w:r w:rsidR="006B06B3">
        <w:rPr>
          <w:rFonts w:ascii="Cambria" w:eastAsia="Cambria" w:hAnsi="Cambria" w:cs="Cambria"/>
        </w:rPr>
        <w:t>(</w:t>
      </w:r>
      <w:hyperlink r:id="rId80" w:history="1">
        <w:r w:rsidR="006B06B3" w:rsidRPr="009633C9">
          <w:rPr>
            <w:rStyle w:val="Hyperlink"/>
            <w:rFonts w:ascii="Cambria" w:eastAsia="Cambria" w:hAnsi="Cambria" w:cs="Cambria"/>
          </w:rPr>
          <w:t>OCFS-4435a</w:t>
        </w:r>
      </w:hyperlink>
      <w:r w:rsidR="006B06B3">
        <w:rPr>
          <w:rFonts w:ascii="Cambria" w:eastAsia="Cambria" w:hAnsi="Cambria" w:cs="Cambria"/>
        </w:rPr>
        <w:t>)</w:t>
      </w:r>
    </w:p>
    <w:p w14:paraId="3724BF69" w14:textId="77777777" w:rsidR="5FF2E501" w:rsidRDefault="5FF2E501" w:rsidP="005714B3">
      <w:pPr>
        <w:pStyle w:val="ListParagraph"/>
        <w:numPr>
          <w:ilvl w:val="2"/>
          <w:numId w:val="6"/>
        </w:numPr>
        <w:ind w:left="1980" w:hanging="360"/>
      </w:pPr>
      <w:r w:rsidRPr="5FF2E501">
        <w:rPr>
          <w:rFonts w:ascii="Cambria" w:eastAsia="Cambria" w:hAnsi="Cambria" w:cs="Cambria"/>
        </w:rPr>
        <w:t xml:space="preserve">Complete section II of the KinGAP Eligibility Checklist and </w:t>
      </w:r>
      <w:r w:rsidR="006B06B3">
        <w:rPr>
          <w:rFonts w:ascii="Cambria" w:eastAsia="Cambria" w:hAnsi="Cambria" w:cs="Cambria"/>
        </w:rPr>
        <w:t>KinGAP Application (</w:t>
      </w:r>
      <w:hyperlink r:id="rId81" w:history="1">
        <w:r w:rsidR="006B06B3" w:rsidRPr="009633C9">
          <w:rPr>
            <w:rStyle w:val="Hyperlink"/>
            <w:rFonts w:ascii="Cambria" w:eastAsia="Cambria" w:hAnsi="Cambria" w:cs="Cambria"/>
          </w:rPr>
          <w:t>OCFS-4430</w:t>
        </w:r>
      </w:hyperlink>
      <w:r w:rsidR="006B06B3">
        <w:rPr>
          <w:rFonts w:ascii="Cambria" w:eastAsia="Cambria" w:hAnsi="Cambria" w:cs="Cambria"/>
        </w:rPr>
        <w:t>)</w:t>
      </w:r>
    </w:p>
    <w:p w14:paraId="17CFED39" w14:textId="3508E605" w:rsidR="5FF2E501" w:rsidRDefault="5FF2E501" w:rsidP="005714B3">
      <w:pPr>
        <w:pStyle w:val="ListParagraph"/>
        <w:numPr>
          <w:ilvl w:val="3"/>
          <w:numId w:val="6"/>
        </w:numPr>
        <w:ind w:left="2520"/>
      </w:pPr>
      <w:r w:rsidRPr="5FF2E501">
        <w:rPr>
          <w:rFonts w:ascii="Cambria" w:eastAsia="Cambria" w:hAnsi="Cambria" w:cs="Cambria"/>
        </w:rPr>
        <w:t xml:space="preserve">The prospective </w:t>
      </w:r>
      <w:r w:rsidR="00832B16">
        <w:rPr>
          <w:rFonts w:ascii="Cambria" w:eastAsia="Cambria" w:hAnsi="Cambria" w:cs="Cambria"/>
        </w:rPr>
        <w:t>kinship</w:t>
      </w:r>
      <w:r w:rsidRPr="5FF2E501">
        <w:rPr>
          <w:rFonts w:ascii="Cambria" w:eastAsia="Cambria" w:hAnsi="Cambria" w:cs="Cambria"/>
        </w:rPr>
        <w:t xml:space="preserve"> guardian(s) must complete and sign the application, and any youth age 18 or over must also sign (as a confirmation of his or her consent). </w:t>
      </w:r>
    </w:p>
    <w:p w14:paraId="1ECC6186" w14:textId="3FABF6D7" w:rsidR="5FF2E501" w:rsidRDefault="5FF2E501" w:rsidP="005714B3">
      <w:pPr>
        <w:pStyle w:val="ListParagraph"/>
        <w:numPr>
          <w:ilvl w:val="3"/>
          <w:numId w:val="6"/>
        </w:numPr>
        <w:ind w:left="2520"/>
      </w:pPr>
      <w:r w:rsidRPr="5FF2E501">
        <w:rPr>
          <w:rFonts w:ascii="Cambria" w:eastAsia="Cambria" w:hAnsi="Cambria" w:cs="Cambria"/>
        </w:rPr>
        <w:t xml:space="preserve">Where a prospective </w:t>
      </w:r>
      <w:r w:rsidR="00832B16">
        <w:rPr>
          <w:rFonts w:ascii="Cambria" w:eastAsia="Cambria" w:hAnsi="Cambria" w:cs="Cambria"/>
        </w:rPr>
        <w:t>kinship</w:t>
      </w:r>
      <w:r w:rsidRPr="5FF2E501">
        <w:rPr>
          <w:rFonts w:ascii="Cambria" w:eastAsia="Cambria" w:hAnsi="Cambria" w:cs="Cambria"/>
        </w:rPr>
        <w:t xml:space="preserve"> guardian is married, both spouses are encouraged to apply together.</w:t>
      </w:r>
    </w:p>
    <w:p w14:paraId="21C625E7" w14:textId="77777777" w:rsidR="5FF2E501" w:rsidRDefault="5FF2E501" w:rsidP="005714B3">
      <w:pPr>
        <w:pStyle w:val="ListParagraph"/>
        <w:numPr>
          <w:ilvl w:val="3"/>
          <w:numId w:val="6"/>
        </w:numPr>
        <w:ind w:left="2520"/>
      </w:pPr>
      <w:r w:rsidRPr="5FF2E501">
        <w:rPr>
          <w:rFonts w:ascii="Cambria" w:eastAsia="Cambria" w:hAnsi="Cambria" w:cs="Cambria"/>
        </w:rPr>
        <w:t xml:space="preserve">The Application cannot be signed and submitted by the related foster parents until the events listed in part 2 of the application have occurred. </w:t>
      </w:r>
    </w:p>
    <w:p w14:paraId="49A8C8B0" w14:textId="77777777" w:rsidR="5FF2E501" w:rsidRDefault="5FF2E501" w:rsidP="005714B3">
      <w:pPr>
        <w:pStyle w:val="ListParagraph"/>
        <w:numPr>
          <w:ilvl w:val="3"/>
          <w:numId w:val="6"/>
        </w:numPr>
        <w:ind w:left="2520"/>
      </w:pPr>
      <w:r w:rsidRPr="5FF2E501">
        <w:rPr>
          <w:rFonts w:ascii="Cambria" w:eastAsia="Cambria" w:hAnsi="Cambria" w:cs="Cambria"/>
        </w:rPr>
        <w:t xml:space="preserve">The “Date of Application” is the date when the related foster parents sign and submit the Application.  </w:t>
      </w:r>
    </w:p>
    <w:p w14:paraId="6B27E37F" w14:textId="77777777" w:rsidR="5FF2E501" w:rsidRDefault="5FF2E501" w:rsidP="005714B3">
      <w:pPr>
        <w:pStyle w:val="ListParagraph"/>
        <w:numPr>
          <w:ilvl w:val="2"/>
          <w:numId w:val="6"/>
        </w:numPr>
        <w:ind w:left="1980" w:hanging="360"/>
      </w:pPr>
      <w:r w:rsidRPr="5FF2E501">
        <w:rPr>
          <w:rFonts w:ascii="Cambria" w:eastAsia="Cambria" w:hAnsi="Cambria" w:cs="Cambria"/>
        </w:rPr>
        <w:t xml:space="preserve">Complete Kinship Guardianship Assistance and Non-Recurring Guardianship Expenses Agreement </w:t>
      </w:r>
      <w:r w:rsidR="006B06B3">
        <w:rPr>
          <w:rFonts w:ascii="Cambria" w:eastAsia="Cambria" w:hAnsi="Cambria" w:cs="Cambria"/>
        </w:rPr>
        <w:t>(</w:t>
      </w:r>
      <w:hyperlink r:id="rId82" w:history="1">
        <w:r w:rsidR="006B06B3" w:rsidRPr="009633C9">
          <w:rPr>
            <w:rStyle w:val="Hyperlink"/>
            <w:rFonts w:ascii="Cambria" w:eastAsia="Cambria" w:hAnsi="Cambria" w:cs="Cambria"/>
          </w:rPr>
          <w:t>OCFS-4431</w:t>
        </w:r>
      </w:hyperlink>
      <w:r w:rsidR="006B06B3">
        <w:rPr>
          <w:rFonts w:ascii="Cambria" w:eastAsia="Cambria" w:hAnsi="Cambria" w:cs="Cambria"/>
        </w:rPr>
        <w:t>)</w:t>
      </w:r>
    </w:p>
    <w:p w14:paraId="744F7DFD" w14:textId="24B8EB1E" w:rsidR="5FF2E501" w:rsidRDefault="5FF2E501" w:rsidP="005714B3">
      <w:pPr>
        <w:pStyle w:val="ListParagraph"/>
        <w:numPr>
          <w:ilvl w:val="3"/>
          <w:numId w:val="6"/>
        </w:numPr>
        <w:ind w:left="2520"/>
      </w:pPr>
      <w:r w:rsidRPr="5FF2E501">
        <w:rPr>
          <w:rFonts w:ascii="Cambria" w:eastAsia="Cambria" w:hAnsi="Cambria" w:cs="Cambria"/>
        </w:rPr>
        <w:t xml:space="preserve">Must be signed by the prospective </w:t>
      </w:r>
      <w:r w:rsidR="00832B16">
        <w:rPr>
          <w:rFonts w:ascii="Cambria" w:eastAsia="Cambria" w:hAnsi="Cambria" w:cs="Cambria"/>
        </w:rPr>
        <w:t>kinship</w:t>
      </w:r>
      <w:r w:rsidRPr="5FF2E501">
        <w:rPr>
          <w:rFonts w:ascii="Cambria" w:eastAsia="Cambria" w:hAnsi="Cambria" w:cs="Cambria"/>
        </w:rPr>
        <w:t xml:space="preserve"> guardian(s) and the Commissioner of Dept. of Children &amp; Family Services or designee</w:t>
      </w:r>
    </w:p>
    <w:p w14:paraId="28A140AF" w14:textId="77777777" w:rsidR="5FF2E501" w:rsidRDefault="5FF2E501" w:rsidP="005714B3">
      <w:pPr>
        <w:pStyle w:val="ListParagraph"/>
        <w:numPr>
          <w:ilvl w:val="3"/>
          <w:numId w:val="6"/>
        </w:numPr>
        <w:ind w:left="2520"/>
      </w:pPr>
      <w:r w:rsidRPr="5FF2E501">
        <w:rPr>
          <w:rFonts w:ascii="Cambria" w:eastAsia="Cambria" w:hAnsi="Cambria" w:cs="Cambria"/>
        </w:rPr>
        <w:t>Sections IV (Eligibility for KinGAP Payments) and V (Medical Assistance/Medical Subsidy) must be completed by the department’s Eligibility Unit.</w:t>
      </w:r>
    </w:p>
    <w:p w14:paraId="4D3B3118" w14:textId="19C90DE1" w:rsidR="5FF2E501" w:rsidRDefault="5FF2E501" w:rsidP="005714B3">
      <w:pPr>
        <w:pStyle w:val="ListParagraph"/>
        <w:numPr>
          <w:ilvl w:val="3"/>
          <w:numId w:val="6"/>
        </w:numPr>
        <w:ind w:left="2520"/>
      </w:pPr>
      <w:r w:rsidRPr="5FF2E501">
        <w:rPr>
          <w:rFonts w:ascii="Cambria" w:eastAsia="Cambria" w:hAnsi="Cambria" w:cs="Cambria"/>
        </w:rPr>
        <w:t xml:space="preserve">In case the </w:t>
      </w:r>
      <w:r w:rsidR="00832B16">
        <w:rPr>
          <w:rFonts w:ascii="Cambria" w:eastAsia="Cambria" w:hAnsi="Cambria" w:cs="Cambria"/>
        </w:rPr>
        <w:t>kin</w:t>
      </w:r>
      <w:r w:rsidRPr="5FF2E501">
        <w:rPr>
          <w:rFonts w:ascii="Cambria" w:eastAsia="Cambria" w:hAnsi="Cambria" w:cs="Cambria"/>
        </w:rPr>
        <w:t xml:space="preserve"> completing the agreement dies or becomes incapacitated, he or she must name a prospective guardian in the ag</w:t>
      </w:r>
      <w:r w:rsidR="006B06B3">
        <w:rPr>
          <w:rFonts w:ascii="Cambria" w:eastAsia="Cambria" w:hAnsi="Cambria" w:cs="Cambria"/>
        </w:rPr>
        <w:t xml:space="preserve">reement and complete </w:t>
      </w:r>
      <w:r w:rsidRPr="5FF2E501">
        <w:rPr>
          <w:rFonts w:ascii="Cambria" w:eastAsia="Cambria" w:hAnsi="Cambria" w:cs="Cambria"/>
        </w:rPr>
        <w:t>Prospective Successor Guardian Criminal History Attestation</w:t>
      </w:r>
      <w:r w:rsidR="006B06B3">
        <w:rPr>
          <w:rFonts w:ascii="Cambria" w:eastAsia="Cambria" w:hAnsi="Cambria" w:cs="Cambria"/>
        </w:rPr>
        <w:t xml:space="preserve"> (</w:t>
      </w:r>
      <w:hyperlink r:id="rId83" w:history="1">
        <w:r w:rsidR="006B06B3" w:rsidRPr="00531403">
          <w:rPr>
            <w:rStyle w:val="Hyperlink"/>
            <w:rFonts w:ascii="Cambria" w:eastAsia="Cambria" w:hAnsi="Cambria" w:cs="Cambria"/>
          </w:rPr>
          <w:t>OCFS-4409</w:t>
        </w:r>
      </w:hyperlink>
      <w:r w:rsidR="006B06B3">
        <w:rPr>
          <w:rFonts w:ascii="Cambria" w:eastAsia="Cambria" w:hAnsi="Cambria" w:cs="Cambria"/>
        </w:rPr>
        <w:t>)</w:t>
      </w:r>
      <w:r w:rsidRPr="5FF2E501">
        <w:rPr>
          <w:rFonts w:ascii="Cambria" w:eastAsia="Cambria" w:hAnsi="Cambria" w:cs="Cambria"/>
        </w:rPr>
        <w:t xml:space="preserve">. </w:t>
      </w:r>
      <w:r w:rsidR="00D3249D">
        <w:rPr>
          <w:rFonts w:ascii="Cambria" w:eastAsia="Cambria" w:hAnsi="Cambria" w:cs="Cambria"/>
        </w:rPr>
        <w:t>If a successor guardian is not assigned at the time of the agreement, an amendment must be completed at a later date if they would like to name or change the successor guardian(</w:t>
      </w:r>
      <w:hyperlink r:id="rId84" w:history="1">
        <w:r w:rsidR="00D3249D">
          <w:rPr>
            <w:rStyle w:val="Hyperlink"/>
            <w:rFonts w:ascii="Cambria" w:eastAsia="Cambria" w:hAnsi="Cambria" w:cs="Cambria"/>
          </w:rPr>
          <w:t>OCFS-4437</w:t>
        </w:r>
      </w:hyperlink>
      <w:r w:rsidR="00D3249D">
        <w:rPr>
          <w:rFonts w:ascii="Cambria" w:eastAsia="Cambria" w:hAnsi="Cambria" w:cs="Cambria"/>
        </w:rPr>
        <w:t xml:space="preserve"> - Kinship Guardianship Assistance Program and Nonrecurring Guardianship Expenses Agreement Successor Guardian Amendment).</w:t>
      </w:r>
    </w:p>
    <w:p w14:paraId="72D75668" w14:textId="77777777" w:rsidR="5FF2E501" w:rsidRDefault="5FF2E501" w:rsidP="005714B3">
      <w:pPr>
        <w:pStyle w:val="ListParagraph"/>
        <w:numPr>
          <w:ilvl w:val="2"/>
          <w:numId w:val="6"/>
        </w:numPr>
        <w:ind w:left="1980" w:hanging="360"/>
      </w:pPr>
      <w:r w:rsidRPr="5FF2E501">
        <w:rPr>
          <w:rFonts w:ascii="Cambria" w:eastAsia="Cambria" w:hAnsi="Cambria" w:cs="Cambria"/>
        </w:rPr>
        <w:t>Complete Affidavit of Relationship</w:t>
      </w:r>
      <w:r w:rsidR="006B06B3">
        <w:rPr>
          <w:rFonts w:ascii="Cambria" w:eastAsia="Cambria" w:hAnsi="Cambria" w:cs="Cambria"/>
        </w:rPr>
        <w:t xml:space="preserve"> (</w:t>
      </w:r>
      <w:hyperlink r:id="rId85" w:history="1">
        <w:r w:rsidR="006B06B3" w:rsidRPr="00531403">
          <w:rPr>
            <w:rStyle w:val="Hyperlink"/>
            <w:rFonts w:ascii="Cambria" w:eastAsia="Cambria" w:hAnsi="Cambria" w:cs="Cambria"/>
          </w:rPr>
          <w:t>OCFS-4435c</w:t>
        </w:r>
      </w:hyperlink>
      <w:r w:rsidR="006B06B3">
        <w:rPr>
          <w:rFonts w:ascii="Cambria" w:eastAsia="Cambria" w:hAnsi="Cambria" w:cs="Cambria"/>
        </w:rPr>
        <w:t xml:space="preserve">) </w:t>
      </w:r>
      <w:r w:rsidRPr="5FF2E501">
        <w:rPr>
          <w:rFonts w:ascii="Cambria" w:eastAsia="Cambria" w:hAnsi="Cambria" w:cs="Cambria"/>
        </w:rPr>
        <w:t xml:space="preserve">to determine and document eligibility. </w:t>
      </w:r>
    </w:p>
    <w:p w14:paraId="4A1ADB2D" w14:textId="77777777" w:rsidR="5FF2E501" w:rsidRPr="006B06B3" w:rsidRDefault="5FF2E501" w:rsidP="005714B3">
      <w:pPr>
        <w:pStyle w:val="ListParagraph"/>
        <w:numPr>
          <w:ilvl w:val="2"/>
          <w:numId w:val="6"/>
        </w:numPr>
        <w:ind w:left="1980" w:hanging="360"/>
      </w:pPr>
      <w:r w:rsidRPr="006B06B3">
        <w:rPr>
          <w:rFonts w:ascii="Cambria" w:eastAsia="Cambria" w:hAnsi="Cambria" w:cs="Cambria"/>
        </w:rPr>
        <w:t xml:space="preserve">Complete Section III of the Eligibility Checklist (Title IV-E Reimbursement) and Section IV (Siblings Exception for Title IV-E Eligibility). </w:t>
      </w:r>
    </w:p>
    <w:p w14:paraId="03572FE2" w14:textId="77777777" w:rsidR="5FF2E501" w:rsidRPr="006B06B3" w:rsidRDefault="5FF2E501" w:rsidP="005714B3">
      <w:pPr>
        <w:pStyle w:val="ListParagraph"/>
        <w:numPr>
          <w:ilvl w:val="2"/>
          <w:numId w:val="6"/>
        </w:numPr>
        <w:ind w:left="1980" w:hanging="360"/>
      </w:pPr>
      <w:r w:rsidRPr="006B06B3">
        <w:rPr>
          <w:rFonts w:ascii="Cambria" w:eastAsia="Cambria" w:hAnsi="Cambria" w:cs="Cambria"/>
        </w:rPr>
        <w:t xml:space="preserve">Complete Section V of the Eligibility Checklist (Medical Assistance/Medical Coverage).  </w:t>
      </w:r>
    </w:p>
    <w:p w14:paraId="42D49F1C" w14:textId="1788AFF1" w:rsidR="5FF2E501" w:rsidRDefault="00FA7FA4" w:rsidP="005714B3">
      <w:pPr>
        <w:pStyle w:val="ListParagraph"/>
        <w:numPr>
          <w:ilvl w:val="0"/>
          <w:numId w:val="6"/>
        </w:numPr>
      </w:pPr>
      <w:r>
        <w:rPr>
          <w:rFonts w:ascii="Cambria" w:eastAsia="Cambria" w:hAnsi="Cambria" w:cs="Cambria"/>
        </w:rPr>
        <w:t>Within [X</w:t>
      </w:r>
      <w:r w:rsidR="5FF2E501" w:rsidRPr="5FF2E501">
        <w:rPr>
          <w:rFonts w:ascii="Cambria" w:eastAsia="Cambria" w:hAnsi="Cambria" w:cs="Cambria"/>
        </w:rPr>
        <w:t xml:space="preserve">] business days of receiving a completed application from the </w:t>
      </w:r>
      <w:r w:rsidR="00832B16">
        <w:rPr>
          <w:rFonts w:ascii="Cambria" w:eastAsia="Cambria" w:hAnsi="Cambria" w:cs="Cambria"/>
        </w:rPr>
        <w:t>kin</w:t>
      </w:r>
      <w:r w:rsidR="5FF2E501" w:rsidRPr="5FF2E501">
        <w:rPr>
          <w:rFonts w:ascii="Cambria" w:eastAsia="Cambria" w:hAnsi="Cambria" w:cs="Cambria"/>
        </w:rPr>
        <w:t xml:space="preserve">, the </w:t>
      </w:r>
      <w:r>
        <w:rPr>
          <w:rFonts w:ascii="Cambria" w:eastAsia="Cambria" w:hAnsi="Cambria" w:cs="Cambria"/>
        </w:rPr>
        <w:t>w</w:t>
      </w:r>
      <w:r w:rsidR="5FF2E501" w:rsidRPr="5FF2E501">
        <w:rPr>
          <w:rFonts w:ascii="Cambria" w:eastAsia="Cambria" w:hAnsi="Cambria" w:cs="Cambria"/>
        </w:rPr>
        <w:t xml:space="preserve">orker must give the application to the </w:t>
      </w:r>
      <w:r>
        <w:rPr>
          <w:rFonts w:ascii="Cambria" w:eastAsia="Cambria" w:hAnsi="Cambria" w:cs="Cambria"/>
        </w:rPr>
        <w:t xml:space="preserve">LDSS </w:t>
      </w:r>
      <w:r w:rsidR="5FF2E501" w:rsidRPr="5FF2E501">
        <w:rPr>
          <w:rFonts w:ascii="Cambria" w:eastAsia="Cambria" w:hAnsi="Cambria" w:cs="Cambria"/>
        </w:rPr>
        <w:t xml:space="preserve">Commissioner. </w:t>
      </w:r>
    </w:p>
    <w:p w14:paraId="71E8BCE0" w14:textId="77777777" w:rsidR="5FF2E501" w:rsidRDefault="00FA7FA4" w:rsidP="005714B3">
      <w:pPr>
        <w:pStyle w:val="ListParagraph"/>
        <w:numPr>
          <w:ilvl w:val="0"/>
          <w:numId w:val="6"/>
        </w:numPr>
      </w:pPr>
      <w:r>
        <w:rPr>
          <w:rFonts w:ascii="Cambria" w:eastAsia="Cambria" w:hAnsi="Cambria" w:cs="Cambria"/>
        </w:rPr>
        <w:t>Within [</w:t>
      </w:r>
      <w:r w:rsidR="5FF2E501" w:rsidRPr="5FF2E501">
        <w:rPr>
          <w:rFonts w:ascii="Cambria" w:eastAsia="Cambria" w:hAnsi="Cambria" w:cs="Cambria"/>
        </w:rPr>
        <w:t xml:space="preserve">X] business days of receiving a completed KinGAP application, LDSS Commissioner must approve or disapprove the application for KinGAP. </w:t>
      </w:r>
    </w:p>
    <w:p w14:paraId="08A2D710" w14:textId="31063EB0" w:rsidR="5FF2E501" w:rsidRDefault="5FF2E501" w:rsidP="005714B3">
      <w:pPr>
        <w:pStyle w:val="ListParagraph"/>
        <w:numPr>
          <w:ilvl w:val="1"/>
          <w:numId w:val="6"/>
        </w:numPr>
      </w:pPr>
      <w:r w:rsidRPr="5FF2E501">
        <w:rPr>
          <w:rFonts w:ascii="Cambria" w:eastAsia="Cambria" w:hAnsi="Cambria" w:cs="Cambria"/>
        </w:rPr>
        <w:t xml:space="preserve">If the application is denied, the </w:t>
      </w:r>
      <w:r w:rsidR="00832B16">
        <w:rPr>
          <w:rFonts w:ascii="Cambria" w:eastAsia="Cambria" w:hAnsi="Cambria" w:cs="Cambria"/>
        </w:rPr>
        <w:t>kin</w:t>
      </w:r>
      <w:r w:rsidRPr="5FF2E501">
        <w:rPr>
          <w:rFonts w:ascii="Cambria" w:eastAsia="Cambria" w:hAnsi="Cambria" w:cs="Cambria"/>
        </w:rPr>
        <w:t xml:space="preserve"> must be notified in writing detailing the reasons for denial and informing them of their right to a fair hearing.</w:t>
      </w:r>
    </w:p>
    <w:p w14:paraId="6A2133B0" w14:textId="77777777" w:rsidR="5FF2E501" w:rsidRDefault="5FF2E501" w:rsidP="005714B3">
      <w:pPr>
        <w:pStyle w:val="ListParagraph"/>
        <w:numPr>
          <w:ilvl w:val="0"/>
          <w:numId w:val="6"/>
        </w:numPr>
      </w:pPr>
      <w:r w:rsidRPr="5FF2E501">
        <w:rPr>
          <w:rFonts w:ascii="Cambria" w:eastAsia="Cambria" w:hAnsi="Cambria" w:cs="Cambria"/>
        </w:rPr>
        <w:t>Within [X]days of determining the eligibility criteria has been met and the KinGAP application has been approved, the worker will:</w:t>
      </w:r>
    </w:p>
    <w:p w14:paraId="16C8CD98" w14:textId="2539D63A" w:rsidR="5FF2E501" w:rsidRDefault="5FF2E501" w:rsidP="005714B3">
      <w:pPr>
        <w:pStyle w:val="ListParagraph"/>
        <w:numPr>
          <w:ilvl w:val="1"/>
          <w:numId w:val="6"/>
        </w:numPr>
      </w:pPr>
      <w:r w:rsidRPr="5FF2E501">
        <w:rPr>
          <w:rFonts w:ascii="Cambria" w:eastAsia="Cambria" w:hAnsi="Cambria" w:cs="Cambria"/>
        </w:rPr>
        <w:t xml:space="preserve">Give the </w:t>
      </w:r>
      <w:r w:rsidR="00832B16">
        <w:rPr>
          <w:rFonts w:ascii="Cambria" w:eastAsia="Cambria" w:hAnsi="Cambria" w:cs="Cambria"/>
        </w:rPr>
        <w:t>kin</w:t>
      </w:r>
      <w:r w:rsidRPr="5FF2E501">
        <w:rPr>
          <w:rFonts w:ascii="Cambria" w:eastAsia="Cambria" w:hAnsi="Cambria" w:cs="Cambria"/>
        </w:rPr>
        <w:t xml:space="preserve"> the signed Kinship Guardianship Assistance and Non-Recurring Guardianship Expenses Agreement</w:t>
      </w:r>
      <w:r w:rsidR="006B06B3">
        <w:rPr>
          <w:rFonts w:ascii="Cambria" w:eastAsia="Cambria" w:hAnsi="Cambria" w:cs="Cambria"/>
        </w:rPr>
        <w:t xml:space="preserve"> (</w:t>
      </w:r>
      <w:hyperlink r:id="rId86" w:history="1">
        <w:r w:rsidR="006B06B3" w:rsidRPr="00164AF8">
          <w:rPr>
            <w:rStyle w:val="Hyperlink"/>
            <w:rFonts w:ascii="Cambria" w:eastAsia="Cambria" w:hAnsi="Cambria" w:cs="Cambria"/>
          </w:rPr>
          <w:t>OCFS-4431</w:t>
        </w:r>
      </w:hyperlink>
      <w:r w:rsidR="006B06B3">
        <w:rPr>
          <w:rFonts w:ascii="Cambria" w:eastAsia="Cambria" w:hAnsi="Cambria" w:cs="Cambria"/>
        </w:rPr>
        <w:t>)</w:t>
      </w:r>
      <w:r w:rsidRPr="5FF2E501">
        <w:rPr>
          <w:rFonts w:ascii="Cambria" w:eastAsia="Cambria" w:hAnsi="Cambria" w:cs="Cambria"/>
        </w:rPr>
        <w:t>;</w:t>
      </w:r>
    </w:p>
    <w:p w14:paraId="3083EDDA" w14:textId="4E35CD46" w:rsidR="5FF2E501" w:rsidRDefault="5FF2E501" w:rsidP="005714B3">
      <w:pPr>
        <w:pStyle w:val="ListParagraph"/>
        <w:numPr>
          <w:ilvl w:val="1"/>
          <w:numId w:val="6"/>
        </w:numPr>
      </w:pPr>
      <w:r w:rsidRPr="5FF2E501">
        <w:rPr>
          <w:rFonts w:ascii="Cambria" w:eastAsia="Cambria" w:hAnsi="Cambria" w:cs="Cambria"/>
        </w:rPr>
        <w:t xml:space="preserve">Refer the </w:t>
      </w:r>
      <w:r w:rsidR="00832B16">
        <w:rPr>
          <w:rFonts w:ascii="Cambria" w:eastAsia="Cambria" w:hAnsi="Cambria" w:cs="Cambria"/>
        </w:rPr>
        <w:t>kin</w:t>
      </w:r>
      <w:r w:rsidRPr="5FF2E501">
        <w:rPr>
          <w:rFonts w:ascii="Cambria" w:eastAsia="Cambria" w:hAnsi="Cambria" w:cs="Cambria"/>
        </w:rPr>
        <w:t xml:space="preserve"> an attorney and inform the </w:t>
      </w:r>
      <w:r w:rsidR="00832B16">
        <w:rPr>
          <w:rFonts w:ascii="Cambria" w:eastAsia="Cambria" w:hAnsi="Cambria" w:cs="Cambria"/>
        </w:rPr>
        <w:t>kin</w:t>
      </w:r>
      <w:r w:rsidRPr="5FF2E501">
        <w:rPr>
          <w:rFonts w:ascii="Cambria" w:eastAsia="Cambria" w:hAnsi="Cambria" w:cs="Cambria"/>
        </w:rPr>
        <w:t xml:space="preserve"> that they will be eligible for reimbursement of legal fees, directly related to assuming legal guardianship of the child, of up to $2,000 per </w:t>
      </w:r>
      <w:proofErr w:type="gramStart"/>
      <w:r w:rsidRPr="5FF2E501">
        <w:rPr>
          <w:rFonts w:ascii="Cambria" w:eastAsia="Cambria" w:hAnsi="Cambria" w:cs="Cambria"/>
        </w:rPr>
        <w:t>child;</w:t>
      </w:r>
      <w:proofErr w:type="gramEnd"/>
      <w:r w:rsidRPr="5FF2E501">
        <w:rPr>
          <w:rFonts w:ascii="Cambria" w:eastAsia="Cambria" w:hAnsi="Cambria" w:cs="Cambria"/>
        </w:rPr>
        <w:t xml:space="preserve">  </w:t>
      </w:r>
    </w:p>
    <w:p w14:paraId="50488F6C" w14:textId="7F7F9CCD" w:rsidR="5FF2E501" w:rsidRDefault="5FF2E501" w:rsidP="005714B3">
      <w:pPr>
        <w:pStyle w:val="ListParagraph"/>
        <w:numPr>
          <w:ilvl w:val="1"/>
          <w:numId w:val="6"/>
        </w:numPr>
      </w:pPr>
      <w:r w:rsidRPr="5FF2E501">
        <w:rPr>
          <w:rFonts w:ascii="Cambria" w:eastAsia="Cambria" w:hAnsi="Cambria" w:cs="Cambria"/>
        </w:rPr>
        <w:t xml:space="preserve">Give the </w:t>
      </w:r>
      <w:r w:rsidR="00832B16">
        <w:rPr>
          <w:rFonts w:ascii="Cambria" w:eastAsia="Cambria" w:hAnsi="Cambria" w:cs="Cambria"/>
        </w:rPr>
        <w:t>kin</w:t>
      </w:r>
      <w:r w:rsidRPr="5FF2E501">
        <w:rPr>
          <w:rFonts w:ascii="Cambria" w:eastAsia="Cambria" w:hAnsi="Cambria" w:cs="Cambria"/>
        </w:rPr>
        <w:t xml:space="preserve"> the Non-Recurring Kinship Guardianship Expenses Reimbursement Form</w:t>
      </w:r>
      <w:r w:rsidR="006B06B3">
        <w:rPr>
          <w:rFonts w:ascii="Cambria" w:eastAsia="Cambria" w:hAnsi="Cambria" w:cs="Cambria"/>
        </w:rPr>
        <w:t xml:space="preserve"> (</w:t>
      </w:r>
      <w:hyperlink r:id="rId87" w:history="1">
        <w:r w:rsidR="006B06B3" w:rsidRPr="00164AF8">
          <w:rPr>
            <w:rStyle w:val="Hyperlink"/>
            <w:rFonts w:ascii="Cambria" w:eastAsia="Cambria" w:hAnsi="Cambria" w:cs="Cambria"/>
          </w:rPr>
          <w:t>OCFS-4434</w:t>
        </w:r>
      </w:hyperlink>
      <w:r w:rsidR="006B06B3">
        <w:rPr>
          <w:rFonts w:ascii="Cambria" w:eastAsia="Cambria" w:hAnsi="Cambria" w:cs="Cambria"/>
        </w:rPr>
        <w:t>)</w:t>
      </w:r>
      <w:r w:rsidRPr="5FF2E501">
        <w:rPr>
          <w:rFonts w:ascii="Cambria" w:eastAsia="Cambria" w:hAnsi="Cambria" w:cs="Cambria"/>
        </w:rPr>
        <w:t>;</w:t>
      </w:r>
    </w:p>
    <w:p w14:paraId="0AB30A2A" w14:textId="2B79EC5C" w:rsidR="5FF2E501" w:rsidRDefault="5FF2E501" w:rsidP="005714B3">
      <w:pPr>
        <w:pStyle w:val="ListParagraph"/>
        <w:numPr>
          <w:ilvl w:val="1"/>
          <w:numId w:val="6"/>
        </w:numPr>
      </w:pPr>
      <w:r w:rsidRPr="5FF2E501">
        <w:rPr>
          <w:rFonts w:ascii="Cambria" w:eastAsia="Cambria" w:hAnsi="Cambria" w:cs="Cambria"/>
        </w:rPr>
        <w:t>Document in Connections “</w:t>
      </w:r>
      <w:r w:rsidR="00832B16">
        <w:rPr>
          <w:rFonts w:ascii="Cambria" w:eastAsia="Cambria" w:hAnsi="Cambria" w:cs="Cambria"/>
        </w:rPr>
        <w:t>Kinship</w:t>
      </w:r>
      <w:r w:rsidR="004040C2">
        <w:rPr>
          <w:rFonts w:ascii="Cambria" w:eastAsia="Cambria" w:hAnsi="Cambria" w:cs="Cambria"/>
        </w:rPr>
        <w:t xml:space="preserve"> Legal Guardianship/Custody</w:t>
      </w:r>
      <w:r w:rsidRPr="5FF2E501">
        <w:rPr>
          <w:rFonts w:ascii="Cambria" w:eastAsia="Cambria" w:hAnsi="Cambria" w:cs="Cambria"/>
        </w:rPr>
        <w:t>”</w:t>
      </w:r>
      <w:r w:rsidR="004040C2">
        <w:rPr>
          <w:rFonts w:ascii="Cambria" w:eastAsia="Cambria" w:hAnsi="Cambria" w:cs="Cambria"/>
        </w:rPr>
        <w:t xml:space="preserve"> as the current permanency goal. </w:t>
      </w:r>
      <w:r w:rsidRPr="5FF2E501">
        <w:rPr>
          <w:rFonts w:ascii="Cambria" w:eastAsia="Cambria" w:hAnsi="Cambria" w:cs="Cambria"/>
        </w:rPr>
        <w:t xml:space="preserve"> </w:t>
      </w:r>
    </w:p>
    <w:p w14:paraId="11999E44" w14:textId="21B001BB" w:rsidR="5FF2E501" w:rsidRDefault="00832B16" w:rsidP="005714B3">
      <w:pPr>
        <w:pStyle w:val="ListParagraph"/>
        <w:numPr>
          <w:ilvl w:val="0"/>
          <w:numId w:val="6"/>
        </w:numPr>
      </w:pPr>
      <w:r>
        <w:rPr>
          <w:rFonts w:ascii="Cambria" w:eastAsia="Cambria" w:hAnsi="Cambria" w:cs="Cambria"/>
        </w:rPr>
        <w:t>Kin</w:t>
      </w:r>
      <w:r w:rsidR="5FF2E501" w:rsidRPr="5FF2E501">
        <w:rPr>
          <w:rFonts w:ascii="Cambria" w:eastAsia="Cambria" w:hAnsi="Cambria" w:cs="Cambria"/>
        </w:rPr>
        <w:t xml:space="preserve">’s attorney will file the appropriate petition for guardianship after </w:t>
      </w:r>
      <w:proofErr w:type="gramStart"/>
      <w:r w:rsidR="5FF2E501" w:rsidRPr="5FF2E501">
        <w:rPr>
          <w:rFonts w:ascii="Cambria" w:eastAsia="Cambria" w:hAnsi="Cambria" w:cs="Cambria"/>
        </w:rPr>
        <w:t>all of</w:t>
      </w:r>
      <w:proofErr w:type="gramEnd"/>
      <w:r w:rsidR="5FF2E501" w:rsidRPr="5FF2E501">
        <w:rPr>
          <w:rFonts w:ascii="Cambria" w:eastAsia="Cambria" w:hAnsi="Cambria" w:cs="Cambria"/>
        </w:rPr>
        <w:t xml:space="preserve"> the above criteria have been met.</w:t>
      </w:r>
    </w:p>
    <w:p w14:paraId="4D59423C" w14:textId="77777777" w:rsidR="5FF2E501" w:rsidRDefault="5FF2E501" w:rsidP="005714B3">
      <w:pPr>
        <w:pStyle w:val="ListParagraph"/>
        <w:numPr>
          <w:ilvl w:val="0"/>
          <w:numId w:val="6"/>
        </w:numPr>
      </w:pPr>
      <w:r w:rsidRPr="5FF2E501">
        <w:rPr>
          <w:rFonts w:ascii="Cambria" w:eastAsia="Cambria" w:hAnsi="Cambria" w:cs="Cambria"/>
        </w:rPr>
        <w:t xml:space="preserve">The caseworker will attend the guardianship hearing. </w:t>
      </w:r>
    </w:p>
    <w:p w14:paraId="744EE617" w14:textId="658F7151" w:rsidR="5FF2E501" w:rsidRDefault="00A431C6" w:rsidP="005714B3">
      <w:pPr>
        <w:pStyle w:val="ListParagraph"/>
        <w:numPr>
          <w:ilvl w:val="0"/>
          <w:numId w:val="6"/>
        </w:numPr>
      </w:pPr>
      <w:r w:rsidRPr="004040C2">
        <w:rPr>
          <w:rFonts w:ascii="Cambria" w:eastAsia="Cambria" w:hAnsi="Cambria" w:cs="Cambria"/>
        </w:rPr>
        <w:t>Within [X]</w:t>
      </w:r>
      <w:r w:rsidR="5FF2E501" w:rsidRPr="004040C2">
        <w:rPr>
          <w:rFonts w:ascii="Cambria" w:eastAsia="Cambria" w:hAnsi="Cambria" w:cs="Cambria"/>
        </w:rPr>
        <w:t xml:space="preserve"> business days of </w:t>
      </w:r>
      <w:r w:rsidR="004040C2" w:rsidRPr="004040C2">
        <w:rPr>
          <w:rFonts w:ascii="Cambria" w:eastAsia="Cambria" w:hAnsi="Cambria" w:cs="Cambria"/>
        </w:rPr>
        <w:t>awarding guardianship</w:t>
      </w:r>
      <w:r w:rsidR="5FF2E501" w:rsidRPr="004040C2">
        <w:rPr>
          <w:rFonts w:ascii="Cambria" w:eastAsia="Cambria" w:hAnsi="Cambria" w:cs="Cambria"/>
        </w:rPr>
        <w:t xml:space="preserve">, the </w:t>
      </w:r>
      <w:r w:rsidR="004040C2" w:rsidRPr="004040C2">
        <w:rPr>
          <w:rFonts w:ascii="Cambria" w:eastAsia="Cambria" w:hAnsi="Cambria" w:cs="Cambria"/>
        </w:rPr>
        <w:t>worker wi</w:t>
      </w:r>
      <w:r w:rsidR="5FF2E501" w:rsidRPr="004040C2">
        <w:rPr>
          <w:rFonts w:ascii="Cambria" w:eastAsia="Cambria" w:hAnsi="Cambria" w:cs="Cambria"/>
        </w:rPr>
        <w:t>ll switch the case from foster care and begin the KinGAP subsidy</w:t>
      </w:r>
      <w:r w:rsidR="004040C2" w:rsidRPr="004040C2">
        <w:rPr>
          <w:rFonts w:ascii="Cambria" w:eastAsia="Cambria" w:hAnsi="Cambria" w:cs="Cambria"/>
        </w:rPr>
        <w:t xml:space="preserve"> </w:t>
      </w:r>
      <w:r w:rsidR="004040C2">
        <w:rPr>
          <w:rFonts w:ascii="Cambria" w:eastAsia="Cambria" w:hAnsi="Cambria" w:cs="Cambria"/>
        </w:rPr>
        <w:t xml:space="preserve">and </w:t>
      </w:r>
      <w:r w:rsidR="5FF2E501" w:rsidRPr="004040C2">
        <w:rPr>
          <w:rFonts w:ascii="Cambria" w:eastAsia="Cambria" w:hAnsi="Cambria" w:cs="Cambria"/>
        </w:rPr>
        <w:t xml:space="preserve">complete Section VI of the Eligibility Checklist (Eligibility Summary and Signature/Supervisory Review). </w:t>
      </w:r>
    </w:p>
    <w:p w14:paraId="11DDE895" w14:textId="77777777" w:rsidR="5FF2E501" w:rsidRDefault="5FF2E501" w:rsidP="005714B3">
      <w:pPr>
        <w:pStyle w:val="ListParagraph"/>
        <w:numPr>
          <w:ilvl w:val="0"/>
          <w:numId w:val="6"/>
        </w:numPr>
      </w:pPr>
      <w:r w:rsidRPr="5FF2E501">
        <w:rPr>
          <w:rFonts w:ascii="Cambria" w:eastAsia="Cambria" w:hAnsi="Cambria" w:cs="Cambria"/>
        </w:rPr>
        <w:t>The Eligibility Checklist and the Letters of Guardianship should be part of the case file.</w:t>
      </w:r>
    </w:p>
    <w:p w14:paraId="09306915" w14:textId="77777777" w:rsidR="00B9200B" w:rsidRPr="00B9200B" w:rsidRDefault="00B9200B" w:rsidP="007D031C">
      <w:pPr>
        <w:pStyle w:val="NoSpacing"/>
        <w:ind w:left="1440"/>
        <w:rPr>
          <w:rFonts w:ascii="Cambria" w:hAnsi="Cambria"/>
        </w:rPr>
      </w:pPr>
      <w:r>
        <w:rPr>
          <w:rFonts w:ascii="Cambria" w:hAnsi="Cambria"/>
        </w:rPr>
        <w:t xml:space="preserve"> </w:t>
      </w:r>
    </w:p>
    <w:p w14:paraId="213C1303" w14:textId="77777777" w:rsidR="00C472B9" w:rsidRPr="00C35560" w:rsidRDefault="20C12367" w:rsidP="005714B3">
      <w:pPr>
        <w:pStyle w:val="Heading3"/>
        <w:numPr>
          <w:ilvl w:val="0"/>
          <w:numId w:val="2"/>
        </w:numPr>
        <w:ind w:hanging="180"/>
        <w:rPr>
          <w:rFonts w:ascii="Cambria" w:hAnsi="Cambria"/>
          <w:color w:val="000000" w:themeColor="text1"/>
          <w:sz w:val="28"/>
          <w:szCs w:val="28"/>
        </w:rPr>
      </w:pPr>
      <w:bookmarkStart w:id="14" w:name="_Toc57984666"/>
      <w:r w:rsidRPr="20C12367">
        <w:rPr>
          <w:rFonts w:ascii="Cambria" w:hAnsi="Cambria"/>
          <w:color w:val="000000" w:themeColor="text1"/>
          <w:sz w:val="28"/>
          <w:szCs w:val="28"/>
        </w:rPr>
        <w:t>Kin Adoption</w:t>
      </w:r>
      <w:bookmarkEnd w:id="14"/>
    </w:p>
    <w:p w14:paraId="18B21F67" w14:textId="77777777" w:rsidR="00C12CD4" w:rsidRDefault="00C12CD4" w:rsidP="00C12CD4">
      <w:pPr>
        <w:pStyle w:val="NoSpacing"/>
        <w:ind w:left="720"/>
        <w:rPr>
          <w:rFonts w:ascii="Cambria" w:hAnsi="Cambria"/>
        </w:rPr>
      </w:pPr>
    </w:p>
    <w:p w14:paraId="046B6692" w14:textId="28B5BB86" w:rsidR="0043261D" w:rsidRPr="00771E49" w:rsidRDefault="00771E49" w:rsidP="005714B3">
      <w:pPr>
        <w:pStyle w:val="NoSpacing"/>
        <w:numPr>
          <w:ilvl w:val="0"/>
          <w:numId w:val="14"/>
        </w:numPr>
        <w:rPr>
          <w:rFonts w:ascii="Cambria" w:hAnsi="Cambria"/>
        </w:rPr>
      </w:pPr>
      <w:r w:rsidRPr="00771E49">
        <w:rPr>
          <w:rFonts w:ascii="Cambria" w:hAnsi="Cambria"/>
        </w:rPr>
        <w:t>During the monthly permanency conversation</w:t>
      </w:r>
      <w:r w:rsidR="00931F7E" w:rsidRPr="00771E49">
        <w:rPr>
          <w:rFonts w:ascii="Cambria" w:hAnsi="Cambria"/>
        </w:rPr>
        <w:t xml:space="preserve">, </w:t>
      </w:r>
      <w:r w:rsidR="00B40D9D" w:rsidRPr="00771E49">
        <w:rPr>
          <w:rFonts w:ascii="Cambria" w:hAnsi="Cambria"/>
        </w:rPr>
        <w:t>w</w:t>
      </w:r>
      <w:r w:rsidR="0043261D" w:rsidRPr="00771E49">
        <w:rPr>
          <w:rFonts w:ascii="Cambria" w:hAnsi="Cambria"/>
        </w:rPr>
        <w:t>orker will discuss permanency for the child</w:t>
      </w:r>
      <w:r w:rsidRPr="00771E49">
        <w:rPr>
          <w:rFonts w:ascii="Cambria" w:hAnsi="Cambria"/>
        </w:rPr>
        <w:t xml:space="preserve"> with the </w:t>
      </w:r>
      <w:r w:rsidR="00832B16">
        <w:rPr>
          <w:rFonts w:ascii="Cambria" w:hAnsi="Cambria"/>
        </w:rPr>
        <w:t>kinship</w:t>
      </w:r>
      <w:r w:rsidRPr="00771E49">
        <w:rPr>
          <w:rFonts w:ascii="Cambria" w:hAnsi="Cambria"/>
        </w:rPr>
        <w:t xml:space="preserve"> foster parent including the </w:t>
      </w:r>
      <w:r>
        <w:rPr>
          <w:rFonts w:ascii="Cambria" w:hAnsi="Cambria"/>
        </w:rPr>
        <w:t>l</w:t>
      </w:r>
      <w:r w:rsidR="0043261D" w:rsidRPr="00771E49">
        <w:rPr>
          <w:rFonts w:ascii="Cambria" w:hAnsi="Cambria"/>
        </w:rPr>
        <w:t>ikelihood of reunification</w:t>
      </w:r>
      <w:r>
        <w:rPr>
          <w:rFonts w:ascii="Cambria" w:hAnsi="Cambria"/>
        </w:rPr>
        <w:t xml:space="preserve"> and a </w:t>
      </w:r>
      <w:r w:rsidR="5C2E691E" w:rsidRPr="00771E49">
        <w:rPr>
          <w:rFonts w:ascii="Cambria" w:hAnsi="Cambria"/>
        </w:rPr>
        <w:t xml:space="preserve">comparison of adoption versus KinGAP. </w:t>
      </w:r>
    </w:p>
    <w:p w14:paraId="274AB2B3" w14:textId="77777777" w:rsidR="0043261D" w:rsidRDefault="5C2E691E" w:rsidP="0043261D">
      <w:pPr>
        <w:pStyle w:val="NoSpacing"/>
        <w:ind w:left="720" w:hanging="360"/>
        <w:rPr>
          <w:rFonts w:ascii="Cambria" w:hAnsi="Cambria"/>
        </w:rPr>
      </w:pPr>
      <w:r>
        <w:rPr>
          <w:rFonts w:ascii="Cambria" w:hAnsi="Cambria"/>
        </w:rPr>
        <w:t>B</w:t>
      </w:r>
      <w:r w:rsidR="0043261D">
        <w:rPr>
          <w:rFonts w:ascii="Cambria" w:hAnsi="Cambria"/>
        </w:rPr>
        <w:t xml:space="preserve">. </w:t>
      </w:r>
      <w:r w:rsidR="708FDF2B">
        <w:rPr>
          <w:rFonts w:ascii="Cambria" w:hAnsi="Cambria"/>
        </w:rPr>
        <w:t xml:space="preserve">   </w:t>
      </w:r>
      <w:r w:rsidR="20C12367" w:rsidRPr="20C12367">
        <w:rPr>
          <w:rFonts w:ascii="Cambria" w:hAnsi="Cambria"/>
        </w:rPr>
        <w:t xml:space="preserve">If the kin caregiver plans to adopt a child, the worker will </w:t>
      </w:r>
      <w:r w:rsidR="0043261D">
        <w:rPr>
          <w:rFonts w:ascii="Cambria" w:hAnsi="Cambria"/>
        </w:rPr>
        <w:t>work with the family until the child is freed for adoption</w:t>
      </w:r>
      <w:r w:rsidR="00C10E65">
        <w:rPr>
          <w:rFonts w:ascii="Cambria" w:hAnsi="Cambria"/>
        </w:rPr>
        <w:t>.</w:t>
      </w:r>
      <w:r w:rsidR="0043261D">
        <w:rPr>
          <w:rFonts w:ascii="Cambria" w:hAnsi="Cambria"/>
        </w:rPr>
        <w:t xml:space="preserve"> </w:t>
      </w:r>
    </w:p>
    <w:p w14:paraId="77B657B0" w14:textId="77777777" w:rsidR="00B9200B" w:rsidRPr="00950B00" w:rsidRDefault="2F2F09EC" w:rsidP="00950B00">
      <w:pPr>
        <w:pStyle w:val="NoSpacing"/>
        <w:ind w:left="720" w:hanging="360"/>
        <w:rPr>
          <w:rFonts w:ascii="Cambria" w:hAnsi="Cambria"/>
        </w:rPr>
      </w:pPr>
      <w:r>
        <w:rPr>
          <w:rFonts w:ascii="Cambria" w:hAnsi="Cambria"/>
        </w:rPr>
        <w:t>C.</w:t>
      </w:r>
      <w:r w:rsidR="0043261D">
        <w:rPr>
          <w:rFonts w:ascii="Cambria" w:hAnsi="Cambria"/>
        </w:rPr>
        <w:t xml:space="preserve"> </w:t>
      </w:r>
      <w:r w:rsidR="708FDF2B">
        <w:rPr>
          <w:rFonts w:ascii="Cambria" w:hAnsi="Cambria"/>
        </w:rPr>
        <w:t xml:space="preserve">  </w:t>
      </w:r>
      <w:r w:rsidR="0043261D">
        <w:rPr>
          <w:rFonts w:ascii="Cambria" w:hAnsi="Cambria"/>
        </w:rPr>
        <w:tab/>
        <w:t xml:space="preserve">After the </w:t>
      </w:r>
      <w:r w:rsidR="00B40D9D">
        <w:rPr>
          <w:rFonts w:ascii="Cambria" w:hAnsi="Cambria"/>
        </w:rPr>
        <w:t>TPR petition is filed,</w:t>
      </w:r>
      <w:r w:rsidR="0043261D">
        <w:rPr>
          <w:rFonts w:ascii="Cambria" w:hAnsi="Cambria"/>
        </w:rPr>
        <w:t xml:space="preserve"> the </w:t>
      </w:r>
      <w:r w:rsidR="00B40D9D">
        <w:rPr>
          <w:rFonts w:ascii="Cambria" w:hAnsi="Cambria"/>
        </w:rPr>
        <w:t>w</w:t>
      </w:r>
      <w:r w:rsidR="00C10E65">
        <w:rPr>
          <w:rFonts w:ascii="Cambria" w:hAnsi="Cambria"/>
        </w:rPr>
        <w:t>orker</w:t>
      </w:r>
      <w:r w:rsidR="0043261D">
        <w:rPr>
          <w:rFonts w:ascii="Cambria" w:hAnsi="Cambria"/>
        </w:rPr>
        <w:t xml:space="preserve"> will </w:t>
      </w:r>
      <w:r w:rsidR="20C12367" w:rsidRPr="20C12367">
        <w:rPr>
          <w:rFonts w:ascii="Cambria" w:hAnsi="Cambria"/>
        </w:rPr>
        <w:t xml:space="preserve">make a referral </w:t>
      </w:r>
      <w:r w:rsidR="0043261D">
        <w:rPr>
          <w:rFonts w:ascii="Cambria" w:hAnsi="Cambria"/>
        </w:rPr>
        <w:t xml:space="preserve">to </w:t>
      </w:r>
      <w:r w:rsidR="00B40D9D">
        <w:rPr>
          <w:rFonts w:ascii="Cambria" w:hAnsi="Cambria"/>
        </w:rPr>
        <w:t>an adoption worker to be pre-assigned to the case</w:t>
      </w:r>
      <w:r w:rsidR="00C10E65">
        <w:rPr>
          <w:rFonts w:ascii="Cambria" w:hAnsi="Cambria"/>
        </w:rPr>
        <w:t>.</w:t>
      </w:r>
      <w:r w:rsidR="0043261D">
        <w:rPr>
          <w:rFonts w:ascii="Cambria" w:hAnsi="Cambria"/>
        </w:rPr>
        <w:t xml:space="preserve"> </w:t>
      </w:r>
    </w:p>
    <w:p w14:paraId="294EF2E6" w14:textId="7D052D32" w:rsidR="00B9200B" w:rsidRPr="00950B00" w:rsidRDefault="2F2F09EC" w:rsidP="00950B00">
      <w:pPr>
        <w:pStyle w:val="NoSpacing"/>
        <w:ind w:left="720" w:hanging="360"/>
        <w:rPr>
          <w:rFonts w:ascii="Cambria" w:hAnsi="Cambria"/>
        </w:rPr>
      </w:pPr>
      <w:r w:rsidRPr="20C12367">
        <w:rPr>
          <w:rFonts w:ascii="Cambria" w:hAnsi="Cambria"/>
        </w:rPr>
        <w:t xml:space="preserve">D.   </w:t>
      </w:r>
      <w:r w:rsidR="20C12367" w:rsidRPr="20C12367">
        <w:rPr>
          <w:rFonts w:ascii="Cambria" w:hAnsi="Cambria"/>
        </w:rPr>
        <w:t xml:space="preserve">Once an adoption worker is assigned, the procedure for processing an adoption case will be followed the same as it is for </w:t>
      </w:r>
      <w:proofErr w:type="gramStart"/>
      <w:r w:rsidR="20C12367" w:rsidRPr="20C12367">
        <w:rPr>
          <w:rFonts w:ascii="Cambria" w:hAnsi="Cambria"/>
        </w:rPr>
        <w:t>a non-</w:t>
      </w:r>
      <w:r w:rsidR="00832B16">
        <w:rPr>
          <w:rFonts w:ascii="Cambria" w:hAnsi="Cambria"/>
        </w:rPr>
        <w:t>kin</w:t>
      </w:r>
      <w:proofErr w:type="gramEnd"/>
      <w:r w:rsidR="20C12367" w:rsidRPr="20C12367">
        <w:rPr>
          <w:rFonts w:ascii="Cambria" w:hAnsi="Cambria"/>
        </w:rPr>
        <w:t xml:space="preserve">. </w:t>
      </w:r>
    </w:p>
    <w:p w14:paraId="54C9340D" w14:textId="77777777" w:rsidR="00C12CD4" w:rsidRPr="00C472B9" w:rsidRDefault="00C12CD4" w:rsidP="00C12CD4">
      <w:pPr>
        <w:pStyle w:val="NoSpacing"/>
        <w:ind w:left="720"/>
        <w:rPr>
          <w:rFonts w:ascii="Cambria" w:hAnsi="Cambria"/>
        </w:rPr>
      </w:pPr>
    </w:p>
    <w:p w14:paraId="45DEB00A" w14:textId="59A3B155" w:rsidR="007F43EA" w:rsidRDefault="20C12367" w:rsidP="005714B3">
      <w:pPr>
        <w:pStyle w:val="Heading3"/>
        <w:numPr>
          <w:ilvl w:val="0"/>
          <w:numId w:val="2"/>
        </w:numPr>
        <w:rPr>
          <w:rFonts w:ascii="Cambria" w:hAnsi="Cambria"/>
          <w:color w:val="000000" w:themeColor="text1"/>
          <w:sz w:val="28"/>
          <w:szCs w:val="28"/>
        </w:rPr>
      </w:pPr>
      <w:bookmarkStart w:id="15" w:name="_Toc57984667"/>
      <w:r w:rsidRPr="20C12367">
        <w:rPr>
          <w:rFonts w:ascii="Cambria" w:hAnsi="Cambria"/>
          <w:color w:val="000000" w:themeColor="text1"/>
          <w:sz w:val="28"/>
          <w:szCs w:val="28"/>
        </w:rPr>
        <w:t>Interstate Compact on the Placement of Children (ICPC)</w:t>
      </w:r>
      <w:bookmarkEnd w:id="15"/>
    </w:p>
    <w:p w14:paraId="0B1436E5" w14:textId="77777777" w:rsidR="00910C9E" w:rsidRPr="00C77103" w:rsidRDefault="005714B3" w:rsidP="005714B3">
      <w:pPr>
        <w:pStyle w:val="ListParagraph"/>
        <w:numPr>
          <w:ilvl w:val="0"/>
          <w:numId w:val="10"/>
        </w:numPr>
        <w:rPr>
          <w:rFonts w:ascii="Cambria" w:hAnsi="Cambria"/>
        </w:rPr>
      </w:pPr>
      <w:r w:rsidRPr="00C77103">
        <w:rPr>
          <w:rFonts w:ascii="Cambria" w:hAnsi="Cambria"/>
        </w:rPr>
        <w:t>In general, the ICPC applies to the following types of interstate placements:</w:t>
      </w:r>
    </w:p>
    <w:p w14:paraId="218A98B4" w14:textId="77777777" w:rsidR="00910C9E" w:rsidRPr="00C77103" w:rsidRDefault="005714B3" w:rsidP="005714B3">
      <w:pPr>
        <w:pStyle w:val="ListParagraph"/>
        <w:numPr>
          <w:ilvl w:val="1"/>
          <w:numId w:val="10"/>
        </w:numPr>
        <w:rPr>
          <w:rFonts w:ascii="Cambria" w:hAnsi="Cambria"/>
        </w:rPr>
      </w:pPr>
      <w:r w:rsidRPr="00C77103">
        <w:rPr>
          <w:rFonts w:ascii="Cambria" w:hAnsi="Cambria"/>
        </w:rPr>
        <w:t>Placements preliminary to an adoption</w:t>
      </w:r>
    </w:p>
    <w:p w14:paraId="5D10FCFE" w14:textId="77777777" w:rsidR="00910C9E" w:rsidRPr="00C77103" w:rsidRDefault="005714B3" w:rsidP="005714B3">
      <w:pPr>
        <w:pStyle w:val="ListParagraph"/>
        <w:numPr>
          <w:ilvl w:val="1"/>
          <w:numId w:val="10"/>
        </w:numPr>
        <w:rPr>
          <w:rFonts w:ascii="Cambria" w:hAnsi="Cambria"/>
        </w:rPr>
      </w:pPr>
      <w:r w:rsidRPr="00C77103">
        <w:rPr>
          <w:rFonts w:ascii="Cambria" w:hAnsi="Cambria"/>
        </w:rPr>
        <w:t>Placements into foster care, including foster homes, group homes, residential treatment facilities, and institutions</w:t>
      </w:r>
    </w:p>
    <w:p w14:paraId="6FC680AD" w14:textId="4B26DF30" w:rsidR="00910C9E" w:rsidRPr="00C77103" w:rsidRDefault="005714B3" w:rsidP="005714B3">
      <w:pPr>
        <w:pStyle w:val="ListParagraph"/>
        <w:numPr>
          <w:ilvl w:val="1"/>
          <w:numId w:val="10"/>
        </w:numPr>
        <w:rPr>
          <w:rFonts w:ascii="Cambria" w:hAnsi="Cambria"/>
        </w:rPr>
      </w:pPr>
      <w:r w:rsidRPr="00C77103">
        <w:rPr>
          <w:rFonts w:ascii="Cambria" w:hAnsi="Cambria"/>
        </w:rPr>
        <w:t xml:space="preserve">Placements with parents and </w:t>
      </w:r>
      <w:r w:rsidR="00832B16">
        <w:rPr>
          <w:rFonts w:ascii="Cambria" w:hAnsi="Cambria"/>
        </w:rPr>
        <w:t>kin</w:t>
      </w:r>
      <w:r w:rsidRPr="00C77103">
        <w:rPr>
          <w:rFonts w:ascii="Cambria" w:hAnsi="Cambria"/>
        </w:rPr>
        <w:t xml:space="preserve"> when </w:t>
      </w:r>
      <w:proofErr w:type="gramStart"/>
      <w:r w:rsidRPr="00C77103">
        <w:rPr>
          <w:rFonts w:ascii="Cambria" w:hAnsi="Cambria"/>
        </w:rPr>
        <w:t xml:space="preserve">a parent or </w:t>
      </w:r>
      <w:r w:rsidR="00832B16">
        <w:rPr>
          <w:rFonts w:ascii="Cambria" w:hAnsi="Cambria"/>
        </w:rPr>
        <w:t>kin</w:t>
      </w:r>
      <w:proofErr w:type="gramEnd"/>
      <w:r w:rsidRPr="00C77103">
        <w:rPr>
          <w:rFonts w:ascii="Cambria" w:hAnsi="Cambria"/>
        </w:rPr>
        <w:t xml:space="preserve"> is not making the placement </w:t>
      </w:r>
    </w:p>
    <w:p w14:paraId="2D4355F9" w14:textId="01CD3896" w:rsidR="003071D2" w:rsidRDefault="0084431A" w:rsidP="005714B3">
      <w:pPr>
        <w:pStyle w:val="ListParagraph"/>
        <w:numPr>
          <w:ilvl w:val="0"/>
          <w:numId w:val="10"/>
        </w:numPr>
        <w:rPr>
          <w:rFonts w:ascii="Cambria" w:hAnsi="Cambria"/>
        </w:rPr>
      </w:pPr>
      <w:r>
        <w:rPr>
          <w:rFonts w:ascii="Cambria" w:hAnsi="Cambria"/>
        </w:rPr>
        <w:t xml:space="preserve">If </w:t>
      </w:r>
      <w:proofErr w:type="gramStart"/>
      <w:r>
        <w:rPr>
          <w:rFonts w:ascii="Cambria" w:hAnsi="Cambria"/>
        </w:rPr>
        <w:t xml:space="preserve">a </w:t>
      </w:r>
      <w:r w:rsidR="00832B16">
        <w:rPr>
          <w:rFonts w:ascii="Cambria" w:hAnsi="Cambria"/>
        </w:rPr>
        <w:t>kin</w:t>
      </w:r>
      <w:proofErr w:type="gramEnd"/>
      <w:r>
        <w:rPr>
          <w:rFonts w:ascii="Cambria" w:hAnsi="Cambria"/>
        </w:rPr>
        <w:t xml:space="preserve"> is found in another state</w:t>
      </w:r>
      <w:r w:rsidR="00500913">
        <w:rPr>
          <w:rFonts w:ascii="Cambria" w:hAnsi="Cambria"/>
        </w:rPr>
        <w:t xml:space="preserve">, request the court order an </w:t>
      </w:r>
      <w:r w:rsidR="00500913" w:rsidRPr="00C77103">
        <w:rPr>
          <w:rFonts w:ascii="Cambria" w:hAnsi="Cambria"/>
          <w:b/>
        </w:rPr>
        <w:t>expedited ICPC</w:t>
      </w:r>
      <w:r w:rsidR="00500913">
        <w:rPr>
          <w:rFonts w:ascii="Cambria" w:hAnsi="Cambria"/>
        </w:rPr>
        <w:t xml:space="preserve"> if: </w:t>
      </w:r>
    </w:p>
    <w:p w14:paraId="0B46054E" w14:textId="77777777" w:rsidR="00C77103" w:rsidRDefault="00C77103" w:rsidP="005714B3">
      <w:pPr>
        <w:pStyle w:val="ListParagraph"/>
        <w:numPr>
          <w:ilvl w:val="1"/>
          <w:numId w:val="10"/>
        </w:numPr>
        <w:rPr>
          <w:rFonts w:ascii="Cambria" w:hAnsi="Cambria"/>
        </w:rPr>
      </w:pPr>
      <w:r>
        <w:rPr>
          <w:rFonts w:ascii="Cambria" w:hAnsi="Cambria"/>
        </w:rPr>
        <w:t>C</w:t>
      </w:r>
      <w:r w:rsidRPr="00C77103">
        <w:rPr>
          <w:rFonts w:ascii="Cambria" w:hAnsi="Cambria"/>
        </w:rPr>
        <w:t xml:space="preserve">hild is under the jurisdiction of a court as a result of action </w:t>
      </w:r>
      <w:r>
        <w:rPr>
          <w:rFonts w:ascii="Cambria" w:hAnsi="Cambria"/>
        </w:rPr>
        <w:t xml:space="preserve">taken by a child welfare </w:t>
      </w:r>
      <w:proofErr w:type="gramStart"/>
      <w:r>
        <w:rPr>
          <w:rFonts w:ascii="Cambria" w:hAnsi="Cambria"/>
        </w:rPr>
        <w:t>agency;</w:t>
      </w:r>
      <w:proofErr w:type="gramEnd"/>
      <w:r>
        <w:rPr>
          <w:rFonts w:ascii="Cambria" w:hAnsi="Cambria"/>
        </w:rPr>
        <w:t xml:space="preserve"> </w:t>
      </w:r>
    </w:p>
    <w:p w14:paraId="18463EA1" w14:textId="77777777" w:rsidR="00C77103" w:rsidRDefault="00C77103" w:rsidP="005714B3">
      <w:pPr>
        <w:pStyle w:val="ListParagraph"/>
        <w:numPr>
          <w:ilvl w:val="1"/>
          <w:numId w:val="10"/>
        </w:numPr>
        <w:rPr>
          <w:rFonts w:ascii="Cambria" w:hAnsi="Cambria"/>
        </w:rPr>
      </w:pPr>
      <w:r w:rsidRPr="00C77103">
        <w:rPr>
          <w:rFonts w:ascii="Cambria" w:hAnsi="Cambria"/>
        </w:rPr>
        <w:t xml:space="preserve"> </w:t>
      </w:r>
      <w:r>
        <w:rPr>
          <w:rFonts w:ascii="Cambria" w:hAnsi="Cambria"/>
        </w:rPr>
        <w:t>C</w:t>
      </w:r>
      <w:r w:rsidRPr="00C77103">
        <w:rPr>
          <w:rFonts w:ascii="Cambria" w:hAnsi="Cambria"/>
        </w:rPr>
        <w:t>ourt has the authority to determine custody and placement of the child or has delegated said authori</w:t>
      </w:r>
      <w:r>
        <w:rPr>
          <w:rFonts w:ascii="Cambria" w:hAnsi="Cambria"/>
        </w:rPr>
        <w:t xml:space="preserve">ty to the child welfare </w:t>
      </w:r>
      <w:proofErr w:type="gramStart"/>
      <w:r>
        <w:rPr>
          <w:rFonts w:ascii="Cambria" w:hAnsi="Cambria"/>
        </w:rPr>
        <w:t>agency;</w:t>
      </w:r>
      <w:proofErr w:type="gramEnd"/>
    </w:p>
    <w:p w14:paraId="59DD704B" w14:textId="77777777" w:rsidR="00C77103" w:rsidRDefault="00C77103" w:rsidP="005714B3">
      <w:pPr>
        <w:pStyle w:val="ListParagraph"/>
        <w:numPr>
          <w:ilvl w:val="1"/>
          <w:numId w:val="10"/>
        </w:numPr>
        <w:rPr>
          <w:rFonts w:ascii="Cambria" w:hAnsi="Cambria"/>
        </w:rPr>
      </w:pPr>
      <w:r>
        <w:rPr>
          <w:rFonts w:ascii="Cambria" w:hAnsi="Cambria"/>
        </w:rPr>
        <w:t>C</w:t>
      </w:r>
      <w:r w:rsidRPr="00C77103">
        <w:rPr>
          <w:rFonts w:ascii="Cambria" w:hAnsi="Cambria"/>
        </w:rPr>
        <w:t xml:space="preserve">hild is no longer in the home of the parent from whom the child was </w:t>
      </w:r>
      <w:proofErr w:type="gramStart"/>
      <w:r w:rsidRPr="00C77103">
        <w:rPr>
          <w:rFonts w:ascii="Cambria" w:hAnsi="Cambria"/>
        </w:rPr>
        <w:t>removed</w:t>
      </w:r>
      <w:r>
        <w:rPr>
          <w:rFonts w:ascii="Cambria" w:hAnsi="Cambria"/>
        </w:rPr>
        <w:t>;</w:t>
      </w:r>
      <w:proofErr w:type="gramEnd"/>
      <w:r w:rsidRPr="00C77103">
        <w:rPr>
          <w:rFonts w:ascii="Cambria" w:hAnsi="Cambria"/>
        </w:rPr>
        <w:t xml:space="preserve"> </w:t>
      </w:r>
    </w:p>
    <w:p w14:paraId="1F29C3DE" w14:textId="77777777" w:rsidR="00C77103" w:rsidRDefault="00C77103" w:rsidP="005714B3">
      <w:pPr>
        <w:pStyle w:val="ListParagraph"/>
        <w:numPr>
          <w:ilvl w:val="1"/>
          <w:numId w:val="10"/>
        </w:numPr>
        <w:rPr>
          <w:rFonts w:ascii="Cambria" w:hAnsi="Cambria"/>
        </w:rPr>
      </w:pPr>
      <w:r>
        <w:rPr>
          <w:rFonts w:ascii="Cambria" w:hAnsi="Cambria"/>
        </w:rPr>
        <w:t>C</w:t>
      </w:r>
      <w:r w:rsidRPr="00C77103">
        <w:rPr>
          <w:rFonts w:ascii="Cambria" w:hAnsi="Cambria"/>
        </w:rPr>
        <w:t>hild is being considered for placement in another state with a parent, stepparent, grandparent, adult uncle or aunt, adult brother or s</w:t>
      </w:r>
      <w:r>
        <w:rPr>
          <w:rFonts w:ascii="Cambria" w:hAnsi="Cambria"/>
        </w:rPr>
        <w:t xml:space="preserve">ister, or the child's guardian; </w:t>
      </w:r>
      <w:r w:rsidRPr="00C77103">
        <w:rPr>
          <w:rFonts w:ascii="Cambria" w:hAnsi="Cambria"/>
          <w:b/>
        </w:rPr>
        <w:t xml:space="preserve">and </w:t>
      </w:r>
    </w:p>
    <w:p w14:paraId="204BCE3A" w14:textId="77777777" w:rsidR="00C77103" w:rsidRDefault="00C77103" w:rsidP="005714B3">
      <w:pPr>
        <w:pStyle w:val="ListParagraph"/>
        <w:numPr>
          <w:ilvl w:val="1"/>
          <w:numId w:val="10"/>
        </w:numPr>
        <w:rPr>
          <w:rFonts w:ascii="Cambria" w:hAnsi="Cambria"/>
        </w:rPr>
      </w:pPr>
      <w:r>
        <w:rPr>
          <w:rFonts w:ascii="Cambria" w:hAnsi="Cambria"/>
        </w:rPr>
        <w:t>M</w:t>
      </w:r>
      <w:r w:rsidRPr="00C77103">
        <w:rPr>
          <w:rFonts w:ascii="Cambria" w:hAnsi="Cambria"/>
        </w:rPr>
        <w:t>ust meet at least one of the following criteria:</w:t>
      </w:r>
    </w:p>
    <w:p w14:paraId="173351DA" w14:textId="77777777" w:rsidR="00C77103" w:rsidRDefault="00C77103" w:rsidP="005714B3">
      <w:pPr>
        <w:pStyle w:val="ListParagraph"/>
        <w:numPr>
          <w:ilvl w:val="2"/>
          <w:numId w:val="15"/>
        </w:numPr>
        <w:ind w:left="1980" w:hanging="360"/>
        <w:rPr>
          <w:rFonts w:ascii="Cambria" w:hAnsi="Cambria"/>
        </w:rPr>
      </w:pPr>
      <w:r w:rsidRPr="00C77103">
        <w:rPr>
          <w:rFonts w:ascii="Cambria" w:hAnsi="Cambria"/>
        </w:rPr>
        <w:t xml:space="preserve">Unexpected dependency due to a sudden or recent incarceration, incapacitation or death of a parent or guardian. Incapacitation means a parent or guardian is unable to care for a child due to a medical, mental or physical condition of a parent or guardian; </w:t>
      </w:r>
      <w:r w:rsidRPr="00C77103">
        <w:rPr>
          <w:rFonts w:ascii="Cambria" w:hAnsi="Cambria"/>
          <w:b/>
        </w:rPr>
        <w:t xml:space="preserve">or </w:t>
      </w:r>
    </w:p>
    <w:p w14:paraId="26D7D650" w14:textId="77777777" w:rsidR="00C77103" w:rsidRDefault="00C77103" w:rsidP="005714B3">
      <w:pPr>
        <w:pStyle w:val="ListParagraph"/>
        <w:numPr>
          <w:ilvl w:val="2"/>
          <w:numId w:val="15"/>
        </w:numPr>
        <w:ind w:left="1980" w:hanging="360"/>
        <w:rPr>
          <w:rFonts w:ascii="Cambria" w:hAnsi="Cambria"/>
        </w:rPr>
      </w:pPr>
      <w:r w:rsidRPr="00C77103">
        <w:rPr>
          <w:rFonts w:ascii="Cambria" w:hAnsi="Cambria"/>
        </w:rPr>
        <w:t xml:space="preserve">The child sought to be placed is four years of age or younger, including older siblings sought to be placed with the same proposed placement resource; </w:t>
      </w:r>
      <w:r w:rsidRPr="00C77103">
        <w:rPr>
          <w:rFonts w:ascii="Cambria" w:hAnsi="Cambria"/>
          <w:b/>
        </w:rPr>
        <w:t>or</w:t>
      </w:r>
    </w:p>
    <w:p w14:paraId="414584CB" w14:textId="77777777" w:rsidR="00C77103" w:rsidRDefault="00C77103" w:rsidP="005714B3">
      <w:pPr>
        <w:pStyle w:val="ListParagraph"/>
        <w:numPr>
          <w:ilvl w:val="2"/>
          <w:numId w:val="15"/>
        </w:numPr>
        <w:ind w:left="1980" w:hanging="360"/>
        <w:rPr>
          <w:rFonts w:ascii="Cambria" w:hAnsi="Cambria"/>
        </w:rPr>
      </w:pPr>
      <w:r w:rsidRPr="00C77103">
        <w:rPr>
          <w:rFonts w:ascii="Cambria" w:hAnsi="Cambria"/>
        </w:rPr>
        <w:t>The court finds that any child in the sibling group sought to be placed has a “substantial relationship” with the proposed placement resource. Substantial relationship means the proposed placement has a familial or mentoring role with the child, has spent more than cursory time with the child, and has established more than a minimal bond with the child;</w:t>
      </w:r>
      <w:r w:rsidRPr="00C77103">
        <w:rPr>
          <w:rFonts w:ascii="Cambria" w:hAnsi="Cambria"/>
          <w:b/>
        </w:rPr>
        <w:t xml:space="preserve"> or</w:t>
      </w:r>
      <w:r w:rsidRPr="00C77103">
        <w:rPr>
          <w:rFonts w:ascii="Cambria" w:hAnsi="Cambria"/>
        </w:rPr>
        <w:t xml:space="preserve"> </w:t>
      </w:r>
    </w:p>
    <w:p w14:paraId="23042F66" w14:textId="77777777" w:rsidR="00D94D4F" w:rsidRPr="00C77103" w:rsidRDefault="00C77103" w:rsidP="005714B3">
      <w:pPr>
        <w:pStyle w:val="ListParagraph"/>
        <w:numPr>
          <w:ilvl w:val="2"/>
          <w:numId w:val="15"/>
        </w:numPr>
        <w:ind w:left="1980" w:hanging="360"/>
        <w:rPr>
          <w:rFonts w:ascii="Cambria" w:hAnsi="Cambria"/>
        </w:rPr>
      </w:pPr>
      <w:r w:rsidRPr="00C77103">
        <w:rPr>
          <w:rFonts w:ascii="Cambria" w:hAnsi="Cambria"/>
        </w:rPr>
        <w:t>The child is currently in an emergency placement.</w:t>
      </w:r>
    </w:p>
    <w:p w14:paraId="729B12C0" w14:textId="77777777" w:rsidR="0046390E" w:rsidRDefault="00C77103" w:rsidP="005714B3">
      <w:pPr>
        <w:pStyle w:val="ListParagraph"/>
        <w:numPr>
          <w:ilvl w:val="0"/>
          <w:numId w:val="10"/>
        </w:numPr>
        <w:rPr>
          <w:rFonts w:ascii="Cambria" w:hAnsi="Cambria"/>
        </w:rPr>
      </w:pPr>
      <w:r>
        <w:rPr>
          <w:rFonts w:ascii="Cambria" w:hAnsi="Cambria"/>
        </w:rPr>
        <w:t>[X</w:t>
      </w:r>
      <w:r w:rsidR="00B40D9D">
        <w:rPr>
          <w:rFonts w:ascii="Cambria" w:hAnsi="Cambria"/>
        </w:rPr>
        <w:t xml:space="preserve"> worker]</w:t>
      </w:r>
      <w:r w:rsidR="00D94D4F">
        <w:rPr>
          <w:rFonts w:ascii="Cambria" w:hAnsi="Cambria"/>
        </w:rPr>
        <w:t xml:space="preserve"> completes ICPC packet if court grants request to expedite and </w:t>
      </w:r>
      <w:r w:rsidR="0046390E">
        <w:rPr>
          <w:rFonts w:ascii="Cambria" w:hAnsi="Cambria"/>
        </w:rPr>
        <w:t xml:space="preserve">submits to the state within </w:t>
      </w:r>
      <w:r>
        <w:rPr>
          <w:rFonts w:ascii="Cambria" w:hAnsi="Cambria"/>
        </w:rPr>
        <w:t>[X]</w:t>
      </w:r>
      <w:r w:rsidR="0046390E">
        <w:rPr>
          <w:rFonts w:ascii="Cambria" w:hAnsi="Cambria"/>
        </w:rPr>
        <w:t xml:space="preserve"> days</w:t>
      </w:r>
      <w:r w:rsidR="00C66417">
        <w:rPr>
          <w:rFonts w:ascii="Cambria" w:hAnsi="Cambria"/>
        </w:rPr>
        <w:t xml:space="preserve"> using the forms found in</w:t>
      </w:r>
      <w:r w:rsidR="00E57D77" w:rsidRPr="00CA6801">
        <w:rPr>
          <w:rFonts w:ascii="Cambria" w:hAnsi="Cambria"/>
        </w:rPr>
        <w:t xml:space="preserve"> </w:t>
      </w:r>
      <w:hyperlink r:id="rId88" w:history="1">
        <w:r w:rsidR="00E57D77" w:rsidRPr="00C66417">
          <w:rPr>
            <w:rStyle w:val="Hyperlink"/>
            <w:rFonts w:ascii="Cambria" w:hAnsi="Cambria"/>
          </w:rPr>
          <w:t>19-OCFS-ADM-08</w:t>
        </w:r>
      </w:hyperlink>
      <w:r w:rsidR="00C66417">
        <w:rPr>
          <w:rFonts w:ascii="Cambria" w:hAnsi="Cambria"/>
        </w:rPr>
        <w:t xml:space="preserve"> (</w:t>
      </w:r>
      <w:r w:rsidR="00E57D77" w:rsidRPr="00CA6801">
        <w:rPr>
          <w:rFonts w:ascii="Cambria" w:hAnsi="Cambria"/>
        </w:rPr>
        <w:t>Required Forms for Interstate Compact on the Placement of Children (ICPC) Placement Referrals</w:t>
      </w:r>
      <w:r w:rsidR="00C66417">
        <w:rPr>
          <w:rFonts w:ascii="Cambria" w:hAnsi="Cambria"/>
        </w:rPr>
        <w:t>).</w:t>
      </w:r>
    </w:p>
    <w:p w14:paraId="422B4084" w14:textId="77777777" w:rsidR="00500913" w:rsidRDefault="007E6418" w:rsidP="005714B3">
      <w:pPr>
        <w:pStyle w:val="ListParagraph"/>
        <w:numPr>
          <w:ilvl w:val="0"/>
          <w:numId w:val="10"/>
        </w:numPr>
        <w:rPr>
          <w:rFonts w:ascii="Cambria" w:hAnsi="Cambria"/>
        </w:rPr>
      </w:pPr>
      <w:r>
        <w:rPr>
          <w:rFonts w:ascii="Cambria" w:hAnsi="Cambria"/>
        </w:rPr>
        <w:t>If NY approves the home, the worker files a modification order to move the child out of state</w:t>
      </w:r>
    </w:p>
    <w:p w14:paraId="1056F008" w14:textId="77777777" w:rsidR="007E6418" w:rsidRDefault="007E6418" w:rsidP="005714B3">
      <w:pPr>
        <w:pStyle w:val="ListParagraph"/>
        <w:numPr>
          <w:ilvl w:val="0"/>
          <w:numId w:val="10"/>
        </w:numPr>
        <w:rPr>
          <w:rFonts w:ascii="Cambria" w:hAnsi="Cambria"/>
        </w:rPr>
      </w:pPr>
      <w:r>
        <w:rPr>
          <w:rFonts w:ascii="Cambria" w:hAnsi="Cambria"/>
        </w:rPr>
        <w:t xml:space="preserve">If the court orders the child moved </w:t>
      </w:r>
      <w:r w:rsidR="000C41C3">
        <w:rPr>
          <w:rFonts w:ascii="Cambria" w:hAnsi="Cambria"/>
        </w:rPr>
        <w:t>the worker keeps the case open and the receiving state monitors the child</w:t>
      </w:r>
    </w:p>
    <w:p w14:paraId="724321D8" w14:textId="77777777" w:rsidR="000C41C3" w:rsidRDefault="00C77103" w:rsidP="005714B3">
      <w:pPr>
        <w:pStyle w:val="ListParagraph"/>
        <w:numPr>
          <w:ilvl w:val="1"/>
          <w:numId w:val="10"/>
        </w:numPr>
        <w:rPr>
          <w:rFonts w:ascii="Cambria" w:hAnsi="Cambria"/>
        </w:rPr>
      </w:pPr>
      <w:r>
        <w:rPr>
          <w:rFonts w:ascii="Cambria" w:hAnsi="Cambria"/>
        </w:rPr>
        <w:t>W</w:t>
      </w:r>
      <w:r w:rsidR="000C41C3">
        <w:rPr>
          <w:rFonts w:ascii="Cambria" w:hAnsi="Cambria"/>
        </w:rPr>
        <w:t>orker continues to work with the parent or toward another permanency goal</w:t>
      </w:r>
    </w:p>
    <w:p w14:paraId="14764B7D" w14:textId="77777777" w:rsidR="000C41C3" w:rsidRDefault="000C41C3" w:rsidP="005714B3">
      <w:pPr>
        <w:pStyle w:val="ListParagraph"/>
        <w:numPr>
          <w:ilvl w:val="0"/>
          <w:numId w:val="10"/>
        </w:numPr>
        <w:rPr>
          <w:rFonts w:ascii="Cambria" w:hAnsi="Cambria"/>
        </w:rPr>
      </w:pPr>
      <w:r>
        <w:rPr>
          <w:rFonts w:ascii="Cambria" w:hAnsi="Cambria"/>
        </w:rPr>
        <w:t xml:space="preserve">If the </w:t>
      </w:r>
      <w:r w:rsidR="007F2118">
        <w:rPr>
          <w:rFonts w:ascii="Cambria" w:hAnsi="Cambria"/>
        </w:rPr>
        <w:t>home is required to be licensed, the receiving state’s licensing regulations apply and NY pays the foster care stipend an</w:t>
      </w:r>
      <w:r w:rsidR="00E26033">
        <w:rPr>
          <w:rFonts w:ascii="Cambria" w:hAnsi="Cambria"/>
        </w:rPr>
        <w:t>d KinGAP subsidy, if applicable.</w:t>
      </w:r>
    </w:p>
    <w:p w14:paraId="7E5E0A68" w14:textId="3C44099B" w:rsidR="00BC1940" w:rsidRDefault="00BC1940">
      <w:pPr>
        <w:rPr>
          <w:rFonts w:ascii="Cambria" w:hAnsi="Cambria"/>
        </w:rPr>
      </w:pPr>
    </w:p>
    <w:p w14:paraId="78C2240D" w14:textId="77777777" w:rsidR="00E26033" w:rsidRPr="00CE4E03" w:rsidRDefault="00CE4E03" w:rsidP="00E26033">
      <w:pPr>
        <w:jc w:val="center"/>
        <w:rPr>
          <w:rFonts w:ascii="Cambria" w:hAnsi="Cambria"/>
          <w:b/>
          <w:u w:val="single"/>
        </w:rPr>
      </w:pPr>
      <w:r>
        <w:rPr>
          <w:rFonts w:ascii="Cambria" w:hAnsi="Cambria"/>
          <w:b/>
          <w:u w:val="single"/>
        </w:rPr>
        <w:t>A</w:t>
      </w:r>
      <w:r w:rsidR="00E26033" w:rsidRPr="00CE4E03">
        <w:rPr>
          <w:rFonts w:ascii="Cambria" w:hAnsi="Cambria"/>
          <w:b/>
          <w:u w:val="single"/>
        </w:rPr>
        <w:t>PPENDIX</w:t>
      </w:r>
    </w:p>
    <w:p w14:paraId="4AEDF2B2" w14:textId="77777777" w:rsidR="00BC1940" w:rsidRPr="00CE4E03" w:rsidRDefault="00BC1940" w:rsidP="00BC1940">
      <w:pPr>
        <w:pStyle w:val="NoSpacing"/>
        <w:jc w:val="center"/>
        <w:rPr>
          <w:rFonts w:ascii="Cambria" w:hAnsi="Cambria"/>
          <w:b/>
          <w:u w:val="single"/>
        </w:rPr>
      </w:pPr>
      <w:r w:rsidRPr="00CE4E03">
        <w:rPr>
          <w:rFonts w:ascii="Cambria" w:hAnsi="Cambria"/>
          <w:b/>
          <w:u w:val="single"/>
        </w:rPr>
        <w:t xml:space="preserve">New York State Kinship Laws &amp; Policies </w:t>
      </w:r>
    </w:p>
    <w:p w14:paraId="258466C4" w14:textId="77777777" w:rsidR="00BC1940" w:rsidRPr="00CE4E03" w:rsidRDefault="00BC1940" w:rsidP="00BC1940">
      <w:pPr>
        <w:pStyle w:val="NoSpacing"/>
        <w:rPr>
          <w:rFonts w:ascii="Cambria" w:hAnsi="Cambria"/>
          <w:u w:val="single"/>
        </w:rPr>
      </w:pPr>
    </w:p>
    <w:p w14:paraId="63672758" w14:textId="77777777" w:rsidR="00BC1940" w:rsidRPr="00CE4E03" w:rsidRDefault="00BC1940" w:rsidP="00BC1940">
      <w:pPr>
        <w:pStyle w:val="NoSpacing"/>
        <w:spacing w:line="276" w:lineRule="auto"/>
        <w:rPr>
          <w:rFonts w:ascii="Cambria" w:hAnsi="Cambria"/>
          <w:b/>
          <w:u w:val="single"/>
        </w:rPr>
      </w:pPr>
      <w:r w:rsidRPr="00CE4E03">
        <w:rPr>
          <w:rFonts w:ascii="Cambria" w:hAnsi="Cambria"/>
          <w:b/>
          <w:u w:val="single"/>
        </w:rPr>
        <w:t>State Laws and Regulations</w:t>
      </w:r>
    </w:p>
    <w:p w14:paraId="075D5960" w14:textId="77777777" w:rsidR="00BC1940" w:rsidRPr="00CE4E03" w:rsidRDefault="00BC1940" w:rsidP="00BC1940">
      <w:pPr>
        <w:pStyle w:val="NoSpacing"/>
        <w:numPr>
          <w:ilvl w:val="0"/>
          <w:numId w:val="24"/>
        </w:numPr>
        <w:spacing w:line="276" w:lineRule="auto"/>
        <w:ind w:left="360"/>
        <w:rPr>
          <w:rFonts w:ascii="Cambria" w:hAnsi="Cambria"/>
        </w:rPr>
      </w:pPr>
      <w:r w:rsidRPr="00CE4E03">
        <w:rPr>
          <w:rFonts w:ascii="Cambria" w:hAnsi="Cambria"/>
        </w:rPr>
        <w:t xml:space="preserve">Family Court Act § 1055 – diligent search for relatives </w:t>
      </w:r>
    </w:p>
    <w:p w14:paraId="233A7BC3" w14:textId="77777777" w:rsidR="00BC1940" w:rsidRPr="00CE4E03" w:rsidRDefault="00BC1940" w:rsidP="00BC1940">
      <w:pPr>
        <w:pStyle w:val="NoSpacing"/>
        <w:numPr>
          <w:ilvl w:val="0"/>
          <w:numId w:val="24"/>
        </w:numPr>
        <w:spacing w:line="276" w:lineRule="auto"/>
        <w:ind w:left="360"/>
        <w:rPr>
          <w:rFonts w:ascii="Cambria" w:hAnsi="Cambria"/>
        </w:rPr>
      </w:pPr>
      <w:r w:rsidRPr="00CE4E03">
        <w:rPr>
          <w:rFonts w:ascii="Cambria" w:hAnsi="Cambria"/>
        </w:rPr>
        <w:t>Family Court Act § 1027 – search for relatives if removal is necessary</w:t>
      </w:r>
    </w:p>
    <w:p w14:paraId="15AAB10C" w14:textId="65E0B897" w:rsidR="00BC1940" w:rsidRPr="00CE4E03" w:rsidRDefault="00BC1940" w:rsidP="00BC1940">
      <w:pPr>
        <w:pStyle w:val="NoSpacing"/>
        <w:numPr>
          <w:ilvl w:val="0"/>
          <w:numId w:val="24"/>
        </w:numPr>
        <w:spacing w:line="276" w:lineRule="auto"/>
        <w:ind w:left="360"/>
        <w:rPr>
          <w:rFonts w:ascii="Cambria" w:hAnsi="Cambria"/>
        </w:rPr>
      </w:pPr>
      <w:r w:rsidRPr="00CE4E03">
        <w:rPr>
          <w:rFonts w:ascii="Cambria" w:hAnsi="Cambria"/>
        </w:rPr>
        <w:t xml:space="preserve">Family Court Act § 1028-a – eligibility for </w:t>
      </w:r>
      <w:r w:rsidR="00832B16">
        <w:rPr>
          <w:rFonts w:ascii="Cambria" w:hAnsi="Cambria"/>
        </w:rPr>
        <w:t>kinship</w:t>
      </w:r>
      <w:r w:rsidRPr="00CE4E03">
        <w:rPr>
          <w:rFonts w:ascii="Cambria" w:hAnsi="Cambria"/>
        </w:rPr>
        <w:t xml:space="preserve"> placement </w:t>
      </w:r>
    </w:p>
    <w:p w14:paraId="5056DE98" w14:textId="43E88AEA" w:rsidR="00BC1940" w:rsidRPr="00CE4E03" w:rsidRDefault="00BC1940" w:rsidP="00BC1940">
      <w:pPr>
        <w:pStyle w:val="NoSpacing"/>
        <w:numPr>
          <w:ilvl w:val="0"/>
          <w:numId w:val="24"/>
        </w:numPr>
        <w:spacing w:line="276" w:lineRule="auto"/>
        <w:ind w:left="360"/>
        <w:rPr>
          <w:rFonts w:ascii="Cambria" w:hAnsi="Cambria"/>
        </w:rPr>
      </w:pPr>
      <w:r w:rsidRPr="00CE4E03">
        <w:rPr>
          <w:rFonts w:ascii="Cambria" w:hAnsi="Cambria"/>
        </w:rPr>
        <w:t xml:space="preserve">Family Court Act § 1017 – direct relative placement, immediate investigation searching for </w:t>
      </w:r>
      <w:r w:rsidR="00832B16">
        <w:rPr>
          <w:rFonts w:ascii="Cambria" w:hAnsi="Cambria"/>
        </w:rPr>
        <w:t xml:space="preserve">kin </w:t>
      </w:r>
      <w:r w:rsidRPr="00CE4E03">
        <w:rPr>
          <w:rFonts w:ascii="Cambria" w:hAnsi="Cambria"/>
        </w:rPr>
        <w:t xml:space="preserve">and notice to </w:t>
      </w:r>
      <w:r w:rsidR="00832B16">
        <w:rPr>
          <w:rFonts w:ascii="Cambria" w:hAnsi="Cambria"/>
        </w:rPr>
        <w:t xml:space="preserve">kin </w:t>
      </w:r>
      <w:r w:rsidRPr="00CE4E03">
        <w:rPr>
          <w:rFonts w:ascii="Cambria" w:hAnsi="Cambria"/>
        </w:rPr>
        <w:t xml:space="preserve"> </w:t>
      </w:r>
    </w:p>
    <w:p w14:paraId="2FA640C4" w14:textId="77777777" w:rsidR="00BC1940" w:rsidRPr="00CE4E03" w:rsidRDefault="00BC1940" w:rsidP="00BC1940">
      <w:pPr>
        <w:pStyle w:val="NoSpacing"/>
        <w:numPr>
          <w:ilvl w:val="0"/>
          <w:numId w:val="24"/>
        </w:numPr>
        <w:spacing w:line="276" w:lineRule="auto"/>
        <w:ind w:left="360"/>
        <w:rPr>
          <w:rFonts w:ascii="Cambria" w:hAnsi="Cambria"/>
        </w:rPr>
      </w:pPr>
      <w:r w:rsidRPr="00CE4E03">
        <w:rPr>
          <w:rFonts w:ascii="Cambria" w:hAnsi="Cambria"/>
        </w:rPr>
        <w:t xml:space="preserve">Family Court Act § 262(b) – judge can assign counsel if requested </w:t>
      </w:r>
    </w:p>
    <w:p w14:paraId="180F66FD" w14:textId="77777777" w:rsidR="00BC1940" w:rsidRPr="00CE4E03" w:rsidRDefault="00BC1940" w:rsidP="00BC1940">
      <w:pPr>
        <w:pStyle w:val="NoSpacing"/>
        <w:numPr>
          <w:ilvl w:val="0"/>
          <w:numId w:val="24"/>
        </w:numPr>
        <w:spacing w:line="276" w:lineRule="auto"/>
        <w:ind w:left="360"/>
        <w:rPr>
          <w:rFonts w:ascii="Cambria" w:hAnsi="Cambria"/>
        </w:rPr>
      </w:pPr>
      <w:r w:rsidRPr="00CE4E03">
        <w:rPr>
          <w:rFonts w:ascii="Cambria" w:hAnsi="Cambria"/>
        </w:rPr>
        <w:t>Soc. Serv. Law § 378(a) – criminal history record check</w:t>
      </w:r>
    </w:p>
    <w:p w14:paraId="21EEABD6" w14:textId="77777777" w:rsidR="00BC1940" w:rsidRPr="00CE4E03" w:rsidRDefault="00BC1940" w:rsidP="00BC1940">
      <w:pPr>
        <w:pStyle w:val="NoSpacing"/>
        <w:numPr>
          <w:ilvl w:val="0"/>
          <w:numId w:val="24"/>
        </w:numPr>
        <w:spacing w:line="276" w:lineRule="auto"/>
        <w:ind w:left="360"/>
        <w:rPr>
          <w:rFonts w:ascii="Cambria" w:hAnsi="Cambria"/>
        </w:rPr>
      </w:pPr>
      <w:r w:rsidRPr="00CE4E03">
        <w:rPr>
          <w:rFonts w:ascii="Cambria" w:hAnsi="Cambria"/>
        </w:rPr>
        <w:t xml:space="preserve">Soc. Serv. Law § 458(a)-(e) – Kinship Guardianship Assistance Program </w:t>
      </w:r>
    </w:p>
    <w:p w14:paraId="5C4305DC" w14:textId="158CA75B" w:rsidR="00BC1940" w:rsidRPr="00CE4E03" w:rsidRDefault="00BC1940" w:rsidP="00BC1940">
      <w:pPr>
        <w:pStyle w:val="NoSpacing"/>
        <w:numPr>
          <w:ilvl w:val="0"/>
          <w:numId w:val="24"/>
        </w:numPr>
        <w:spacing w:line="276" w:lineRule="auto"/>
        <w:ind w:left="360"/>
        <w:rPr>
          <w:rFonts w:ascii="Cambria" w:hAnsi="Cambria"/>
        </w:rPr>
      </w:pPr>
      <w:r w:rsidRPr="00CE4E03">
        <w:rPr>
          <w:rFonts w:ascii="Cambria" w:hAnsi="Cambria"/>
        </w:rPr>
        <w:t xml:space="preserve">Soc. Serv Law - § 384(b) – must make efforts to place child with </w:t>
      </w:r>
      <w:r w:rsidR="00832B16">
        <w:rPr>
          <w:rFonts w:ascii="Cambria" w:hAnsi="Cambria"/>
        </w:rPr>
        <w:t>kin</w:t>
      </w:r>
      <w:r w:rsidRPr="00CE4E03">
        <w:rPr>
          <w:rFonts w:ascii="Cambria" w:hAnsi="Cambria"/>
        </w:rPr>
        <w:t xml:space="preserve"> </w:t>
      </w:r>
    </w:p>
    <w:p w14:paraId="1244AFF4" w14:textId="41482BAA" w:rsidR="00BC1940" w:rsidRPr="00CE4E03" w:rsidRDefault="006203C3" w:rsidP="00BC1940">
      <w:pPr>
        <w:pStyle w:val="NoSpacing"/>
        <w:numPr>
          <w:ilvl w:val="0"/>
          <w:numId w:val="24"/>
        </w:numPr>
        <w:spacing w:line="276" w:lineRule="auto"/>
        <w:ind w:left="360"/>
        <w:rPr>
          <w:rFonts w:ascii="Cambria" w:hAnsi="Cambria"/>
        </w:rPr>
      </w:pPr>
      <w:hyperlink r:id="rId89" w:history="1">
        <w:r w:rsidR="00BC1940" w:rsidRPr="00CE4E03">
          <w:rPr>
            <w:rStyle w:val="Hyperlink"/>
            <w:rFonts w:ascii="Cambria" w:hAnsi="Cambria"/>
          </w:rPr>
          <w:t>18 CRR-NY- 430.10(b)(2)</w:t>
        </w:r>
      </w:hyperlink>
      <w:r w:rsidR="00BC1940" w:rsidRPr="00CE4E03">
        <w:rPr>
          <w:rFonts w:ascii="Cambria" w:hAnsi="Cambria"/>
        </w:rPr>
        <w:t xml:space="preserve"> – must attempt to place the child with </w:t>
      </w:r>
      <w:r w:rsidR="00832B16">
        <w:rPr>
          <w:rFonts w:ascii="Cambria" w:hAnsi="Cambria"/>
        </w:rPr>
        <w:t>kin</w:t>
      </w:r>
    </w:p>
    <w:p w14:paraId="701ECDBF" w14:textId="77777777" w:rsidR="00BC1940" w:rsidRPr="00CE4E03" w:rsidRDefault="006203C3" w:rsidP="00BC1940">
      <w:pPr>
        <w:pStyle w:val="NoSpacing"/>
        <w:numPr>
          <w:ilvl w:val="0"/>
          <w:numId w:val="24"/>
        </w:numPr>
        <w:spacing w:line="276" w:lineRule="auto"/>
        <w:ind w:left="360"/>
        <w:rPr>
          <w:rFonts w:ascii="Cambria" w:hAnsi="Cambria"/>
        </w:rPr>
      </w:pPr>
      <w:hyperlink r:id="rId90" w:history="1">
        <w:r w:rsidR="00BC1940" w:rsidRPr="00CE4E03">
          <w:rPr>
            <w:rStyle w:val="Hyperlink"/>
            <w:rFonts w:ascii="Cambria" w:hAnsi="Cambria"/>
          </w:rPr>
          <w:t>18 CRR-NY 430.11(c)(4)</w:t>
        </w:r>
      </w:hyperlink>
      <w:r w:rsidR="00BC1940" w:rsidRPr="00CE4E03">
        <w:rPr>
          <w:rFonts w:ascii="Cambria" w:hAnsi="Cambria"/>
        </w:rPr>
        <w:t xml:space="preserve"> – Within 30 days of removal must use due diligence to identify relatives and provide notice </w:t>
      </w:r>
    </w:p>
    <w:p w14:paraId="68C81BBC" w14:textId="77777777" w:rsidR="00BC1940" w:rsidRDefault="006203C3" w:rsidP="00BC1940">
      <w:pPr>
        <w:pStyle w:val="NoSpacing"/>
        <w:numPr>
          <w:ilvl w:val="0"/>
          <w:numId w:val="24"/>
        </w:numPr>
        <w:spacing w:line="276" w:lineRule="auto"/>
        <w:ind w:left="360"/>
        <w:rPr>
          <w:rFonts w:ascii="Cambria" w:hAnsi="Cambria"/>
        </w:rPr>
      </w:pPr>
      <w:hyperlink r:id="rId91" w:history="1">
        <w:r w:rsidR="00BC1940" w:rsidRPr="00CE4E03">
          <w:rPr>
            <w:rStyle w:val="Hyperlink"/>
            <w:rFonts w:ascii="Cambria" w:hAnsi="Cambria"/>
          </w:rPr>
          <w:t>18 CRR-NY 443</w:t>
        </w:r>
      </w:hyperlink>
      <w:r w:rsidR="00BC1940" w:rsidRPr="00CE4E03">
        <w:rPr>
          <w:rFonts w:ascii="Cambria" w:hAnsi="Cambria"/>
        </w:rPr>
        <w:t xml:space="preserve"> – Certification, approval and supervision of foster family boarding homes </w:t>
      </w:r>
    </w:p>
    <w:p w14:paraId="5FDCE52B" w14:textId="77777777" w:rsidR="00F8345A" w:rsidRPr="00F8345A" w:rsidRDefault="006203C3" w:rsidP="00F8345A">
      <w:pPr>
        <w:pStyle w:val="NoSpacing"/>
        <w:numPr>
          <w:ilvl w:val="0"/>
          <w:numId w:val="24"/>
        </w:numPr>
        <w:spacing w:line="276" w:lineRule="auto"/>
        <w:ind w:left="360"/>
        <w:rPr>
          <w:rFonts w:ascii="Cambria" w:hAnsi="Cambria"/>
          <w:sz w:val="24"/>
          <w:szCs w:val="24"/>
        </w:rPr>
      </w:pPr>
      <w:hyperlink r:id="rId92" w:history="1">
        <w:r w:rsidR="00F8345A" w:rsidRPr="00AC4AE6">
          <w:rPr>
            <w:rStyle w:val="Hyperlink"/>
            <w:rFonts w:ascii="Cambria" w:hAnsi="Cambria"/>
            <w:sz w:val="24"/>
            <w:szCs w:val="24"/>
          </w:rPr>
          <w:t>18 CRR-NY 443.1</w:t>
        </w:r>
      </w:hyperlink>
      <w:r w:rsidR="00F8345A">
        <w:rPr>
          <w:rFonts w:ascii="Cambria" w:hAnsi="Cambria"/>
          <w:sz w:val="24"/>
          <w:szCs w:val="24"/>
        </w:rPr>
        <w:t xml:space="preserve"> – Definition of Relative and Eligible Non -Relative </w:t>
      </w:r>
    </w:p>
    <w:p w14:paraId="385095B6" w14:textId="4512DD0A" w:rsidR="00BC1940" w:rsidRPr="00CE4E03" w:rsidRDefault="006203C3" w:rsidP="00BC1940">
      <w:pPr>
        <w:pStyle w:val="NoSpacing"/>
        <w:numPr>
          <w:ilvl w:val="0"/>
          <w:numId w:val="24"/>
        </w:numPr>
        <w:spacing w:line="276" w:lineRule="auto"/>
        <w:ind w:left="360"/>
        <w:rPr>
          <w:rFonts w:ascii="Cambria" w:hAnsi="Cambria"/>
        </w:rPr>
      </w:pPr>
      <w:hyperlink r:id="rId93" w:history="1">
        <w:r w:rsidR="00BC1940" w:rsidRPr="00CE4E03">
          <w:rPr>
            <w:rStyle w:val="Hyperlink"/>
            <w:rFonts w:ascii="Cambria" w:hAnsi="Cambria"/>
          </w:rPr>
          <w:t>18 CRR-NY 443.7</w:t>
        </w:r>
      </w:hyperlink>
      <w:r w:rsidR="00BC1940" w:rsidRPr="00CE4E03">
        <w:rPr>
          <w:rFonts w:ascii="Cambria" w:hAnsi="Cambria"/>
        </w:rPr>
        <w:t xml:space="preserve"> - Agency procedures for approving potential emergency foster homes and emergency </w:t>
      </w:r>
      <w:r w:rsidR="00832B16">
        <w:rPr>
          <w:rFonts w:ascii="Cambria" w:hAnsi="Cambria"/>
        </w:rPr>
        <w:t>kinship</w:t>
      </w:r>
      <w:r w:rsidR="00BC1940" w:rsidRPr="00CE4E03">
        <w:rPr>
          <w:rFonts w:ascii="Cambria" w:hAnsi="Cambria"/>
        </w:rPr>
        <w:t xml:space="preserve"> foster homes</w:t>
      </w:r>
    </w:p>
    <w:p w14:paraId="068C40F6" w14:textId="77777777" w:rsidR="00BC1940" w:rsidRPr="00CE4E03" w:rsidRDefault="006203C3" w:rsidP="00BC1940">
      <w:pPr>
        <w:pStyle w:val="NoSpacing"/>
        <w:numPr>
          <w:ilvl w:val="0"/>
          <w:numId w:val="24"/>
        </w:numPr>
        <w:spacing w:line="276" w:lineRule="auto"/>
        <w:ind w:left="360"/>
        <w:rPr>
          <w:rFonts w:ascii="Cambria" w:hAnsi="Cambria"/>
        </w:rPr>
      </w:pPr>
      <w:hyperlink r:id="rId94" w:history="1">
        <w:r w:rsidR="00BC1940" w:rsidRPr="00CE4E03">
          <w:rPr>
            <w:rStyle w:val="Hyperlink"/>
            <w:rFonts w:ascii="Cambria" w:hAnsi="Cambria"/>
          </w:rPr>
          <w:t>18 CRR-NY 443.8</w:t>
        </w:r>
      </w:hyperlink>
      <w:r w:rsidR="00BC1940" w:rsidRPr="00CE4E03">
        <w:rPr>
          <w:rFonts w:ascii="Cambria" w:hAnsi="Cambria"/>
        </w:rPr>
        <w:t xml:space="preserve"> - Criminal history record check</w:t>
      </w:r>
    </w:p>
    <w:p w14:paraId="4DA4C8AD" w14:textId="77777777" w:rsidR="00BC1940" w:rsidRPr="00CE4E03" w:rsidRDefault="006203C3" w:rsidP="00BC1940">
      <w:pPr>
        <w:pStyle w:val="NoSpacing"/>
        <w:numPr>
          <w:ilvl w:val="0"/>
          <w:numId w:val="24"/>
        </w:numPr>
        <w:spacing w:line="276" w:lineRule="auto"/>
        <w:ind w:left="360"/>
        <w:rPr>
          <w:rFonts w:ascii="Cambria" w:hAnsi="Cambria"/>
        </w:rPr>
      </w:pPr>
      <w:hyperlink r:id="rId95" w:history="1">
        <w:r w:rsidR="00BC1940" w:rsidRPr="00CE4E03">
          <w:rPr>
            <w:rStyle w:val="Hyperlink"/>
            <w:rFonts w:ascii="Cambria" w:hAnsi="Cambria"/>
          </w:rPr>
          <w:t>18 CRR-NY 443.11</w:t>
        </w:r>
      </w:hyperlink>
      <w:r w:rsidR="00BC1940" w:rsidRPr="00CE4E03">
        <w:rPr>
          <w:rFonts w:ascii="Cambria" w:hAnsi="Cambria"/>
        </w:rPr>
        <w:t xml:space="preserve"> – Notice letter of denial of certification/approval </w:t>
      </w:r>
    </w:p>
    <w:p w14:paraId="45B36E3D" w14:textId="77777777" w:rsidR="00BC1940" w:rsidRPr="00CE4E03" w:rsidRDefault="00BC1940" w:rsidP="00BC1940">
      <w:pPr>
        <w:pStyle w:val="NoSpacing"/>
        <w:spacing w:line="276" w:lineRule="auto"/>
        <w:rPr>
          <w:rFonts w:ascii="Cambria" w:hAnsi="Cambria"/>
          <w:b/>
        </w:rPr>
      </w:pPr>
    </w:p>
    <w:p w14:paraId="0F98E863" w14:textId="77777777" w:rsidR="00BC1940" w:rsidRPr="00CE4E03" w:rsidRDefault="00BC1940" w:rsidP="00BC1940">
      <w:pPr>
        <w:pStyle w:val="NoSpacing"/>
        <w:spacing w:line="276" w:lineRule="auto"/>
        <w:rPr>
          <w:rFonts w:ascii="Cambria" w:hAnsi="Cambria"/>
          <w:b/>
          <w:u w:val="single"/>
        </w:rPr>
      </w:pPr>
      <w:r w:rsidRPr="00CE4E03">
        <w:rPr>
          <w:rFonts w:ascii="Cambria" w:hAnsi="Cambria"/>
          <w:b/>
          <w:u w:val="single"/>
        </w:rPr>
        <w:t xml:space="preserve">OCFS Policies and Forms: Notice and Placement </w:t>
      </w:r>
    </w:p>
    <w:p w14:paraId="7817E9B7" w14:textId="77777777" w:rsidR="00BC1940" w:rsidRPr="00CE4E03" w:rsidRDefault="006203C3" w:rsidP="00BC1940">
      <w:pPr>
        <w:pStyle w:val="NoSpacing"/>
        <w:numPr>
          <w:ilvl w:val="0"/>
          <w:numId w:val="21"/>
        </w:numPr>
        <w:tabs>
          <w:tab w:val="clear" w:pos="720"/>
        </w:tabs>
        <w:spacing w:line="276" w:lineRule="auto"/>
        <w:ind w:left="360"/>
        <w:rPr>
          <w:rFonts w:ascii="Cambria" w:hAnsi="Cambria"/>
        </w:rPr>
      </w:pPr>
      <w:hyperlink r:id="rId96" w:history="1">
        <w:r w:rsidR="00BC1940" w:rsidRPr="00CE4E03">
          <w:rPr>
            <w:rStyle w:val="Hyperlink"/>
            <w:rFonts w:ascii="Cambria" w:hAnsi="Cambria"/>
          </w:rPr>
          <w:t>09-OCFS-ADM-04</w:t>
        </w:r>
      </w:hyperlink>
      <w:r w:rsidR="00BC1940" w:rsidRPr="00CE4E03">
        <w:rPr>
          <w:rFonts w:ascii="Cambria" w:hAnsi="Cambria"/>
        </w:rPr>
        <w:t xml:space="preserve"> - Handbook for Relatives Raising Children</w:t>
      </w:r>
    </w:p>
    <w:p w14:paraId="486E03D2" w14:textId="77777777" w:rsidR="00BC1940" w:rsidRPr="00CE4E03" w:rsidRDefault="006203C3" w:rsidP="00BC1940">
      <w:pPr>
        <w:pStyle w:val="NoSpacing"/>
        <w:numPr>
          <w:ilvl w:val="0"/>
          <w:numId w:val="21"/>
        </w:numPr>
        <w:tabs>
          <w:tab w:val="clear" w:pos="720"/>
        </w:tabs>
        <w:spacing w:line="276" w:lineRule="auto"/>
        <w:ind w:left="360"/>
        <w:rPr>
          <w:rFonts w:ascii="Cambria" w:hAnsi="Cambria"/>
          <w:color w:val="0563C1"/>
        </w:rPr>
      </w:pPr>
      <w:hyperlink r:id="rId97" w:history="1">
        <w:r w:rsidR="00BC1940" w:rsidRPr="00CE4E03">
          <w:rPr>
            <w:rStyle w:val="Hyperlink"/>
            <w:rFonts w:ascii="Cambria" w:hAnsi="Cambria"/>
          </w:rPr>
          <w:t>15-OCFS-ADM-01</w:t>
        </w:r>
      </w:hyperlink>
      <w:r w:rsidR="00BC1940" w:rsidRPr="00CE4E03">
        <w:rPr>
          <w:rFonts w:ascii="Cambria" w:hAnsi="Cambria"/>
        </w:rPr>
        <w:t xml:space="preserve"> - Definition of Siblings and Expansion of the Relative Notification Requirements</w:t>
      </w:r>
    </w:p>
    <w:p w14:paraId="3F957052" w14:textId="77777777" w:rsidR="00BC1940" w:rsidRPr="00CE4E03" w:rsidRDefault="006203C3" w:rsidP="00BC1940">
      <w:pPr>
        <w:pStyle w:val="NoSpacing"/>
        <w:numPr>
          <w:ilvl w:val="0"/>
          <w:numId w:val="21"/>
        </w:numPr>
        <w:tabs>
          <w:tab w:val="clear" w:pos="720"/>
        </w:tabs>
        <w:spacing w:line="276" w:lineRule="auto"/>
        <w:ind w:left="360"/>
        <w:rPr>
          <w:rFonts w:ascii="Cambria" w:hAnsi="Cambria"/>
        </w:rPr>
      </w:pPr>
      <w:hyperlink r:id="rId98" w:history="1">
        <w:r w:rsidR="00BC1940" w:rsidRPr="00CE4E03">
          <w:rPr>
            <w:rStyle w:val="Hyperlink"/>
            <w:rFonts w:ascii="Cambria" w:hAnsi="Cambria" w:cs="Calibri"/>
          </w:rPr>
          <w:t>17-OCFS-ADM-02</w:t>
        </w:r>
      </w:hyperlink>
      <w:r w:rsidR="00BC1940" w:rsidRPr="00CE4E03">
        <w:rPr>
          <w:rStyle w:val="normaltextrun"/>
          <w:rFonts w:ascii="Cambria" w:hAnsi="Cambria" w:cs="Calibri"/>
        </w:rPr>
        <w:t xml:space="preserve"> - Changes to the Family Court Act Regarding Child Protective and Permanency Hearings, Including Changes Affecting the Rights of Non-Respondent Parents</w:t>
      </w:r>
      <w:r w:rsidR="00BC1940" w:rsidRPr="00CE4E03">
        <w:rPr>
          <w:rFonts w:ascii="Cambria" w:hAnsi="Cambria" w:cs="Calibri"/>
        </w:rPr>
        <w:t xml:space="preserve"> (1017)</w:t>
      </w:r>
    </w:p>
    <w:p w14:paraId="6302DC3E" w14:textId="77777777" w:rsidR="00BC1940" w:rsidRDefault="006203C3" w:rsidP="00BC1940">
      <w:pPr>
        <w:pStyle w:val="NoSpacing"/>
        <w:numPr>
          <w:ilvl w:val="0"/>
          <w:numId w:val="21"/>
        </w:numPr>
        <w:tabs>
          <w:tab w:val="clear" w:pos="720"/>
        </w:tabs>
        <w:spacing w:line="276" w:lineRule="auto"/>
        <w:ind w:left="360"/>
        <w:rPr>
          <w:rFonts w:ascii="Cambria" w:hAnsi="Cambria"/>
        </w:rPr>
      </w:pPr>
      <w:hyperlink r:id="rId99" w:history="1">
        <w:r w:rsidR="00BC1940" w:rsidRPr="00CE4E03">
          <w:rPr>
            <w:rStyle w:val="Hyperlink"/>
            <w:rFonts w:ascii="Cambria" w:hAnsi="Cambria"/>
          </w:rPr>
          <w:t>18-OCFS-ADM-23</w:t>
        </w:r>
      </w:hyperlink>
      <w:r w:rsidR="00BC1940" w:rsidRPr="00CE4E03">
        <w:rPr>
          <w:rFonts w:ascii="Cambria" w:hAnsi="Cambria"/>
        </w:rPr>
        <w:t xml:space="preserve"> - New Brochure: Know Your Resources: Non-Parent Caregiver Benefits and New Requirements for Distributing Publications</w:t>
      </w:r>
    </w:p>
    <w:p w14:paraId="6F8C2D0F" w14:textId="77777777" w:rsidR="00B44C5A" w:rsidRPr="00CE4E03" w:rsidRDefault="006203C3" w:rsidP="00BC1940">
      <w:pPr>
        <w:pStyle w:val="NoSpacing"/>
        <w:numPr>
          <w:ilvl w:val="0"/>
          <w:numId w:val="21"/>
        </w:numPr>
        <w:tabs>
          <w:tab w:val="clear" w:pos="720"/>
        </w:tabs>
        <w:spacing w:line="276" w:lineRule="auto"/>
        <w:ind w:left="360"/>
        <w:rPr>
          <w:rStyle w:val="Hyperlink"/>
          <w:rFonts w:ascii="Cambria" w:hAnsi="Cambria"/>
          <w:color w:val="auto"/>
          <w:u w:val="none"/>
        </w:rPr>
      </w:pPr>
      <w:hyperlink r:id="rId100" w:history="1">
        <w:r w:rsidR="00B44C5A" w:rsidRPr="00B44C5A">
          <w:rPr>
            <w:rStyle w:val="Hyperlink"/>
            <w:rFonts w:ascii="Cambria" w:hAnsi="Cambria"/>
          </w:rPr>
          <w:t>18-OCFS-ADM-27</w:t>
        </w:r>
      </w:hyperlink>
      <w:r w:rsidR="00B44C5A">
        <w:rPr>
          <w:rFonts w:ascii="Cambria" w:hAnsi="Cambria"/>
        </w:rPr>
        <w:t xml:space="preserve"> - Requirements </w:t>
      </w:r>
      <w:r w:rsidR="00B44C5A" w:rsidRPr="00B44C5A">
        <w:rPr>
          <w:rFonts w:ascii="Cambria" w:hAnsi="Cambria"/>
        </w:rPr>
        <w:t>for Use of the National Electronic Interstate Compact Enterprise (NEICE)</w:t>
      </w:r>
    </w:p>
    <w:p w14:paraId="6FA99B92" w14:textId="77777777" w:rsidR="00BC1940" w:rsidRPr="00CE4E03" w:rsidRDefault="006203C3" w:rsidP="00BC1940">
      <w:pPr>
        <w:pStyle w:val="ListParagraph"/>
        <w:numPr>
          <w:ilvl w:val="0"/>
          <w:numId w:val="20"/>
        </w:numPr>
        <w:spacing w:after="0" w:line="240" w:lineRule="auto"/>
        <w:ind w:left="360"/>
        <w:rPr>
          <w:rFonts w:ascii="Cambria" w:eastAsia="Times New Roman" w:hAnsi="Cambria" w:cstheme="minorHAnsi"/>
          <w:color w:val="0563C1"/>
        </w:rPr>
      </w:pPr>
      <w:hyperlink r:id="rId101" w:history="1">
        <w:r w:rsidR="00BC1940" w:rsidRPr="00CE4E03">
          <w:rPr>
            <w:rStyle w:val="Hyperlink"/>
            <w:rFonts w:ascii="Cambria" w:eastAsia="Times New Roman" w:hAnsi="Cambria" w:cstheme="minorHAnsi"/>
          </w:rPr>
          <w:t>18-OCFS-ADM-03</w:t>
        </w:r>
      </w:hyperlink>
      <w:r w:rsidR="00BC1940" w:rsidRPr="00CE4E03">
        <w:rPr>
          <w:rFonts w:ascii="Cambria" w:eastAsia="Times New Roman" w:hAnsi="Cambria" w:cstheme="minorHAnsi"/>
        </w:rPr>
        <w:t xml:space="preserve"> - Expansion of the Kinship Guardianship Assistance Program (KinGAP)</w:t>
      </w:r>
    </w:p>
    <w:p w14:paraId="58C22B72" w14:textId="77777777" w:rsidR="00BC1940" w:rsidRPr="00CE4E03" w:rsidRDefault="006203C3" w:rsidP="00BC1940">
      <w:pPr>
        <w:pStyle w:val="ListParagraph"/>
        <w:numPr>
          <w:ilvl w:val="0"/>
          <w:numId w:val="22"/>
        </w:numPr>
        <w:spacing w:after="0" w:line="240" w:lineRule="auto"/>
        <w:rPr>
          <w:rFonts w:ascii="Cambria" w:eastAsia="Times New Roman" w:hAnsi="Cambria" w:cstheme="minorHAnsi"/>
          <w:color w:val="0563C1"/>
        </w:rPr>
      </w:pPr>
      <w:hyperlink r:id="rId102" w:history="1">
        <w:r w:rsidR="00BC1940" w:rsidRPr="00CE4E03">
          <w:rPr>
            <w:rStyle w:val="Hyperlink"/>
            <w:rFonts w:ascii="Cambria" w:eastAsia="Times New Roman" w:hAnsi="Cambria" w:cstheme="minorHAnsi"/>
            <w:color w:val="0563C1"/>
            <w:bdr w:val="none" w:sz="0" w:space="0" w:color="auto" w:frame="1"/>
          </w:rPr>
          <w:t>KinGAP Annual Notification Letter</w:t>
        </w:r>
      </w:hyperlink>
    </w:p>
    <w:p w14:paraId="2C09948C"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563C1"/>
        </w:rPr>
      </w:pPr>
      <w:hyperlink r:id="rId103" w:history="1">
        <w:r w:rsidR="00BC1940" w:rsidRPr="00CE4E03">
          <w:rPr>
            <w:rStyle w:val="Hyperlink"/>
            <w:rFonts w:ascii="Cambria" w:eastAsia="Times New Roman" w:hAnsi="Cambria" w:cstheme="minorHAnsi"/>
            <w:color w:val="0563C1"/>
            <w:bdr w:val="none" w:sz="0" w:space="0" w:color="auto" w:frame="1"/>
          </w:rPr>
          <w:t>KinGAP Parent of Sibling Notification Letter</w:t>
        </w:r>
      </w:hyperlink>
    </w:p>
    <w:p w14:paraId="06949A6D"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563C1"/>
        </w:rPr>
      </w:pPr>
      <w:hyperlink r:id="rId104" w:history="1">
        <w:r w:rsidR="00BC1940" w:rsidRPr="00CE4E03">
          <w:rPr>
            <w:rStyle w:val="Hyperlink"/>
            <w:rFonts w:ascii="Cambria" w:eastAsia="Times New Roman" w:hAnsi="Cambria" w:cstheme="minorHAnsi"/>
            <w:color w:val="0563C1"/>
            <w:bdr w:val="none" w:sz="0" w:space="0" w:color="auto" w:frame="1"/>
          </w:rPr>
          <w:t>KinGAP Relative Notification Letter</w:t>
        </w:r>
      </w:hyperlink>
    </w:p>
    <w:p w14:paraId="0DF4F9BA" w14:textId="77777777" w:rsidR="00BC1940" w:rsidRPr="00CE4E03" w:rsidRDefault="006203C3" w:rsidP="00BC1940">
      <w:pPr>
        <w:numPr>
          <w:ilvl w:val="0"/>
          <w:numId w:val="22"/>
        </w:numPr>
        <w:spacing w:after="0" w:line="319" w:lineRule="atLeast"/>
        <w:ind w:right="420"/>
        <w:textAlignment w:val="baseline"/>
        <w:rPr>
          <w:rStyle w:val="Hyperlink"/>
          <w:rFonts w:ascii="Cambria" w:eastAsia="Times New Roman" w:hAnsi="Cambria" w:cstheme="minorHAnsi"/>
          <w:color w:val="0563C1"/>
          <w:u w:val="none"/>
        </w:rPr>
      </w:pPr>
      <w:hyperlink r:id="rId105" w:history="1">
        <w:r w:rsidR="00BC1940" w:rsidRPr="00CE4E03">
          <w:rPr>
            <w:rStyle w:val="Hyperlink"/>
            <w:rFonts w:ascii="Cambria" w:eastAsia="Times New Roman" w:hAnsi="Cambria" w:cstheme="minorHAnsi"/>
            <w:color w:val="0563C1"/>
            <w:bdr w:val="none" w:sz="0" w:space="0" w:color="auto" w:frame="1"/>
          </w:rPr>
          <w:t>KinGAP Non-Relative Notification Letter</w:t>
        </w:r>
      </w:hyperlink>
    </w:p>
    <w:p w14:paraId="0A1D1BE8" w14:textId="77777777" w:rsidR="00BC1940" w:rsidRPr="00EB1E9F" w:rsidRDefault="006203C3" w:rsidP="00BC1940">
      <w:pPr>
        <w:pStyle w:val="ListParagraph"/>
        <w:numPr>
          <w:ilvl w:val="0"/>
          <w:numId w:val="20"/>
        </w:numPr>
        <w:spacing w:after="0" w:line="240" w:lineRule="auto"/>
        <w:ind w:left="360"/>
        <w:rPr>
          <w:rFonts w:ascii="Cambria" w:eastAsia="Times New Roman" w:hAnsi="Cambria" w:cstheme="minorHAnsi"/>
          <w:color w:val="0563C1"/>
          <w:u w:val="single"/>
        </w:rPr>
      </w:pPr>
      <w:hyperlink r:id="rId106" w:history="1">
        <w:r w:rsidR="00BC1940" w:rsidRPr="00CE4E03">
          <w:rPr>
            <w:rStyle w:val="Hyperlink"/>
            <w:rFonts w:ascii="Cambria" w:hAnsi="Cambria"/>
          </w:rPr>
          <w:t>OCFS-4930</w:t>
        </w:r>
      </w:hyperlink>
      <w:r w:rsidR="00BC1940" w:rsidRPr="00CE4E03">
        <w:rPr>
          <w:rFonts w:ascii="Cambria" w:hAnsi="Cambria"/>
        </w:rPr>
        <w:t xml:space="preserve"> – Request for NYS Fingerprinting Services Form </w:t>
      </w:r>
    </w:p>
    <w:bookmarkStart w:id="16" w:name="_Hlk19542004"/>
    <w:p w14:paraId="19C443C3" w14:textId="77777777" w:rsidR="00EB1E9F" w:rsidRPr="00EB1E9F" w:rsidRDefault="00EB1E9F" w:rsidP="00EB1E9F">
      <w:pPr>
        <w:pStyle w:val="ListParagraph"/>
        <w:numPr>
          <w:ilvl w:val="0"/>
          <w:numId w:val="20"/>
        </w:numPr>
        <w:tabs>
          <w:tab w:val="clear" w:pos="720"/>
        </w:tabs>
        <w:spacing w:after="0" w:line="240" w:lineRule="auto"/>
        <w:ind w:left="360"/>
        <w:rPr>
          <w:rFonts w:ascii="Cambria" w:hAnsi="Cambria"/>
        </w:rPr>
      </w:pPr>
      <w:r w:rsidRPr="00EB1E9F">
        <w:rPr>
          <w:rFonts w:ascii="Cambria" w:hAnsi="Cambria"/>
        </w:rPr>
        <w:fldChar w:fldCharType="begin"/>
      </w:r>
      <w:r w:rsidRPr="00EB1E9F">
        <w:rPr>
          <w:rFonts w:ascii="Cambria" w:hAnsi="Cambria"/>
        </w:rPr>
        <w:instrText xml:space="preserve"> HYPERLINK "https://ocfs.ny.gov/main/policies/external/ocfs_2019/ADM/19-OCFS-ADM-08.pdf" </w:instrText>
      </w:r>
      <w:r w:rsidRPr="00EB1E9F">
        <w:rPr>
          <w:rFonts w:ascii="Cambria" w:hAnsi="Cambria"/>
        </w:rPr>
        <w:fldChar w:fldCharType="separate"/>
      </w:r>
      <w:r w:rsidRPr="00EB1E9F">
        <w:rPr>
          <w:rStyle w:val="Hyperlink"/>
          <w:rFonts w:ascii="Cambria" w:hAnsi="Cambria"/>
        </w:rPr>
        <w:t>19-OCFS-ADM-08</w:t>
      </w:r>
      <w:r w:rsidRPr="00EB1E9F">
        <w:rPr>
          <w:rFonts w:ascii="Cambria" w:hAnsi="Cambria"/>
        </w:rPr>
        <w:fldChar w:fldCharType="end"/>
      </w:r>
      <w:r w:rsidRPr="00EB1E9F">
        <w:rPr>
          <w:rFonts w:ascii="Cambria" w:hAnsi="Cambria"/>
        </w:rPr>
        <w:t xml:space="preserve"> - Required Forms for Interstate Compact on the Placement of Children (ICPC) Placement Referrals</w:t>
      </w:r>
    </w:p>
    <w:bookmarkEnd w:id="16"/>
    <w:p w14:paraId="19685753" w14:textId="77777777" w:rsidR="00EB1E9F" w:rsidRPr="00EB1E9F" w:rsidRDefault="00EB1E9F" w:rsidP="00EB1E9F">
      <w:pPr>
        <w:pStyle w:val="ListParagraph"/>
        <w:numPr>
          <w:ilvl w:val="1"/>
          <w:numId w:val="20"/>
        </w:numPr>
        <w:tabs>
          <w:tab w:val="clear" w:pos="1440"/>
        </w:tabs>
        <w:spacing w:after="0" w:line="240" w:lineRule="auto"/>
        <w:ind w:left="720"/>
        <w:rPr>
          <w:rFonts w:ascii="Cambria" w:hAnsi="Cambria"/>
        </w:rPr>
      </w:pPr>
      <w:r>
        <w:rPr>
          <w:rFonts w:ascii="Cambria" w:hAnsi="Cambria"/>
        </w:rPr>
        <w:fldChar w:fldCharType="begin"/>
      </w:r>
      <w:r>
        <w:rPr>
          <w:rFonts w:ascii="Cambria" w:hAnsi="Cambria"/>
        </w:rPr>
        <w:instrText xml:space="preserve"> HYPERLINK "https://www.ocfs.ny.gov/forms/ocfs/OCFS-5050.docx" </w:instrText>
      </w:r>
      <w:r>
        <w:rPr>
          <w:rFonts w:ascii="Cambria" w:hAnsi="Cambria"/>
        </w:rPr>
        <w:fldChar w:fldCharType="separate"/>
      </w:r>
      <w:r w:rsidRPr="00EB1E9F">
        <w:rPr>
          <w:rStyle w:val="Hyperlink"/>
          <w:rFonts w:ascii="Cambria" w:hAnsi="Cambria"/>
        </w:rPr>
        <w:t>Checklist OCFS-5050</w:t>
      </w:r>
      <w:r>
        <w:rPr>
          <w:rFonts w:ascii="Cambria" w:hAnsi="Cambria"/>
        </w:rPr>
        <w:fldChar w:fldCharType="end"/>
      </w:r>
      <w:r>
        <w:rPr>
          <w:rFonts w:ascii="Cambria" w:hAnsi="Cambria"/>
        </w:rPr>
        <w:t xml:space="preserve"> -</w:t>
      </w:r>
      <w:r w:rsidRPr="00EB1E9F">
        <w:rPr>
          <w:rFonts w:ascii="Cambria" w:hAnsi="Cambria"/>
        </w:rPr>
        <w:t xml:space="preserve"> Checklist for Caseworkers for ICPC Home Study Requests</w:t>
      </w:r>
    </w:p>
    <w:p w14:paraId="52EAC991" w14:textId="77777777" w:rsidR="00EB1E9F" w:rsidRPr="00EB1E9F" w:rsidRDefault="006203C3" w:rsidP="00EB1E9F">
      <w:pPr>
        <w:pStyle w:val="ListParagraph"/>
        <w:numPr>
          <w:ilvl w:val="1"/>
          <w:numId w:val="20"/>
        </w:numPr>
        <w:tabs>
          <w:tab w:val="clear" w:pos="1440"/>
        </w:tabs>
        <w:spacing w:after="0" w:line="240" w:lineRule="auto"/>
        <w:ind w:left="720"/>
        <w:rPr>
          <w:rFonts w:ascii="Cambria" w:hAnsi="Cambria"/>
        </w:rPr>
      </w:pPr>
      <w:hyperlink r:id="rId107" w:history="1">
        <w:r w:rsidR="00EB1E9F" w:rsidRPr="00EB1E9F">
          <w:rPr>
            <w:rStyle w:val="Hyperlink"/>
            <w:rFonts w:ascii="Cambria" w:hAnsi="Cambria"/>
          </w:rPr>
          <w:t>Checklist OCFS-5050g</w:t>
        </w:r>
      </w:hyperlink>
      <w:r w:rsidR="00EB1E9F">
        <w:rPr>
          <w:rFonts w:ascii="Cambria" w:hAnsi="Cambria"/>
        </w:rPr>
        <w:t xml:space="preserve"> -</w:t>
      </w:r>
      <w:r w:rsidR="00EB1E9F" w:rsidRPr="00EB1E9F">
        <w:rPr>
          <w:rFonts w:ascii="Cambria" w:hAnsi="Cambria"/>
        </w:rPr>
        <w:t xml:space="preserve"> Residential Placement Checklist for Caseworkers - Regulation 4</w:t>
      </w:r>
    </w:p>
    <w:p w14:paraId="1443A548" w14:textId="77777777" w:rsidR="00EB1E9F" w:rsidRPr="00EB1E9F" w:rsidRDefault="006203C3" w:rsidP="00EB1E9F">
      <w:pPr>
        <w:pStyle w:val="ListParagraph"/>
        <w:numPr>
          <w:ilvl w:val="1"/>
          <w:numId w:val="20"/>
        </w:numPr>
        <w:tabs>
          <w:tab w:val="clear" w:pos="1440"/>
        </w:tabs>
        <w:spacing w:after="0" w:line="240" w:lineRule="auto"/>
        <w:ind w:left="720"/>
        <w:rPr>
          <w:rFonts w:ascii="Cambria" w:hAnsi="Cambria"/>
        </w:rPr>
      </w:pPr>
      <w:hyperlink r:id="rId108" w:history="1">
        <w:r w:rsidR="00EB1E9F" w:rsidRPr="00EB1E9F">
          <w:rPr>
            <w:rStyle w:val="Hyperlink"/>
            <w:rFonts w:ascii="Cambria" w:hAnsi="Cambria"/>
          </w:rPr>
          <w:t>Form OCFS-5050a</w:t>
        </w:r>
      </w:hyperlink>
      <w:r w:rsidR="00EB1E9F">
        <w:rPr>
          <w:rFonts w:ascii="Cambria" w:hAnsi="Cambria"/>
        </w:rPr>
        <w:t xml:space="preserve"> -</w:t>
      </w:r>
      <w:r w:rsidR="00EB1E9F" w:rsidRPr="00EB1E9F">
        <w:rPr>
          <w:rFonts w:ascii="Cambria" w:hAnsi="Cambria"/>
        </w:rPr>
        <w:t xml:space="preserve"> Cover Sheet</w:t>
      </w:r>
    </w:p>
    <w:p w14:paraId="02287A53" w14:textId="77777777" w:rsidR="00EB1E9F" w:rsidRPr="00EB1E9F" w:rsidRDefault="006203C3" w:rsidP="00EB1E9F">
      <w:pPr>
        <w:pStyle w:val="ListParagraph"/>
        <w:numPr>
          <w:ilvl w:val="1"/>
          <w:numId w:val="20"/>
        </w:numPr>
        <w:tabs>
          <w:tab w:val="clear" w:pos="1440"/>
        </w:tabs>
        <w:spacing w:after="0" w:line="240" w:lineRule="auto"/>
        <w:ind w:left="720"/>
        <w:rPr>
          <w:rFonts w:ascii="Cambria" w:hAnsi="Cambria"/>
        </w:rPr>
      </w:pPr>
      <w:hyperlink r:id="rId109" w:history="1">
        <w:r w:rsidR="00EB1E9F" w:rsidRPr="00EB1E9F">
          <w:rPr>
            <w:rStyle w:val="Hyperlink"/>
            <w:rFonts w:ascii="Cambria" w:hAnsi="Cambria"/>
          </w:rPr>
          <w:t>Form OCFS-5050b</w:t>
        </w:r>
      </w:hyperlink>
      <w:r w:rsidR="00EB1E9F">
        <w:rPr>
          <w:rFonts w:ascii="Cambria" w:hAnsi="Cambria"/>
        </w:rPr>
        <w:t xml:space="preserve"> -</w:t>
      </w:r>
      <w:r w:rsidR="00EB1E9F" w:rsidRPr="00EB1E9F">
        <w:rPr>
          <w:rFonts w:ascii="Cambria" w:hAnsi="Cambria"/>
        </w:rPr>
        <w:t>Certification of Title IV-E Eligibility for Interstate Placements of New York Children</w:t>
      </w:r>
    </w:p>
    <w:p w14:paraId="65E97A59" w14:textId="77777777" w:rsidR="00EB1E9F" w:rsidRPr="00EB1E9F" w:rsidRDefault="006203C3" w:rsidP="00EB1E9F">
      <w:pPr>
        <w:pStyle w:val="ListParagraph"/>
        <w:numPr>
          <w:ilvl w:val="1"/>
          <w:numId w:val="20"/>
        </w:numPr>
        <w:tabs>
          <w:tab w:val="clear" w:pos="1440"/>
        </w:tabs>
        <w:spacing w:after="0" w:line="240" w:lineRule="auto"/>
        <w:ind w:left="720"/>
        <w:rPr>
          <w:rFonts w:ascii="Cambria" w:hAnsi="Cambria"/>
        </w:rPr>
      </w:pPr>
      <w:hyperlink r:id="rId110" w:history="1">
        <w:r w:rsidR="00EB1E9F" w:rsidRPr="00EB1E9F">
          <w:rPr>
            <w:rStyle w:val="Hyperlink"/>
            <w:rFonts w:ascii="Cambria" w:hAnsi="Cambria"/>
          </w:rPr>
          <w:t>Form OCFS-5050c</w:t>
        </w:r>
      </w:hyperlink>
      <w:r w:rsidR="00EB1E9F">
        <w:rPr>
          <w:rFonts w:ascii="Cambria" w:hAnsi="Cambria"/>
        </w:rPr>
        <w:t xml:space="preserve"> -</w:t>
      </w:r>
      <w:r w:rsidR="00EB1E9F" w:rsidRPr="00EB1E9F">
        <w:rPr>
          <w:rFonts w:ascii="Cambria" w:hAnsi="Cambria"/>
        </w:rPr>
        <w:t xml:space="preserve"> Financial-Medical Plan</w:t>
      </w:r>
    </w:p>
    <w:p w14:paraId="49078B04" w14:textId="77777777" w:rsidR="00EB1E9F" w:rsidRPr="00EB1E9F" w:rsidRDefault="006203C3" w:rsidP="00EB1E9F">
      <w:pPr>
        <w:pStyle w:val="ListParagraph"/>
        <w:numPr>
          <w:ilvl w:val="1"/>
          <w:numId w:val="20"/>
        </w:numPr>
        <w:tabs>
          <w:tab w:val="clear" w:pos="1440"/>
        </w:tabs>
        <w:spacing w:after="0" w:line="240" w:lineRule="auto"/>
        <w:ind w:left="720"/>
        <w:rPr>
          <w:rFonts w:ascii="Cambria" w:hAnsi="Cambria"/>
        </w:rPr>
      </w:pPr>
      <w:hyperlink r:id="rId111" w:history="1">
        <w:r w:rsidR="00EB1E9F" w:rsidRPr="00EB1E9F">
          <w:rPr>
            <w:rStyle w:val="Hyperlink"/>
            <w:rFonts w:ascii="Cambria" w:hAnsi="Cambria"/>
          </w:rPr>
          <w:t>Form OCFS-5050d</w:t>
        </w:r>
      </w:hyperlink>
      <w:r w:rsidR="00EB1E9F">
        <w:rPr>
          <w:rFonts w:ascii="Cambria" w:hAnsi="Cambria"/>
        </w:rPr>
        <w:t xml:space="preserve"> -</w:t>
      </w:r>
      <w:r w:rsidR="00EB1E9F" w:rsidRPr="00EB1E9F">
        <w:rPr>
          <w:rFonts w:ascii="Cambria" w:hAnsi="Cambria"/>
        </w:rPr>
        <w:t xml:space="preserve"> Detailed Child Summary</w:t>
      </w:r>
    </w:p>
    <w:p w14:paraId="416CEB66" w14:textId="77777777" w:rsidR="00EB1E9F" w:rsidRDefault="006203C3" w:rsidP="00EB1E9F">
      <w:pPr>
        <w:pStyle w:val="ListParagraph"/>
        <w:numPr>
          <w:ilvl w:val="1"/>
          <w:numId w:val="20"/>
        </w:numPr>
        <w:tabs>
          <w:tab w:val="clear" w:pos="1440"/>
        </w:tabs>
        <w:spacing w:after="0" w:line="240" w:lineRule="auto"/>
        <w:ind w:left="720"/>
        <w:rPr>
          <w:rFonts w:ascii="Cambria" w:hAnsi="Cambria"/>
        </w:rPr>
      </w:pPr>
      <w:hyperlink r:id="rId112" w:history="1">
        <w:r w:rsidR="00EB1E9F" w:rsidRPr="00EB1E9F">
          <w:rPr>
            <w:rStyle w:val="Hyperlink"/>
            <w:rFonts w:ascii="Cambria" w:hAnsi="Cambria"/>
          </w:rPr>
          <w:t>Form OCFS-5050e</w:t>
        </w:r>
      </w:hyperlink>
      <w:r w:rsidR="00EB1E9F">
        <w:rPr>
          <w:rFonts w:ascii="Cambria" w:hAnsi="Cambria"/>
        </w:rPr>
        <w:t xml:space="preserve"> -</w:t>
      </w:r>
      <w:r w:rsidR="00EB1E9F" w:rsidRPr="00EB1E9F">
        <w:rPr>
          <w:rFonts w:ascii="Cambria" w:hAnsi="Cambria"/>
        </w:rPr>
        <w:t>Signed Statement of Sending Agency Case Manager</w:t>
      </w:r>
    </w:p>
    <w:p w14:paraId="0A8F84D2" w14:textId="77777777" w:rsidR="00EB1E9F" w:rsidRPr="00EB1E9F" w:rsidRDefault="006203C3" w:rsidP="00EB1E9F">
      <w:pPr>
        <w:pStyle w:val="ListParagraph"/>
        <w:numPr>
          <w:ilvl w:val="1"/>
          <w:numId w:val="20"/>
        </w:numPr>
        <w:tabs>
          <w:tab w:val="clear" w:pos="1440"/>
        </w:tabs>
        <w:spacing w:after="0" w:line="240" w:lineRule="auto"/>
        <w:ind w:left="720"/>
        <w:rPr>
          <w:rStyle w:val="Hyperlink"/>
          <w:rFonts w:ascii="Cambria" w:hAnsi="Cambria"/>
          <w:color w:val="auto"/>
          <w:u w:val="none"/>
        </w:rPr>
      </w:pPr>
      <w:hyperlink r:id="rId113" w:history="1">
        <w:r w:rsidR="00EB1E9F" w:rsidRPr="00EB1E9F">
          <w:rPr>
            <w:rStyle w:val="Hyperlink"/>
            <w:rFonts w:ascii="Cambria" w:hAnsi="Cambria"/>
          </w:rPr>
          <w:t>Form OCFS-5050f</w:t>
        </w:r>
      </w:hyperlink>
      <w:r w:rsidR="00EB1E9F" w:rsidRPr="00EB1E9F">
        <w:rPr>
          <w:rFonts w:ascii="Cambria" w:hAnsi="Cambria"/>
        </w:rPr>
        <w:t xml:space="preserve"> - Expedited Placement Decision Home Study Request Form - Regulation 7-Combined Form</w:t>
      </w:r>
    </w:p>
    <w:p w14:paraId="141DAB92" w14:textId="147E4A02" w:rsidR="00ED75EE" w:rsidRDefault="00BF49EF">
      <w:pPr>
        <w:pStyle w:val="NoSpacing"/>
        <w:spacing w:line="276" w:lineRule="auto"/>
        <w:ind w:left="360" w:hanging="360"/>
        <w:rPr>
          <w:rFonts w:ascii="Cambria" w:hAnsi="Cambria"/>
        </w:rPr>
      </w:pPr>
      <w:r w:rsidRPr="00BF49EF">
        <w:rPr>
          <w:rFonts w:ascii="Cambria" w:hAnsi="Cambria"/>
        </w:rPr>
        <w:t>•</w:t>
      </w:r>
      <w:r w:rsidRPr="00BF49EF">
        <w:rPr>
          <w:rFonts w:ascii="Cambria" w:hAnsi="Cambria"/>
        </w:rPr>
        <w:tab/>
      </w:r>
      <w:hyperlink r:id="rId114" w:history="1">
        <w:r w:rsidRPr="00BF49EF">
          <w:rPr>
            <w:rStyle w:val="Hyperlink"/>
            <w:rFonts w:ascii="Cambria" w:hAnsi="Cambria"/>
          </w:rPr>
          <w:t>20-OCFS-ADM-05</w:t>
        </w:r>
      </w:hyperlink>
      <w:r w:rsidRPr="00BF49EF">
        <w:rPr>
          <w:rFonts w:ascii="Cambria" w:hAnsi="Cambria"/>
        </w:rPr>
        <w:t xml:space="preserve"> – Requirement to Make Information Available to Non-</w:t>
      </w:r>
      <w:r w:rsidR="00ED75EE">
        <w:rPr>
          <w:rFonts w:ascii="Cambria" w:hAnsi="Cambria"/>
        </w:rPr>
        <w:t>P</w:t>
      </w:r>
      <w:r w:rsidRPr="00BF49EF">
        <w:rPr>
          <w:rFonts w:ascii="Cambria" w:hAnsi="Cambria"/>
        </w:rPr>
        <w:t>arent Caregivers Relating to Available Services and Assistance Programs</w:t>
      </w:r>
    </w:p>
    <w:p w14:paraId="44715A5D" w14:textId="7CB52E51" w:rsidR="00ED75EE" w:rsidRDefault="00ED75EE" w:rsidP="007242F2">
      <w:pPr>
        <w:pStyle w:val="NoSpacing"/>
        <w:numPr>
          <w:ilvl w:val="0"/>
          <w:numId w:val="39"/>
        </w:numPr>
        <w:spacing w:line="276" w:lineRule="auto"/>
        <w:rPr>
          <w:rFonts w:ascii="Cambria" w:hAnsi="Cambria"/>
        </w:rPr>
      </w:pPr>
      <w:r>
        <w:rPr>
          <w:rFonts w:ascii="Cambria" w:hAnsi="Cambria"/>
        </w:rPr>
        <w:t>Know Your Options: Kin Caring for Children (</w:t>
      </w:r>
      <w:hyperlink r:id="rId115" w:history="1">
        <w:r w:rsidRPr="00ED75EE">
          <w:rPr>
            <w:rStyle w:val="Hyperlink"/>
            <w:rFonts w:ascii="Cambria" w:hAnsi="Cambria"/>
          </w:rPr>
          <w:t>Pub. 5175</w:t>
        </w:r>
      </w:hyperlink>
      <w:r>
        <w:rPr>
          <w:rFonts w:ascii="Cambria" w:hAnsi="Cambria"/>
        </w:rPr>
        <w:t>)</w:t>
      </w:r>
    </w:p>
    <w:p w14:paraId="341E557F" w14:textId="1EE59E3C" w:rsidR="00ED75EE" w:rsidRDefault="00ED75EE" w:rsidP="007242F2">
      <w:pPr>
        <w:pStyle w:val="NoSpacing"/>
        <w:numPr>
          <w:ilvl w:val="0"/>
          <w:numId w:val="39"/>
        </w:numPr>
        <w:spacing w:line="276" w:lineRule="auto"/>
        <w:rPr>
          <w:rFonts w:ascii="Cambria" w:hAnsi="Cambria"/>
        </w:rPr>
      </w:pPr>
      <w:r>
        <w:rPr>
          <w:rFonts w:ascii="Cambria" w:hAnsi="Cambria"/>
        </w:rPr>
        <w:t>Make an Informed Choice: Kin Caring for Children (</w:t>
      </w:r>
      <w:hyperlink r:id="rId116" w:history="1">
        <w:r w:rsidRPr="00ED75EE">
          <w:rPr>
            <w:rStyle w:val="Hyperlink"/>
            <w:rFonts w:ascii="Cambria" w:hAnsi="Cambria"/>
          </w:rPr>
          <w:t>Pub. 5120</w:t>
        </w:r>
      </w:hyperlink>
      <w:r>
        <w:rPr>
          <w:rFonts w:ascii="Cambria" w:hAnsi="Cambria"/>
        </w:rPr>
        <w:t>)</w:t>
      </w:r>
    </w:p>
    <w:p w14:paraId="2DAD8B7A" w14:textId="77777777" w:rsidR="00A77168" w:rsidRDefault="00ED75EE" w:rsidP="00A77168">
      <w:pPr>
        <w:pStyle w:val="NoSpacing"/>
        <w:numPr>
          <w:ilvl w:val="0"/>
          <w:numId w:val="39"/>
        </w:numPr>
        <w:spacing w:line="276" w:lineRule="auto"/>
        <w:rPr>
          <w:rFonts w:ascii="Cambria" w:hAnsi="Cambria"/>
        </w:rPr>
      </w:pPr>
      <w:r>
        <w:rPr>
          <w:rFonts w:ascii="Cambria" w:hAnsi="Cambria"/>
        </w:rPr>
        <w:t>Know Your Resources: Non-Parent Caregiver Benefits (</w:t>
      </w:r>
      <w:hyperlink r:id="rId117" w:history="1">
        <w:r w:rsidRPr="00ED75EE">
          <w:rPr>
            <w:rStyle w:val="Hyperlink"/>
            <w:rFonts w:ascii="Cambria" w:hAnsi="Cambria"/>
          </w:rPr>
          <w:t>Pub. 5194</w:t>
        </w:r>
      </w:hyperlink>
      <w:r>
        <w:rPr>
          <w:rFonts w:ascii="Cambria" w:hAnsi="Cambria"/>
        </w:rPr>
        <w:t>)</w:t>
      </w:r>
    </w:p>
    <w:p w14:paraId="39D508F0" w14:textId="3E4A7E8A" w:rsidR="00A77168" w:rsidRPr="00F759C0" w:rsidRDefault="006203C3" w:rsidP="00A77168">
      <w:pPr>
        <w:pStyle w:val="NoSpacing"/>
        <w:numPr>
          <w:ilvl w:val="0"/>
          <w:numId w:val="39"/>
        </w:numPr>
        <w:spacing w:line="276" w:lineRule="auto"/>
        <w:ind w:left="360"/>
        <w:rPr>
          <w:rFonts w:ascii="Cambria" w:hAnsi="Cambria"/>
        </w:rPr>
      </w:pPr>
      <w:hyperlink r:id="rId118" w:history="1">
        <w:r w:rsidR="00A77168" w:rsidRPr="00A77168">
          <w:rPr>
            <w:rStyle w:val="Hyperlink"/>
            <w:rFonts w:ascii="Cambria" w:hAnsi="Cambria"/>
          </w:rPr>
          <w:t>20-OCFS-ADM-18</w:t>
        </w:r>
      </w:hyperlink>
      <w:r w:rsidR="00F759C0">
        <w:rPr>
          <w:rStyle w:val="Hyperlink"/>
          <w:rFonts w:ascii="Cambria" w:hAnsi="Cambria"/>
        </w:rPr>
        <w:t xml:space="preserve"> </w:t>
      </w:r>
      <w:r w:rsidR="00F759C0" w:rsidRPr="00F759C0">
        <w:rPr>
          <w:rStyle w:val="Hyperlink"/>
          <w:rFonts w:ascii="Cambria" w:hAnsi="Cambria"/>
          <w:color w:val="auto"/>
          <w:u w:val="none"/>
        </w:rPr>
        <w:t>– Kin-First Firewall Practice</w:t>
      </w:r>
    </w:p>
    <w:p w14:paraId="367F98DB" w14:textId="3DCE1CBB" w:rsidR="00A77168" w:rsidRPr="00A77168" w:rsidRDefault="00A77168" w:rsidP="00A77168">
      <w:pPr>
        <w:pStyle w:val="NoSpacing"/>
        <w:numPr>
          <w:ilvl w:val="0"/>
          <w:numId w:val="39"/>
        </w:numPr>
        <w:spacing w:line="276" w:lineRule="auto"/>
        <w:rPr>
          <w:rFonts w:ascii="Cambria" w:hAnsi="Cambria"/>
        </w:rPr>
      </w:pPr>
      <w:r w:rsidRPr="00A77168">
        <w:rPr>
          <w:rFonts w:ascii="Cambria" w:hAnsi="Cambria"/>
        </w:rPr>
        <w:t xml:space="preserve"> </w:t>
      </w:r>
      <w:hyperlink r:id="rId119" w:history="1">
        <w:r w:rsidRPr="00A77168">
          <w:rPr>
            <w:rStyle w:val="Hyperlink"/>
            <w:rFonts w:ascii="Cambria" w:hAnsi="Cambria"/>
          </w:rPr>
          <w:t xml:space="preserve">20-OCFS-ADM-18 </w:t>
        </w:r>
      </w:hyperlink>
      <w:bookmarkStart w:id="17" w:name="_Hlk58247145"/>
      <w:r w:rsidR="00CE0552">
        <w:rPr>
          <w:rFonts w:ascii="Cambria" w:hAnsi="Cambria"/>
        </w:rPr>
        <w:t>– Kin-First Firewall FAQ</w:t>
      </w:r>
    </w:p>
    <w:bookmarkEnd w:id="17"/>
    <w:p w14:paraId="42FCBC69" w14:textId="75FAF87B" w:rsidR="00BC1940" w:rsidRPr="00CE4E03" w:rsidRDefault="00BC1940" w:rsidP="00BC1940">
      <w:pPr>
        <w:pStyle w:val="NoSpacing"/>
        <w:spacing w:line="276" w:lineRule="auto"/>
        <w:rPr>
          <w:rFonts w:ascii="Cambria" w:hAnsi="Cambria"/>
          <w:b/>
          <w:u w:val="single"/>
        </w:rPr>
      </w:pPr>
    </w:p>
    <w:p w14:paraId="74D4E4FA" w14:textId="4A127F2F" w:rsidR="00BC1940" w:rsidRPr="00CE4E03" w:rsidRDefault="00BC1940" w:rsidP="00BC1940">
      <w:pPr>
        <w:pStyle w:val="NoSpacing"/>
        <w:spacing w:line="276" w:lineRule="auto"/>
        <w:rPr>
          <w:rFonts w:ascii="Cambria" w:hAnsi="Cambria"/>
          <w:b/>
          <w:u w:val="single"/>
        </w:rPr>
      </w:pPr>
      <w:r w:rsidRPr="00CE4E03">
        <w:rPr>
          <w:rFonts w:ascii="Cambria" w:hAnsi="Cambria"/>
          <w:b/>
          <w:u w:val="single"/>
        </w:rPr>
        <w:t xml:space="preserve">OCFS Policies and Forms: </w:t>
      </w:r>
      <w:r w:rsidR="00F84194">
        <w:rPr>
          <w:rFonts w:ascii="Cambria" w:hAnsi="Cambria"/>
          <w:b/>
          <w:u w:val="single"/>
        </w:rPr>
        <w:t xml:space="preserve">Foster Boarding Home </w:t>
      </w:r>
      <w:r w:rsidRPr="00CE4E03">
        <w:rPr>
          <w:rFonts w:ascii="Cambria" w:hAnsi="Cambria"/>
          <w:b/>
          <w:u w:val="single"/>
        </w:rPr>
        <w:t>Approval</w:t>
      </w:r>
    </w:p>
    <w:p w14:paraId="26614D0C" w14:textId="77777777" w:rsidR="00BC1940" w:rsidRPr="00CE4E03" w:rsidRDefault="006203C3" w:rsidP="00BC1940">
      <w:pPr>
        <w:pStyle w:val="paragraph"/>
        <w:numPr>
          <w:ilvl w:val="0"/>
          <w:numId w:val="26"/>
        </w:numPr>
        <w:tabs>
          <w:tab w:val="clear" w:pos="720"/>
        </w:tabs>
        <w:spacing w:before="0" w:beforeAutospacing="0" w:after="0" w:afterAutospacing="0"/>
        <w:ind w:left="360"/>
        <w:textAlignment w:val="baseline"/>
        <w:rPr>
          <w:rFonts w:ascii="Cambria" w:hAnsi="Cambria" w:cstheme="minorHAnsi"/>
          <w:sz w:val="22"/>
          <w:szCs w:val="22"/>
        </w:rPr>
      </w:pPr>
      <w:hyperlink r:id="rId120" w:history="1">
        <w:r w:rsidR="00BC1940" w:rsidRPr="00CE4E03">
          <w:rPr>
            <w:rStyle w:val="Hyperlink"/>
            <w:rFonts w:ascii="Cambria" w:hAnsi="Cambria" w:cstheme="minorHAnsi"/>
            <w:sz w:val="22"/>
            <w:szCs w:val="22"/>
          </w:rPr>
          <w:t>16-OCFS-ADM-20</w:t>
        </w:r>
      </w:hyperlink>
      <w:r w:rsidR="00BC1940" w:rsidRPr="00CE4E03">
        <w:rPr>
          <w:rFonts w:ascii="Cambria" w:hAnsi="Cambria" w:cstheme="minorHAnsi"/>
          <w:sz w:val="22"/>
          <w:szCs w:val="22"/>
        </w:rPr>
        <w:t xml:space="preserve"> – Fingerprinting and Criminal History Record Checks for Foster and Adoptive Parents </w:t>
      </w:r>
    </w:p>
    <w:p w14:paraId="7DD59382" w14:textId="77777777" w:rsidR="00BC1940" w:rsidRPr="00CE4E03" w:rsidRDefault="006203C3" w:rsidP="00BC1940">
      <w:pPr>
        <w:pStyle w:val="paragraph"/>
        <w:numPr>
          <w:ilvl w:val="0"/>
          <w:numId w:val="26"/>
        </w:numPr>
        <w:tabs>
          <w:tab w:val="clear" w:pos="720"/>
        </w:tabs>
        <w:spacing w:before="0" w:beforeAutospacing="0" w:after="0" w:afterAutospacing="0"/>
        <w:ind w:left="360"/>
        <w:textAlignment w:val="baseline"/>
        <w:rPr>
          <w:rFonts w:ascii="Cambria" w:hAnsi="Cambria" w:cstheme="minorHAnsi"/>
          <w:sz w:val="22"/>
          <w:szCs w:val="22"/>
        </w:rPr>
      </w:pPr>
      <w:hyperlink r:id="rId121" w:history="1">
        <w:r w:rsidR="00BC1940" w:rsidRPr="00CE4E03">
          <w:rPr>
            <w:rStyle w:val="Hyperlink"/>
            <w:rFonts w:ascii="Cambria" w:hAnsi="Cambria" w:cstheme="minorHAnsi"/>
            <w:sz w:val="22"/>
            <w:szCs w:val="22"/>
            <w:lang w:val="en"/>
          </w:rPr>
          <w:t>18-OCFS-ADM-04</w:t>
        </w:r>
      </w:hyperlink>
      <w:r w:rsidR="00BC1940" w:rsidRPr="00CE4E03">
        <w:rPr>
          <w:rStyle w:val="normaltextrun"/>
          <w:rFonts w:ascii="Cambria" w:hAnsi="Cambria" w:cstheme="minorHAnsi"/>
          <w:sz w:val="22"/>
          <w:szCs w:val="22"/>
          <w:lang w:val="en"/>
        </w:rPr>
        <w:t xml:space="preserve"> - Requirement to Forward Reports of Suspected Child Abuse or Maltreatment to the Local Departments of Social Services and Voluntary Authorized Agencies Charged </w:t>
      </w:r>
      <w:proofErr w:type="gramStart"/>
      <w:r w:rsidR="00BC1940" w:rsidRPr="00CE4E03">
        <w:rPr>
          <w:rStyle w:val="normaltextrun"/>
          <w:rFonts w:ascii="Cambria" w:hAnsi="Cambria" w:cstheme="minorHAnsi"/>
          <w:sz w:val="22"/>
          <w:szCs w:val="22"/>
          <w:lang w:val="en"/>
        </w:rPr>
        <w:t>With</w:t>
      </w:r>
      <w:proofErr w:type="gramEnd"/>
      <w:r w:rsidR="00BC1940" w:rsidRPr="00CE4E03">
        <w:rPr>
          <w:rStyle w:val="normaltextrun"/>
          <w:rFonts w:ascii="Cambria" w:hAnsi="Cambria" w:cstheme="minorHAnsi"/>
          <w:sz w:val="22"/>
          <w:szCs w:val="22"/>
          <w:lang w:val="en"/>
        </w:rPr>
        <w:t> the Care, Custody, or Guardianship of a Child in Foster Care</w:t>
      </w:r>
      <w:r w:rsidR="00BC1940" w:rsidRPr="00CE4E03">
        <w:rPr>
          <w:rStyle w:val="eop"/>
          <w:rFonts w:ascii="Cambria" w:hAnsi="Cambria" w:cstheme="minorHAnsi"/>
          <w:sz w:val="22"/>
          <w:szCs w:val="22"/>
        </w:rPr>
        <w:t> </w:t>
      </w:r>
    </w:p>
    <w:p w14:paraId="0588CD61" w14:textId="77777777" w:rsidR="00BC1940" w:rsidRPr="00CE4E03" w:rsidRDefault="006203C3" w:rsidP="00BC1940">
      <w:pPr>
        <w:pStyle w:val="paragraph"/>
        <w:numPr>
          <w:ilvl w:val="0"/>
          <w:numId w:val="16"/>
        </w:numPr>
        <w:tabs>
          <w:tab w:val="clear" w:pos="720"/>
        </w:tabs>
        <w:spacing w:before="0" w:beforeAutospacing="0" w:after="0" w:afterAutospacing="0"/>
        <w:ind w:left="360"/>
        <w:textAlignment w:val="baseline"/>
        <w:rPr>
          <w:rFonts w:ascii="Cambria" w:hAnsi="Cambria" w:cstheme="minorHAnsi"/>
          <w:sz w:val="22"/>
          <w:szCs w:val="22"/>
        </w:rPr>
      </w:pPr>
      <w:hyperlink r:id="rId122" w:history="1">
        <w:r w:rsidR="00BC1940" w:rsidRPr="00CE4E03">
          <w:rPr>
            <w:rStyle w:val="Hyperlink"/>
            <w:rFonts w:ascii="Cambria" w:hAnsi="Cambria" w:cstheme="minorHAnsi"/>
            <w:sz w:val="22"/>
            <w:szCs w:val="22"/>
            <w:lang w:val="en"/>
          </w:rPr>
          <w:t>18-OCFS-ADM-05</w:t>
        </w:r>
      </w:hyperlink>
      <w:r w:rsidR="00BC1940" w:rsidRPr="00CE4E03">
        <w:rPr>
          <w:rStyle w:val="normaltextrun"/>
          <w:rFonts w:ascii="Cambria" w:hAnsi="Cambria" w:cstheme="minorHAnsi"/>
          <w:sz w:val="22"/>
          <w:szCs w:val="22"/>
          <w:lang w:val="en"/>
        </w:rPr>
        <w:t xml:space="preserve"> - Criminal History Record Checks of Persons 18 Years of Age or Older Residing in Foster Boarding Homes</w:t>
      </w:r>
      <w:r w:rsidR="00BC1940" w:rsidRPr="00CE4E03">
        <w:rPr>
          <w:rStyle w:val="eop"/>
          <w:rFonts w:ascii="Cambria" w:hAnsi="Cambria" w:cstheme="minorHAnsi"/>
          <w:sz w:val="22"/>
          <w:szCs w:val="22"/>
        </w:rPr>
        <w:t> </w:t>
      </w:r>
    </w:p>
    <w:p w14:paraId="6C3BAC1F" w14:textId="77777777" w:rsidR="00950D28" w:rsidRPr="00950D28" w:rsidRDefault="006203C3" w:rsidP="00BC1940">
      <w:pPr>
        <w:pStyle w:val="paragraph"/>
        <w:numPr>
          <w:ilvl w:val="0"/>
          <w:numId w:val="17"/>
        </w:numPr>
        <w:shd w:val="clear" w:color="auto" w:fill="FFFFFF"/>
        <w:tabs>
          <w:tab w:val="clear" w:pos="720"/>
        </w:tabs>
        <w:spacing w:before="0" w:beforeAutospacing="0" w:after="0" w:afterAutospacing="0"/>
        <w:ind w:left="360"/>
        <w:textAlignment w:val="baseline"/>
        <w:rPr>
          <w:rFonts w:ascii="Cambria" w:hAnsi="Cambria" w:cstheme="minorHAnsi"/>
          <w:sz w:val="22"/>
          <w:szCs w:val="22"/>
        </w:rPr>
      </w:pPr>
      <w:hyperlink r:id="rId123" w:history="1">
        <w:r w:rsidR="00394FA2" w:rsidRPr="00CE4E03">
          <w:rPr>
            <w:rStyle w:val="Hyperlink"/>
            <w:rFonts w:ascii="Cambria" w:hAnsi="Cambria" w:cstheme="minorHAnsi"/>
            <w:sz w:val="22"/>
            <w:szCs w:val="22"/>
            <w:lang w:val="en"/>
          </w:rPr>
          <w:t>18-OCFS-ADM-07</w:t>
        </w:r>
      </w:hyperlink>
      <w:r w:rsidR="00394FA2" w:rsidRPr="00CE4E03">
        <w:rPr>
          <w:rStyle w:val="normaltextrun"/>
          <w:rFonts w:ascii="Cambria" w:hAnsi="Cambria" w:cstheme="minorHAnsi"/>
          <w:sz w:val="22"/>
          <w:szCs w:val="22"/>
          <w:lang w:val="en"/>
        </w:rPr>
        <w:t xml:space="preserve"> - Foster/Adoptive Home Certification or Approval Process</w:t>
      </w:r>
      <w:r w:rsidR="00394FA2" w:rsidRPr="00CE4E03">
        <w:rPr>
          <w:rStyle w:val="eop"/>
          <w:rFonts w:ascii="Cambria" w:hAnsi="Cambria" w:cstheme="minorHAnsi"/>
          <w:sz w:val="22"/>
          <w:szCs w:val="22"/>
        </w:rPr>
        <w:t> </w:t>
      </w:r>
    </w:p>
    <w:p w14:paraId="48470FB5" w14:textId="77777777" w:rsidR="00BC1940" w:rsidRPr="00CE4E03" w:rsidRDefault="006203C3" w:rsidP="00BC1940">
      <w:pPr>
        <w:pStyle w:val="paragraph"/>
        <w:numPr>
          <w:ilvl w:val="0"/>
          <w:numId w:val="17"/>
        </w:numPr>
        <w:shd w:val="clear" w:color="auto" w:fill="FFFFFF"/>
        <w:tabs>
          <w:tab w:val="clear" w:pos="720"/>
        </w:tabs>
        <w:spacing w:before="0" w:beforeAutospacing="0" w:after="0" w:afterAutospacing="0"/>
        <w:ind w:left="360"/>
        <w:textAlignment w:val="baseline"/>
        <w:rPr>
          <w:rFonts w:ascii="Cambria" w:hAnsi="Cambria" w:cstheme="minorHAnsi"/>
          <w:sz w:val="22"/>
          <w:szCs w:val="22"/>
        </w:rPr>
      </w:pPr>
      <w:hyperlink r:id="rId124" w:history="1">
        <w:r w:rsidR="00394FA2">
          <w:rPr>
            <w:rStyle w:val="Hyperlink"/>
            <w:rFonts w:ascii="Cambria" w:hAnsi="Cambria" w:cstheme="minorHAnsi"/>
            <w:sz w:val="22"/>
            <w:szCs w:val="22"/>
            <w:lang w:val="en"/>
          </w:rPr>
          <w:t>19</w:t>
        </w:r>
        <w:r w:rsidR="00BC1940" w:rsidRPr="00CE4E03">
          <w:rPr>
            <w:rStyle w:val="Hyperlink"/>
            <w:rFonts w:ascii="Cambria" w:hAnsi="Cambria" w:cstheme="minorHAnsi"/>
            <w:sz w:val="22"/>
            <w:szCs w:val="22"/>
            <w:lang w:val="en"/>
          </w:rPr>
          <w:t>-OCFS-ADM-07</w:t>
        </w:r>
      </w:hyperlink>
      <w:r w:rsidR="00BC1940" w:rsidRPr="00CE4E03">
        <w:rPr>
          <w:rStyle w:val="normaltextrun"/>
          <w:rFonts w:ascii="Cambria" w:hAnsi="Cambria" w:cstheme="minorHAnsi"/>
          <w:sz w:val="22"/>
          <w:szCs w:val="22"/>
          <w:lang w:val="en"/>
        </w:rPr>
        <w:t xml:space="preserve"> </w:t>
      </w:r>
      <w:r w:rsidR="00394FA2">
        <w:rPr>
          <w:rStyle w:val="normaltextrun"/>
          <w:rFonts w:ascii="Cambria" w:hAnsi="Cambria" w:cstheme="minorHAnsi"/>
          <w:sz w:val="22"/>
          <w:szCs w:val="22"/>
          <w:lang w:val="en"/>
        </w:rPr>
        <w:t>–</w:t>
      </w:r>
      <w:r w:rsidR="00BC1940" w:rsidRPr="00CE4E03">
        <w:rPr>
          <w:rStyle w:val="normaltextrun"/>
          <w:rFonts w:ascii="Cambria" w:hAnsi="Cambria" w:cstheme="minorHAnsi"/>
          <w:sz w:val="22"/>
          <w:szCs w:val="22"/>
          <w:lang w:val="en"/>
        </w:rPr>
        <w:t xml:space="preserve"> </w:t>
      </w:r>
      <w:r w:rsidR="00394FA2">
        <w:rPr>
          <w:rStyle w:val="normaltextrun"/>
          <w:rFonts w:ascii="Cambria" w:hAnsi="Cambria" w:cstheme="minorHAnsi"/>
          <w:sz w:val="22"/>
          <w:szCs w:val="22"/>
          <w:lang w:val="en"/>
        </w:rPr>
        <w:t>FFPSA Model Licensing Standards and Updated Forms for the Certification or Approval of Foster/Adoptive Homes</w:t>
      </w:r>
    </w:p>
    <w:p w14:paraId="693262B3"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25" w:history="1">
        <w:r w:rsidR="00BC1940" w:rsidRPr="00CE4E03">
          <w:rPr>
            <w:rStyle w:val="Hyperlink"/>
            <w:rFonts w:ascii="Cambria" w:hAnsi="Cambria" w:cstheme="minorHAnsi"/>
            <w:sz w:val="22"/>
            <w:szCs w:val="22"/>
            <w:lang w:val="en"/>
          </w:rPr>
          <w:t>Pub. 5183i</w:t>
        </w:r>
      </w:hyperlink>
      <w:r w:rsidR="00BC1940" w:rsidRPr="00CE4E03">
        <w:rPr>
          <w:rStyle w:val="normaltextrun"/>
          <w:rFonts w:ascii="Cambria" w:hAnsi="Cambria" w:cstheme="minorHAnsi"/>
          <w:sz w:val="22"/>
          <w:szCs w:val="22"/>
          <w:lang w:val="en"/>
        </w:rPr>
        <w:t xml:space="preserve"> - Foster-Adoptive Parents Certification-Approval Process Chart</w:t>
      </w:r>
      <w:r w:rsidR="00BC1940" w:rsidRPr="00CE4E03">
        <w:rPr>
          <w:rStyle w:val="eop"/>
          <w:rFonts w:ascii="Cambria" w:hAnsi="Cambria" w:cstheme="minorHAnsi"/>
          <w:sz w:val="22"/>
          <w:szCs w:val="22"/>
        </w:rPr>
        <w:t> </w:t>
      </w:r>
    </w:p>
    <w:p w14:paraId="4D0165F6"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26" w:history="1">
        <w:r w:rsidR="00BC1940" w:rsidRPr="00CE4E03">
          <w:rPr>
            <w:rStyle w:val="Hyperlink"/>
            <w:rFonts w:ascii="Cambria" w:hAnsi="Cambria" w:cstheme="minorHAnsi"/>
            <w:sz w:val="22"/>
            <w:szCs w:val="22"/>
            <w:lang w:val="en"/>
          </w:rPr>
          <w:t>Pub. 5183ii</w:t>
        </w:r>
      </w:hyperlink>
      <w:r w:rsidR="00BC1940" w:rsidRPr="00CE4E03">
        <w:rPr>
          <w:rStyle w:val="normaltextrun"/>
          <w:rFonts w:ascii="Cambria" w:hAnsi="Cambria" w:cstheme="minorHAnsi"/>
          <w:sz w:val="22"/>
          <w:szCs w:val="22"/>
          <w:lang w:val="en"/>
        </w:rPr>
        <w:t xml:space="preserve"> - Clearance Chart for Certified or Approved Foster Homes</w:t>
      </w:r>
      <w:r w:rsidR="00BC1940" w:rsidRPr="00CE4E03">
        <w:rPr>
          <w:rStyle w:val="eop"/>
          <w:rFonts w:ascii="Cambria" w:hAnsi="Cambria" w:cstheme="minorHAnsi"/>
          <w:sz w:val="22"/>
          <w:szCs w:val="22"/>
        </w:rPr>
        <w:t> </w:t>
      </w:r>
    </w:p>
    <w:p w14:paraId="49B16EA6"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27" w:history="1">
        <w:r w:rsidR="00BC1940" w:rsidRPr="00CE4E03">
          <w:rPr>
            <w:rStyle w:val="Hyperlink"/>
            <w:rFonts w:ascii="Cambria" w:hAnsi="Cambria" w:cstheme="minorHAnsi"/>
            <w:sz w:val="22"/>
            <w:szCs w:val="22"/>
            <w:lang w:val="en"/>
          </w:rPr>
          <w:t>OCFS-5183A</w:t>
        </w:r>
      </w:hyperlink>
      <w:r w:rsidR="00BC1940" w:rsidRPr="00CE4E03">
        <w:rPr>
          <w:rStyle w:val="normaltextrun"/>
          <w:rFonts w:ascii="Cambria" w:hAnsi="Cambria" w:cstheme="minorHAnsi"/>
          <w:sz w:val="22"/>
          <w:szCs w:val="22"/>
          <w:lang w:val="en"/>
        </w:rPr>
        <w:t xml:space="preserve"> - Self-Assessment</w:t>
      </w:r>
      <w:r w:rsidR="00BC1940" w:rsidRPr="00CE4E03">
        <w:rPr>
          <w:rStyle w:val="eop"/>
          <w:rFonts w:ascii="Cambria" w:hAnsi="Cambria" w:cstheme="minorHAnsi"/>
          <w:sz w:val="22"/>
          <w:szCs w:val="22"/>
        </w:rPr>
        <w:t> </w:t>
      </w:r>
    </w:p>
    <w:p w14:paraId="36EEBFCE"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28" w:history="1">
        <w:r w:rsidR="00BC1940" w:rsidRPr="00CE4E03">
          <w:rPr>
            <w:rStyle w:val="Hyperlink"/>
            <w:rFonts w:ascii="Cambria" w:hAnsi="Cambria" w:cstheme="minorHAnsi"/>
            <w:sz w:val="22"/>
            <w:szCs w:val="22"/>
            <w:lang w:val="en"/>
          </w:rPr>
          <w:t>OCFS-5183B</w:t>
        </w:r>
      </w:hyperlink>
      <w:r w:rsidR="00BC1940" w:rsidRPr="00CE4E03">
        <w:rPr>
          <w:rStyle w:val="normaltextrun"/>
          <w:rFonts w:ascii="Cambria" w:hAnsi="Cambria" w:cstheme="minorHAnsi"/>
          <w:sz w:val="22"/>
          <w:szCs w:val="22"/>
          <w:lang w:val="en"/>
        </w:rPr>
        <w:t xml:space="preserve"> - Foster-Adoptive Parent Application</w:t>
      </w:r>
      <w:r w:rsidR="00BC1940" w:rsidRPr="00CE4E03">
        <w:rPr>
          <w:rStyle w:val="eop"/>
          <w:rFonts w:ascii="Cambria" w:hAnsi="Cambria" w:cstheme="minorHAnsi"/>
          <w:sz w:val="22"/>
          <w:szCs w:val="22"/>
        </w:rPr>
        <w:t> </w:t>
      </w:r>
    </w:p>
    <w:p w14:paraId="00411217"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29" w:history="1">
        <w:r w:rsidR="00BC1940" w:rsidRPr="00CE4E03">
          <w:rPr>
            <w:rStyle w:val="Hyperlink"/>
            <w:rFonts w:ascii="Cambria" w:hAnsi="Cambria" w:cstheme="minorHAnsi"/>
            <w:sz w:val="22"/>
            <w:szCs w:val="22"/>
            <w:lang w:val="en"/>
          </w:rPr>
          <w:t>OCFS-5183C</w:t>
        </w:r>
      </w:hyperlink>
      <w:r w:rsidR="00BC1940" w:rsidRPr="00CE4E03">
        <w:rPr>
          <w:rStyle w:val="normaltextrun"/>
          <w:rFonts w:ascii="Cambria" w:hAnsi="Cambria" w:cstheme="minorHAnsi"/>
          <w:sz w:val="22"/>
          <w:szCs w:val="22"/>
          <w:lang w:val="en"/>
        </w:rPr>
        <w:t xml:space="preserve"> - Application to Adopt</w:t>
      </w:r>
      <w:r w:rsidR="00BC1940" w:rsidRPr="00CE4E03">
        <w:rPr>
          <w:rStyle w:val="eop"/>
          <w:rFonts w:ascii="Cambria" w:hAnsi="Cambria" w:cstheme="minorHAnsi"/>
          <w:sz w:val="22"/>
          <w:szCs w:val="22"/>
        </w:rPr>
        <w:t> </w:t>
      </w:r>
    </w:p>
    <w:p w14:paraId="5B5F9E12"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30" w:history="1">
        <w:r w:rsidR="00BC1940" w:rsidRPr="00CE4E03">
          <w:rPr>
            <w:rStyle w:val="Hyperlink"/>
            <w:rFonts w:ascii="Cambria" w:hAnsi="Cambria" w:cstheme="minorHAnsi"/>
            <w:sz w:val="22"/>
            <w:szCs w:val="22"/>
            <w:lang w:val="en"/>
          </w:rPr>
          <w:t>OCFS-5183D</w:t>
        </w:r>
      </w:hyperlink>
      <w:r w:rsidR="00BC1940" w:rsidRPr="00CE4E03">
        <w:rPr>
          <w:rStyle w:val="normaltextrun"/>
          <w:rFonts w:ascii="Cambria" w:hAnsi="Cambria" w:cstheme="minorHAnsi"/>
          <w:sz w:val="22"/>
          <w:szCs w:val="22"/>
          <w:lang w:val="en"/>
        </w:rPr>
        <w:t xml:space="preserve"> - Foster-Adoptive Applicant Medical Report</w:t>
      </w:r>
      <w:r w:rsidR="00BC1940" w:rsidRPr="00CE4E03">
        <w:rPr>
          <w:rStyle w:val="eop"/>
          <w:rFonts w:ascii="Cambria" w:hAnsi="Cambria" w:cstheme="minorHAnsi"/>
          <w:sz w:val="22"/>
          <w:szCs w:val="22"/>
        </w:rPr>
        <w:t> </w:t>
      </w:r>
    </w:p>
    <w:p w14:paraId="7E400EB3"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31" w:history="1">
        <w:r w:rsidR="00BC1940" w:rsidRPr="00CE4E03">
          <w:rPr>
            <w:rStyle w:val="Hyperlink"/>
            <w:rFonts w:ascii="Cambria" w:hAnsi="Cambria" w:cstheme="minorHAnsi"/>
            <w:sz w:val="22"/>
            <w:szCs w:val="22"/>
            <w:lang w:val="en"/>
          </w:rPr>
          <w:t>OCFS-5183E</w:t>
        </w:r>
      </w:hyperlink>
      <w:r w:rsidR="00BC1940" w:rsidRPr="00CE4E03">
        <w:rPr>
          <w:rStyle w:val="normaltextrun"/>
          <w:rFonts w:ascii="Cambria" w:hAnsi="Cambria" w:cstheme="minorHAnsi"/>
          <w:sz w:val="22"/>
          <w:szCs w:val="22"/>
          <w:lang w:val="en"/>
        </w:rPr>
        <w:t xml:space="preserve"> - Safety Review</w:t>
      </w:r>
      <w:r w:rsidR="00BC1940" w:rsidRPr="00CE4E03">
        <w:rPr>
          <w:rStyle w:val="eop"/>
          <w:rFonts w:ascii="Cambria" w:hAnsi="Cambria" w:cstheme="minorHAnsi"/>
          <w:sz w:val="22"/>
          <w:szCs w:val="22"/>
        </w:rPr>
        <w:t> </w:t>
      </w:r>
    </w:p>
    <w:bookmarkStart w:id="18" w:name="_Hlk49763220"/>
    <w:p w14:paraId="7A80E268" w14:textId="77777777" w:rsidR="00BC1940" w:rsidRPr="00CE4E03" w:rsidRDefault="00B01F42"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r>
        <w:fldChar w:fldCharType="begin"/>
      </w:r>
      <w:r>
        <w:instrText xml:space="preserve"> HYPERLINK "https://ocfs.ny.gov/main/Forms/Foster_Care/OCFS-5183F.docx" </w:instrText>
      </w:r>
      <w:r>
        <w:fldChar w:fldCharType="separate"/>
      </w:r>
      <w:r w:rsidR="00BC1940" w:rsidRPr="00CE4E03">
        <w:rPr>
          <w:rStyle w:val="Hyperlink"/>
          <w:rFonts w:ascii="Cambria" w:hAnsi="Cambria" w:cstheme="minorHAnsi"/>
          <w:sz w:val="22"/>
          <w:szCs w:val="22"/>
          <w:lang w:val="en"/>
        </w:rPr>
        <w:t>OCFS-5183F</w:t>
      </w:r>
      <w:r>
        <w:rPr>
          <w:rStyle w:val="Hyperlink"/>
          <w:rFonts w:ascii="Cambria" w:hAnsi="Cambria" w:cstheme="minorHAnsi"/>
          <w:sz w:val="22"/>
          <w:szCs w:val="22"/>
          <w:lang w:val="en"/>
        </w:rPr>
        <w:fldChar w:fldCharType="end"/>
      </w:r>
      <w:r w:rsidR="00BC1940" w:rsidRPr="00CE4E03">
        <w:rPr>
          <w:rStyle w:val="normaltextrun"/>
          <w:rFonts w:ascii="Cambria" w:hAnsi="Cambria" w:cstheme="minorHAnsi"/>
          <w:sz w:val="22"/>
          <w:szCs w:val="22"/>
          <w:lang w:val="en"/>
        </w:rPr>
        <w:t xml:space="preserve"> - Household Compositions and Relationships</w:t>
      </w:r>
      <w:r w:rsidR="00BC1940" w:rsidRPr="00CE4E03">
        <w:rPr>
          <w:rStyle w:val="eop"/>
          <w:rFonts w:ascii="Cambria" w:hAnsi="Cambria" w:cstheme="minorHAnsi"/>
          <w:sz w:val="22"/>
          <w:szCs w:val="22"/>
        </w:rPr>
        <w:t> </w:t>
      </w:r>
    </w:p>
    <w:p w14:paraId="3D7AB9E0"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32" w:history="1">
        <w:r w:rsidR="00BC1940" w:rsidRPr="00CE4E03">
          <w:rPr>
            <w:rStyle w:val="Hyperlink"/>
            <w:rFonts w:ascii="Cambria" w:hAnsi="Cambria" w:cstheme="minorHAnsi"/>
            <w:sz w:val="22"/>
            <w:szCs w:val="22"/>
            <w:lang w:val="en"/>
          </w:rPr>
          <w:t>OCFS-5183G</w:t>
        </w:r>
      </w:hyperlink>
      <w:r w:rsidR="00BC1940" w:rsidRPr="00CE4E03">
        <w:rPr>
          <w:rStyle w:val="normaltextrun"/>
          <w:rFonts w:ascii="Cambria" w:hAnsi="Cambria" w:cstheme="minorHAnsi"/>
          <w:sz w:val="22"/>
          <w:szCs w:val="22"/>
          <w:lang w:val="en"/>
        </w:rPr>
        <w:t xml:space="preserve"> - Sample Genogram Template</w:t>
      </w:r>
      <w:r w:rsidR="00BC1940" w:rsidRPr="00CE4E03">
        <w:rPr>
          <w:rStyle w:val="eop"/>
          <w:rFonts w:ascii="Cambria" w:hAnsi="Cambria" w:cstheme="minorHAnsi"/>
          <w:sz w:val="22"/>
          <w:szCs w:val="22"/>
        </w:rPr>
        <w:t> </w:t>
      </w:r>
    </w:p>
    <w:p w14:paraId="28399739"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33" w:history="1">
        <w:r w:rsidR="00BC1940" w:rsidRPr="00CE4E03">
          <w:rPr>
            <w:rStyle w:val="Hyperlink"/>
            <w:rFonts w:ascii="Cambria" w:hAnsi="Cambria" w:cstheme="minorHAnsi"/>
            <w:sz w:val="22"/>
            <w:szCs w:val="22"/>
            <w:lang w:val="en"/>
          </w:rPr>
          <w:t>OCFS-5183H</w:t>
        </w:r>
      </w:hyperlink>
      <w:r w:rsidR="00BC1940" w:rsidRPr="00CE4E03">
        <w:rPr>
          <w:rStyle w:val="normaltextrun"/>
          <w:rFonts w:ascii="Cambria" w:hAnsi="Cambria" w:cstheme="minorHAnsi"/>
          <w:sz w:val="22"/>
          <w:szCs w:val="22"/>
          <w:lang w:val="en"/>
        </w:rPr>
        <w:t xml:space="preserve"> - Personal References</w:t>
      </w:r>
      <w:r w:rsidR="00BC1940" w:rsidRPr="00CE4E03">
        <w:rPr>
          <w:rStyle w:val="eop"/>
          <w:rFonts w:ascii="Cambria" w:hAnsi="Cambria" w:cstheme="minorHAnsi"/>
          <w:sz w:val="22"/>
          <w:szCs w:val="22"/>
        </w:rPr>
        <w:t> </w:t>
      </w:r>
    </w:p>
    <w:bookmarkEnd w:id="18"/>
    <w:p w14:paraId="446B3F2C" w14:textId="77777777" w:rsidR="00BC1940" w:rsidRPr="00CE4E03" w:rsidRDefault="00B01F42"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r>
        <w:fldChar w:fldCharType="begin"/>
      </w:r>
      <w:r>
        <w:instrText xml:space="preserve"> HYPERLINK "https://ocfs.ny.gov/main/Forms/Foster_Care/OCFS-5183I.docx" </w:instrText>
      </w:r>
      <w:r>
        <w:fldChar w:fldCharType="separate"/>
      </w:r>
      <w:r w:rsidR="00BC1940" w:rsidRPr="00CE4E03">
        <w:rPr>
          <w:rStyle w:val="Hyperlink"/>
          <w:rFonts w:ascii="Cambria" w:hAnsi="Cambria" w:cstheme="minorHAnsi"/>
          <w:sz w:val="22"/>
          <w:szCs w:val="22"/>
          <w:lang w:val="en"/>
        </w:rPr>
        <w:t>OCFS-5183I</w:t>
      </w:r>
      <w:r>
        <w:rPr>
          <w:rStyle w:val="Hyperlink"/>
          <w:rFonts w:ascii="Cambria" w:hAnsi="Cambria" w:cstheme="minorHAnsi"/>
          <w:sz w:val="22"/>
          <w:szCs w:val="22"/>
          <w:lang w:val="en"/>
        </w:rPr>
        <w:fldChar w:fldCharType="end"/>
      </w:r>
      <w:r w:rsidR="00BC1940" w:rsidRPr="00CE4E03">
        <w:rPr>
          <w:rStyle w:val="normaltextrun"/>
          <w:rFonts w:ascii="Cambria" w:hAnsi="Cambria" w:cstheme="minorHAnsi"/>
          <w:sz w:val="22"/>
          <w:szCs w:val="22"/>
          <w:lang w:val="en"/>
        </w:rPr>
        <w:t xml:space="preserve"> - Resource Characteristics</w:t>
      </w:r>
      <w:r w:rsidR="00BC1940" w:rsidRPr="00CE4E03">
        <w:rPr>
          <w:rStyle w:val="eop"/>
          <w:rFonts w:ascii="Cambria" w:hAnsi="Cambria" w:cstheme="minorHAnsi"/>
          <w:sz w:val="22"/>
          <w:szCs w:val="22"/>
        </w:rPr>
        <w:t> </w:t>
      </w:r>
    </w:p>
    <w:p w14:paraId="6163502D"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34" w:history="1">
        <w:r w:rsidR="00BC1940" w:rsidRPr="00CE4E03">
          <w:rPr>
            <w:rStyle w:val="Hyperlink"/>
            <w:rFonts w:ascii="Cambria" w:hAnsi="Cambria" w:cstheme="minorHAnsi"/>
            <w:sz w:val="22"/>
            <w:szCs w:val="22"/>
            <w:lang w:val="en"/>
          </w:rPr>
          <w:t>OCFS-5183J</w:t>
        </w:r>
      </w:hyperlink>
      <w:r w:rsidR="00BC1940" w:rsidRPr="00CE4E03">
        <w:rPr>
          <w:rStyle w:val="normaltextrun"/>
          <w:rFonts w:ascii="Cambria" w:hAnsi="Cambria" w:cstheme="minorHAnsi"/>
          <w:sz w:val="22"/>
          <w:szCs w:val="22"/>
          <w:lang w:val="en"/>
        </w:rPr>
        <w:t xml:space="preserve"> - Foster Parent Agreement with Authorized Agency</w:t>
      </w:r>
      <w:r w:rsidR="00BC1940" w:rsidRPr="00CE4E03">
        <w:rPr>
          <w:rStyle w:val="eop"/>
          <w:rFonts w:ascii="Cambria" w:hAnsi="Cambria" w:cstheme="minorHAnsi"/>
          <w:sz w:val="22"/>
          <w:szCs w:val="22"/>
        </w:rPr>
        <w:t> </w:t>
      </w:r>
    </w:p>
    <w:p w14:paraId="3A07BC58" w14:textId="77777777" w:rsidR="00BC1940" w:rsidRPr="00CE4E03" w:rsidRDefault="006203C3" w:rsidP="00BC1940">
      <w:pPr>
        <w:pStyle w:val="paragraph"/>
        <w:numPr>
          <w:ilvl w:val="0"/>
          <w:numId w:val="25"/>
        </w:numPr>
        <w:shd w:val="clear" w:color="auto" w:fill="FFFFFF"/>
        <w:spacing w:before="0" w:beforeAutospacing="0" w:after="0" w:afterAutospacing="0"/>
        <w:ind w:left="720"/>
        <w:textAlignment w:val="baseline"/>
        <w:rPr>
          <w:rFonts w:ascii="Cambria" w:hAnsi="Cambria" w:cstheme="minorHAnsi"/>
          <w:sz w:val="22"/>
          <w:szCs w:val="22"/>
        </w:rPr>
      </w:pPr>
      <w:hyperlink r:id="rId135" w:history="1">
        <w:r w:rsidR="00BC1940" w:rsidRPr="00CE4E03">
          <w:rPr>
            <w:rStyle w:val="Hyperlink"/>
            <w:rFonts w:ascii="Cambria" w:hAnsi="Cambria" w:cstheme="minorHAnsi"/>
            <w:sz w:val="22"/>
            <w:szCs w:val="22"/>
            <w:lang w:val="en"/>
          </w:rPr>
          <w:t>OCFS-5183K</w:t>
        </w:r>
      </w:hyperlink>
      <w:r w:rsidR="00BC1940" w:rsidRPr="00CE4E03">
        <w:rPr>
          <w:rStyle w:val="normaltextrun"/>
          <w:rFonts w:ascii="Cambria" w:hAnsi="Cambria" w:cstheme="minorHAnsi"/>
          <w:sz w:val="22"/>
          <w:szCs w:val="22"/>
          <w:lang w:val="en"/>
        </w:rPr>
        <w:t xml:space="preserve"> - Final Assessment-Determination</w:t>
      </w:r>
      <w:r w:rsidR="00BC1940" w:rsidRPr="00CE4E03">
        <w:rPr>
          <w:rStyle w:val="eop"/>
          <w:rFonts w:ascii="Cambria" w:hAnsi="Cambria" w:cstheme="minorHAnsi"/>
          <w:sz w:val="22"/>
          <w:szCs w:val="22"/>
        </w:rPr>
        <w:t> </w:t>
      </w:r>
    </w:p>
    <w:p w14:paraId="55D14852" w14:textId="77777777" w:rsidR="00BC1940" w:rsidRDefault="006203C3" w:rsidP="00BC1940">
      <w:pPr>
        <w:pStyle w:val="paragraph"/>
        <w:numPr>
          <w:ilvl w:val="0"/>
          <w:numId w:val="18"/>
        </w:numPr>
        <w:shd w:val="clear" w:color="auto" w:fill="FFFFFF"/>
        <w:spacing w:before="0" w:beforeAutospacing="0" w:after="0" w:afterAutospacing="0"/>
        <w:ind w:left="360"/>
        <w:textAlignment w:val="baseline"/>
        <w:rPr>
          <w:rStyle w:val="eop"/>
          <w:rFonts w:ascii="Cambria" w:hAnsi="Cambria" w:cstheme="minorHAnsi"/>
          <w:sz w:val="22"/>
          <w:szCs w:val="22"/>
        </w:rPr>
      </w:pPr>
      <w:hyperlink r:id="rId136" w:history="1">
        <w:r w:rsidR="00BC1940" w:rsidRPr="00CE4E03">
          <w:rPr>
            <w:rStyle w:val="Hyperlink"/>
            <w:rFonts w:ascii="Cambria" w:hAnsi="Cambria" w:cstheme="minorHAnsi"/>
            <w:sz w:val="22"/>
            <w:szCs w:val="22"/>
            <w:lang w:val="en"/>
          </w:rPr>
          <w:t>18-OCFS-ADM-08</w:t>
        </w:r>
      </w:hyperlink>
      <w:r w:rsidR="00BC1940" w:rsidRPr="00CE4E03">
        <w:rPr>
          <w:rStyle w:val="normaltextrun"/>
          <w:rFonts w:ascii="Cambria" w:hAnsi="Cambria" w:cstheme="minorHAnsi"/>
          <w:sz w:val="22"/>
          <w:szCs w:val="22"/>
          <w:lang w:val="en"/>
        </w:rPr>
        <w:t xml:space="preserve"> - Requesting Records from the New York Statewide Central Register of Child Abuse and Maltreatment (SCR) for the Certification or Approval of Foster Boarding Homes</w:t>
      </w:r>
      <w:r w:rsidR="00BC1940" w:rsidRPr="00CE4E03">
        <w:rPr>
          <w:rStyle w:val="eop"/>
          <w:rFonts w:ascii="Cambria" w:hAnsi="Cambria" w:cstheme="minorHAnsi"/>
          <w:sz w:val="22"/>
          <w:szCs w:val="22"/>
        </w:rPr>
        <w:t> </w:t>
      </w:r>
    </w:p>
    <w:p w14:paraId="58D04F26" w14:textId="77777777" w:rsidR="00503F7C" w:rsidRPr="00CE4E03" w:rsidRDefault="006203C3" w:rsidP="00BC1940">
      <w:pPr>
        <w:pStyle w:val="paragraph"/>
        <w:numPr>
          <w:ilvl w:val="0"/>
          <w:numId w:val="18"/>
        </w:numPr>
        <w:shd w:val="clear" w:color="auto" w:fill="FFFFFF"/>
        <w:spacing w:before="0" w:beforeAutospacing="0" w:after="0" w:afterAutospacing="0"/>
        <w:ind w:left="360"/>
        <w:textAlignment w:val="baseline"/>
        <w:rPr>
          <w:rFonts w:ascii="Cambria" w:hAnsi="Cambria" w:cstheme="minorHAnsi"/>
          <w:sz w:val="22"/>
          <w:szCs w:val="22"/>
        </w:rPr>
      </w:pPr>
      <w:hyperlink r:id="rId137" w:history="1">
        <w:r w:rsidR="00503F7C" w:rsidRPr="00065F2D">
          <w:rPr>
            <w:rStyle w:val="Hyperlink"/>
            <w:rFonts w:ascii="Cambria" w:hAnsi="Cambria" w:cstheme="minorHAnsi"/>
            <w:sz w:val="22"/>
            <w:szCs w:val="22"/>
          </w:rPr>
          <w:t>19-OCFS-ADM-06</w:t>
        </w:r>
      </w:hyperlink>
      <w:r w:rsidR="00503F7C">
        <w:rPr>
          <w:rStyle w:val="eop"/>
          <w:rFonts w:ascii="Cambria" w:hAnsi="Cambria" w:cstheme="minorHAnsi"/>
          <w:sz w:val="22"/>
          <w:szCs w:val="22"/>
        </w:rPr>
        <w:t xml:space="preserve"> – Therapeutic Foster </w:t>
      </w:r>
      <w:r w:rsidR="00065F2D">
        <w:rPr>
          <w:rStyle w:val="eop"/>
          <w:rFonts w:ascii="Cambria" w:hAnsi="Cambria" w:cstheme="minorHAnsi"/>
          <w:sz w:val="22"/>
          <w:szCs w:val="22"/>
        </w:rPr>
        <w:t>Care</w:t>
      </w:r>
      <w:r w:rsidR="00503F7C">
        <w:rPr>
          <w:rStyle w:val="eop"/>
          <w:rFonts w:ascii="Cambria" w:hAnsi="Cambria" w:cstheme="minorHAnsi"/>
          <w:sz w:val="22"/>
          <w:szCs w:val="22"/>
        </w:rPr>
        <w:t xml:space="preserve"> Guidance</w:t>
      </w:r>
    </w:p>
    <w:p w14:paraId="4A794B15" w14:textId="77777777" w:rsidR="00BC1940" w:rsidRPr="00CE4E03" w:rsidRDefault="006203C3" w:rsidP="00BC1940">
      <w:pPr>
        <w:pStyle w:val="NoSpacing"/>
        <w:numPr>
          <w:ilvl w:val="0"/>
          <w:numId w:val="18"/>
        </w:numPr>
        <w:tabs>
          <w:tab w:val="clear" w:pos="720"/>
        </w:tabs>
        <w:spacing w:line="276" w:lineRule="auto"/>
        <w:ind w:left="360"/>
        <w:rPr>
          <w:rFonts w:ascii="Cambria" w:hAnsi="Cambria" w:cstheme="minorHAnsi"/>
          <w:b/>
        </w:rPr>
      </w:pPr>
      <w:hyperlink r:id="rId138" w:history="1">
        <w:r w:rsidR="00BC1940" w:rsidRPr="00CE4E03">
          <w:rPr>
            <w:rStyle w:val="Hyperlink"/>
            <w:rFonts w:ascii="Cambria" w:hAnsi="Cambria" w:cstheme="minorHAnsi"/>
            <w:lang w:val="en"/>
          </w:rPr>
          <w:t>OCFS-5023</w:t>
        </w:r>
      </w:hyperlink>
      <w:r w:rsidR="00BC1940" w:rsidRPr="00CE4E03">
        <w:rPr>
          <w:rStyle w:val="normaltextrun"/>
          <w:rFonts w:ascii="Cambria" w:hAnsi="Cambria" w:cstheme="minorHAnsi"/>
          <w:lang w:val="en"/>
        </w:rPr>
        <w:t xml:space="preserve"> - Authorization for Release of Information (For Foster Boarding Home Certification or Approval Only) Form </w:t>
      </w:r>
    </w:p>
    <w:p w14:paraId="2A423C26" w14:textId="77777777" w:rsidR="00BC1940" w:rsidRPr="00665C80" w:rsidRDefault="006203C3" w:rsidP="00BC1940">
      <w:pPr>
        <w:pStyle w:val="NoSpacing"/>
        <w:numPr>
          <w:ilvl w:val="0"/>
          <w:numId w:val="18"/>
        </w:numPr>
        <w:tabs>
          <w:tab w:val="clear" w:pos="720"/>
        </w:tabs>
        <w:spacing w:line="276" w:lineRule="auto"/>
        <w:ind w:left="360"/>
        <w:rPr>
          <w:rFonts w:ascii="Cambria" w:hAnsi="Cambria" w:cstheme="minorHAnsi"/>
          <w:b/>
        </w:rPr>
      </w:pPr>
      <w:hyperlink r:id="rId139" w:history="1">
        <w:r w:rsidR="00BC1940" w:rsidRPr="00CE4E03">
          <w:rPr>
            <w:rStyle w:val="Hyperlink"/>
            <w:rFonts w:ascii="Cambria" w:hAnsi="Cambria"/>
          </w:rPr>
          <w:t>OCFS 2659</w:t>
        </w:r>
      </w:hyperlink>
      <w:r w:rsidR="00BC1940" w:rsidRPr="00CE4E03">
        <w:rPr>
          <w:rStyle w:val="Hyperlink"/>
          <w:rFonts w:ascii="Cambria" w:hAnsi="Cambria"/>
          <w:color w:val="auto"/>
          <w:u w:val="none"/>
        </w:rPr>
        <w:t xml:space="preserve"> - </w:t>
      </w:r>
      <w:r w:rsidR="00BC1940" w:rsidRPr="00CE4E03">
        <w:rPr>
          <w:rFonts w:ascii="Cambria" w:hAnsi="Cambria"/>
        </w:rPr>
        <w:t xml:space="preserve">Notice of Results of Fingerprinting Criminal Record Found, Denial-Revocation Letter  </w:t>
      </w:r>
    </w:p>
    <w:p w14:paraId="4A0A3746" w14:textId="77777777" w:rsidR="00245E40" w:rsidRDefault="006203C3" w:rsidP="00F84194">
      <w:pPr>
        <w:pStyle w:val="NoSpacing"/>
        <w:numPr>
          <w:ilvl w:val="0"/>
          <w:numId w:val="18"/>
        </w:numPr>
        <w:tabs>
          <w:tab w:val="clear" w:pos="720"/>
        </w:tabs>
        <w:spacing w:line="276" w:lineRule="auto"/>
        <w:ind w:left="360"/>
        <w:rPr>
          <w:rFonts w:ascii="Cambria" w:hAnsi="Cambria" w:cstheme="minorHAnsi"/>
          <w:b/>
        </w:rPr>
      </w:pPr>
      <w:hyperlink r:id="rId140" w:history="1">
        <w:r w:rsidR="00245E40">
          <w:rPr>
            <w:rStyle w:val="Hyperlink"/>
            <w:rFonts w:ascii="Cambria" w:hAnsi="Cambria"/>
          </w:rPr>
          <w:t>20-OCFS-ADM-08</w:t>
        </w:r>
      </w:hyperlink>
      <w:r w:rsidR="00245E40">
        <w:rPr>
          <w:rFonts w:ascii="Cambria" w:hAnsi="Cambria"/>
        </w:rPr>
        <w:t xml:space="preserve"> – Approval of Emergency Foster Boarding Homes and Expanded Waiver Authority </w:t>
      </w:r>
    </w:p>
    <w:p w14:paraId="04F75E7C" w14:textId="77777777" w:rsidR="00245E40" w:rsidRDefault="00245E40" w:rsidP="00F84194">
      <w:pPr>
        <w:pStyle w:val="NoSpacing"/>
        <w:numPr>
          <w:ilvl w:val="1"/>
          <w:numId w:val="18"/>
        </w:numPr>
        <w:tabs>
          <w:tab w:val="clear" w:pos="1440"/>
        </w:tabs>
        <w:ind w:left="720"/>
        <w:rPr>
          <w:rFonts w:ascii="Cambria" w:hAnsi="Cambria"/>
        </w:rPr>
      </w:pPr>
      <w:r>
        <w:rPr>
          <w:rFonts w:ascii="Cambria" w:hAnsi="Cambria"/>
        </w:rPr>
        <w:t>Emergency Foster Home Application (</w:t>
      </w:r>
      <w:hyperlink r:id="rId141" w:history="1">
        <w:r>
          <w:rPr>
            <w:rStyle w:val="Hyperlink"/>
            <w:rFonts w:ascii="Cambria" w:hAnsi="Cambria"/>
          </w:rPr>
          <w:t>OCFS-5300A</w:t>
        </w:r>
      </w:hyperlink>
      <w:r>
        <w:rPr>
          <w:rFonts w:ascii="Cambria" w:hAnsi="Cambria"/>
        </w:rPr>
        <w:t>)</w:t>
      </w:r>
    </w:p>
    <w:p w14:paraId="20F07DA9" w14:textId="77777777" w:rsidR="00245E40" w:rsidRDefault="00245E40" w:rsidP="00F84194">
      <w:pPr>
        <w:pStyle w:val="NoSpacing"/>
        <w:numPr>
          <w:ilvl w:val="1"/>
          <w:numId w:val="18"/>
        </w:numPr>
        <w:tabs>
          <w:tab w:val="clear" w:pos="1440"/>
        </w:tabs>
        <w:ind w:left="720"/>
        <w:rPr>
          <w:rFonts w:ascii="Cambria" w:hAnsi="Cambria"/>
        </w:rPr>
      </w:pPr>
      <w:r>
        <w:rPr>
          <w:rFonts w:ascii="Cambria" w:hAnsi="Cambria"/>
        </w:rPr>
        <w:t>Foster Parent Application Statement (</w:t>
      </w:r>
      <w:hyperlink r:id="rId142" w:history="1">
        <w:r>
          <w:rPr>
            <w:rStyle w:val="Hyperlink"/>
            <w:rFonts w:ascii="Cambria" w:hAnsi="Cambria"/>
          </w:rPr>
          <w:t>OCFS-5300B</w:t>
        </w:r>
      </w:hyperlink>
      <w:r>
        <w:rPr>
          <w:rFonts w:ascii="Cambria" w:hAnsi="Cambria"/>
        </w:rPr>
        <w:t>)</w:t>
      </w:r>
    </w:p>
    <w:p w14:paraId="4511823A" w14:textId="77777777" w:rsidR="00245E40" w:rsidRDefault="00245E40" w:rsidP="00F84194">
      <w:pPr>
        <w:pStyle w:val="NoSpacing"/>
        <w:numPr>
          <w:ilvl w:val="1"/>
          <w:numId w:val="18"/>
        </w:numPr>
        <w:tabs>
          <w:tab w:val="clear" w:pos="1440"/>
        </w:tabs>
        <w:ind w:left="720"/>
        <w:rPr>
          <w:rFonts w:ascii="Cambria" w:hAnsi="Cambria"/>
        </w:rPr>
      </w:pPr>
      <w:r>
        <w:rPr>
          <w:rFonts w:ascii="Cambria" w:hAnsi="Cambria"/>
        </w:rPr>
        <w:t>Expedited Home Study Evaluation (</w:t>
      </w:r>
      <w:hyperlink r:id="rId143" w:history="1">
        <w:r>
          <w:rPr>
            <w:rStyle w:val="Hyperlink"/>
            <w:rFonts w:ascii="Cambria" w:hAnsi="Cambria"/>
          </w:rPr>
          <w:t>OCFS-5300C</w:t>
        </w:r>
      </w:hyperlink>
      <w:r>
        <w:rPr>
          <w:rFonts w:ascii="Cambria" w:hAnsi="Cambria"/>
        </w:rPr>
        <w:t>)</w:t>
      </w:r>
    </w:p>
    <w:p w14:paraId="4BBDD000" w14:textId="77777777" w:rsidR="00245E40" w:rsidRDefault="00245E40" w:rsidP="00F84194">
      <w:pPr>
        <w:pStyle w:val="NoSpacing"/>
        <w:numPr>
          <w:ilvl w:val="1"/>
          <w:numId w:val="18"/>
        </w:numPr>
        <w:tabs>
          <w:tab w:val="clear" w:pos="1440"/>
        </w:tabs>
        <w:ind w:left="720"/>
        <w:rPr>
          <w:rFonts w:ascii="Cambria" w:hAnsi="Cambria"/>
        </w:rPr>
      </w:pPr>
      <w:r>
        <w:rPr>
          <w:rFonts w:ascii="Cambria" w:hAnsi="Cambria"/>
        </w:rPr>
        <w:t>Expedited Home Study Checklist for Caseworkers (</w:t>
      </w:r>
      <w:hyperlink r:id="rId144" w:history="1">
        <w:r>
          <w:rPr>
            <w:rStyle w:val="Hyperlink"/>
            <w:rFonts w:ascii="Cambria" w:hAnsi="Cambria"/>
          </w:rPr>
          <w:t>OCFS-5300D</w:t>
        </w:r>
      </w:hyperlink>
      <w:r>
        <w:rPr>
          <w:rFonts w:ascii="Cambria" w:hAnsi="Cambria"/>
        </w:rPr>
        <w:t>)</w:t>
      </w:r>
    </w:p>
    <w:p w14:paraId="4BE15D2D" w14:textId="77777777" w:rsidR="00245E40" w:rsidRPr="00CE4E03" w:rsidRDefault="00245E40" w:rsidP="00F65692">
      <w:pPr>
        <w:pStyle w:val="NoSpacing"/>
        <w:spacing w:line="276" w:lineRule="auto"/>
        <w:ind w:left="360"/>
        <w:rPr>
          <w:rFonts w:ascii="Cambria" w:hAnsi="Cambria" w:cstheme="minorHAnsi"/>
          <w:b/>
        </w:rPr>
      </w:pPr>
    </w:p>
    <w:p w14:paraId="1FC064A3" w14:textId="77777777" w:rsidR="00BC1940" w:rsidRPr="00CE4E03" w:rsidRDefault="00BC1940" w:rsidP="00BC1940">
      <w:pPr>
        <w:pStyle w:val="NoSpacing"/>
        <w:spacing w:line="276" w:lineRule="auto"/>
        <w:ind w:left="360" w:hanging="360"/>
        <w:rPr>
          <w:rFonts w:ascii="Cambria" w:hAnsi="Cambria"/>
        </w:rPr>
      </w:pPr>
    </w:p>
    <w:p w14:paraId="32E17A29" w14:textId="77777777" w:rsidR="00BC1940" w:rsidRPr="00CE4E03" w:rsidRDefault="00BC1940" w:rsidP="00BC1940">
      <w:pPr>
        <w:pStyle w:val="NoSpacing"/>
        <w:spacing w:line="276" w:lineRule="auto"/>
        <w:rPr>
          <w:rFonts w:ascii="Cambria" w:hAnsi="Cambria"/>
          <w:b/>
          <w:u w:val="single"/>
        </w:rPr>
      </w:pPr>
      <w:r w:rsidRPr="00CE4E03">
        <w:rPr>
          <w:rFonts w:ascii="Cambria" w:hAnsi="Cambria"/>
          <w:b/>
          <w:u w:val="single"/>
        </w:rPr>
        <w:t>OCFS Policies and Forms: KinGAP</w:t>
      </w:r>
    </w:p>
    <w:p w14:paraId="0F185289" w14:textId="77777777" w:rsidR="00BC1940" w:rsidRPr="00CE4E03" w:rsidRDefault="006203C3" w:rsidP="00BC1940">
      <w:pPr>
        <w:pStyle w:val="NoSpacing"/>
        <w:numPr>
          <w:ilvl w:val="0"/>
          <w:numId w:val="20"/>
        </w:numPr>
        <w:tabs>
          <w:tab w:val="clear" w:pos="720"/>
        </w:tabs>
        <w:spacing w:line="276" w:lineRule="auto"/>
        <w:ind w:left="360"/>
        <w:rPr>
          <w:rFonts w:ascii="Cambria" w:hAnsi="Cambria" w:cstheme="minorHAnsi"/>
          <w:b/>
          <w:color w:val="000000" w:themeColor="text1"/>
        </w:rPr>
      </w:pPr>
      <w:hyperlink r:id="rId145" w:history="1">
        <w:r w:rsidR="00BC1940" w:rsidRPr="00CE4E03">
          <w:rPr>
            <w:rStyle w:val="Hyperlink"/>
            <w:rFonts w:ascii="Cambria" w:eastAsia="Times New Roman" w:hAnsi="Cambria" w:cstheme="minorHAnsi"/>
            <w:bdr w:val="none" w:sz="0" w:space="0" w:color="auto" w:frame="1"/>
          </w:rPr>
          <w:t>18-OCFS-ADM-06</w:t>
        </w:r>
      </w:hyperlink>
      <w:r w:rsidR="00BC1940" w:rsidRPr="00CE4E03">
        <w:rPr>
          <w:rFonts w:ascii="Cambria" w:eastAsia="Times New Roman" w:hAnsi="Cambria" w:cstheme="minorHAnsi"/>
          <w:color w:val="000000" w:themeColor="text1"/>
          <w:bdr w:val="none" w:sz="0" w:space="0" w:color="auto" w:frame="1"/>
        </w:rPr>
        <w:t xml:space="preserve"> - Eligibility Forms for the Kinship Guardianship Assistance Program (KinGAP)</w:t>
      </w:r>
    </w:p>
    <w:p w14:paraId="33230ADE" w14:textId="77777777" w:rsidR="00BC1940" w:rsidRPr="00CE4E03" w:rsidRDefault="006203C3" w:rsidP="00BC1940">
      <w:pPr>
        <w:numPr>
          <w:ilvl w:val="0"/>
          <w:numId w:val="20"/>
        </w:numPr>
        <w:tabs>
          <w:tab w:val="clear" w:pos="720"/>
        </w:tabs>
        <w:spacing w:after="0" w:line="319" w:lineRule="atLeast"/>
        <w:ind w:right="420"/>
        <w:textAlignment w:val="baseline"/>
        <w:rPr>
          <w:rFonts w:ascii="Cambria" w:eastAsia="Times New Roman" w:hAnsi="Cambria" w:cstheme="minorHAnsi"/>
          <w:color w:val="000000" w:themeColor="text1"/>
        </w:rPr>
      </w:pPr>
      <w:hyperlink r:id="rId146" w:history="1">
        <w:r w:rsidR="00BC1940" w:rsidRPr="00CE4E03">
          <w:rPr>
            <w:rStyle w:val="Hyperlink"/>
            <w:rFonts w:ascii="Cambria" w:eastAsia="Times New Roman" w:hAnsi="Cambria" w:cstheme="minorHAnsi"/>
            <w:bdr w:val="none" w:sz="0" w:space="0" w:color="auto" w:frame="1"/>
          </w:rPr>
          <w:t>OCFS-4435a</w:t>
        </w:r>
      </w:hyperlink>
      <w:r w:rsidR="00BC1940" w:rsidRPr="00CE4E03">
        <w:rPr>
          <w:rFonts w:ascii="Cambria" w:eastAsia="Times New Roman" w:hAnsi="Cambria" w:cstheme="minorHAnsi"/>
          <w:color w:val="000000" w:themeColor="text1"/>
          <w:bdr w:val="none" w:sz="0" w:space="0" w:color="auto" w:frame="1"/>
        </w:rPr>
        <w:t xml:space="preserve"> - Kinship Guardianship Assistance Eligibility Checklist</w:t>
      </w:r>
    </w:p>
    <w:p w14:paraId="6264A9DB" w14:textId="77777777" w:rsidR="00BC1940" w:rsidRPr="00CE4E03" w:rsidRDefault="006203C3" w:rsidP="00BC1940">
      <w:pPr>
        <w:numPr>
          <w:ilvl w:val="0"/>
          <w:numId w:val="20"/>
        </w:numPr>
        <w:spacing w:after="0" w:line="319" w:lineRule="atLeast"/>
        <w:ind w:left="420" w:right="420" w:hanging="60"/>
        <w:textAlignment w:val="baseline"/>
        <w:rPr>
          <w:rFonts w:ascii="Cambria" w:eastAsia="Times New Roman" w:hAnsi="Cambria" w:cstheme="minorHAnsi"/>
          <w:color w:val="000000" w:themeColor="text1"/>
        </w:rPr>
      </w:pPr>
      <w:hyperlink r:id="rId147" w:history="1">
        <w:r w:rsidR="00BC1940" w:rsidRPr="00CE4E03">
          <w:rPr>
            <w:rStyle w:val="Hyperlink"/>
            <w:rFonts w:ascii="Cambria" w:eastAsia="Times New Roman" w:hAnsi="Cambria" w:cstheme="minorHAnsi"/>
            <w:bdr w:val="none" w:sz="0" w:space="0" w:color="auto" w:frame="1"/>
          </w:rPr>
          <w:t>OCFS-4435b</w:t>
        </w:r>
      </w:hyperlink>
      <w:r w:rsidR="00BC1940" w:rsidRPr="00CE4E03">
        <w:rPr>
          <w:rFonts w:ascii="Cambria" w:eastAsia="Times New Roman" w:hAnsi="Cambria" w:cstheme="minorHAnsi"/>
          <w:color w:val="000000" w:themeColor="text1"/>
          <w:u w:val="single"/>
          <w:bdr w:val="none" w:sz="0" w:space="0" w:color="auto" w:frame="1"/>
        </w:rPr>
        <w:t xml:space="preserve"> </w:t>
      </w:r>
      <w:r w:rsidR="00BC1940" w:rsidRPr="00CE4E03">
        <w:rPr>
          <w:rFonts w:ascii="Cambria" w:eastAsia="Times New Roman" w:hAnsi="Cambria" w:cstheme="minorHAnsi"/>
          <w:color w:val="000000" w:themeColor="text1"/>
          <w:bdr w:val="none" w:sz="0" w:space="0" w:color="auto" w:frame="1"/>
        </w:rPr>
        <w:t>- Kinship Guardianship Assistance Eligibility Checklist Instructions</w:t>
      </w:r>
    </w:p>
    <w:p w14:paraId="4AD53423" w14:textId="77777777" w:rsidR="00BC1940" w:rsidRPr="00CE4E03" w:rsidRDefault="006203C3" w:rsidP="00BC1940">
      <w:pPr>
        <w:numPr>
          <w:ilvl w:val="0"/>
          <w:numId w:val="20"/>
        </w:numPr>
        <w:spacing w:after="0" w:line="319" w:lineRule="atLeast"/>
        <w:ind w:left="420" w:right="420" w:hanging="60"/>
        <w:textAlignment w:val="baseline"/>
        <w:rPr>
          <w:rFonts w:ascii="Cambria" w:eastAsia="Times New Roman" w:hAnsi="Cambria" w:cstheme="minorHAnsi"/>
          <w:color w:val="000000" w:themeColor="text1"/>
        </w:rPr>
      </w:pPr>
      <w:hyperlink r:id="rId148" w:history="1">
        <w:r w:rsidR="00BC1940" w:rsidRPr="00CE4E03">
          <w:rPr>
            <w:rStyle w:val="Hyperlink"/>
            <w:rFonts w:ascii="Cambria" w:eastAsia="Times New Roman" w:hAnsi="Cambria" w:cstheme="minorHAnsi"/>
            <w:bdr w:val="none" w:sz="0" w:space="0" w:color="auto" w:frame="1"/>
          </w:rPr>
          <w:t>OCFS-4435c</w:t>
        </w:r>
      </w:hyperlink>
      <w:r w:rsidR="00BC1940" w:rsidRPr="00CE4E03">
        <w:rPr>
          <w:rFonts w:ascii="Cambria" w:eastAsia="Times New Roman" w:hAnsi="Cambria" w:cstheme="minorHAnsi"/>
          <w:color w:val="000000" w:themeColor="text1"/>
          <w:bdr w:val="none" w:sz="0" w:space="0" w:color="auto" w:frame="1"/>
        </w:rPr>
        <w:t xml:space="preserve"> - Affidavit of Relationship</w:t>
      </w:r>
    </w:p>
    <w:p w14:paraId="703E0D09" w14:textId="77777777" w:rsidR="00BC1940" w:rsidRPr="00CE4E03" w:rsidRDefault="006203C3" w:rsidP="00BC1940">
      <w:pPr>
        <w:pStyle w:val="ListParagraph"/>
        <w:numPr>
          <w:ilvl w:val="0"/>
          <w:numId w:val="20"/>
        </w:numPr>
        <w:tabs>
          <w:tab w:val="clear" w:pos="720"/>
        </w:tabs>
        <w:spacing w:after="0" w:line="240" w:lineRule="auto"/>
        <w:ind w:left="360"/>
        <w:rPr>
          <w:rFonts w:ascii="Cambria" w:eastAsia="Times New Roman" w:hAnsi="Cambria" w:cstheme="minorHAnsi"/>
          <w:color w:val="000000" w:themeColor="text1"/>
        </w:rPr>
      </w:pPr>
      <w:hyperlink r:id="rId149" w:history="1">
        <w:r w:rsidR="00BC1940" w:rsidRPr="00CE4E03">
          <w:rPr>
            <w:rStyle w:val="Hyperlink"/>
            <w:rFonts w:ascii="Cambria" w:eastAsia="Times New Roman" w:hAnsi="Cambria" w:cstheme="minorHAnsi"/>
          </w:rPr>
          <w:t>18-OCFS-ADM-03</w:t>
        </w:r>
      </w:hyperlink>
      <w:r w:rsidR="00BC1940" w:rsidRPr="00CE4E03">
        <w:rPr>
          <w:rFonts w:ascii="Cambria" w:eastAsia="Times New Roman" w:hAnsi="Cambria" w:cstheme="minorHAnsi"/>
          <w:color w:val="000000" w:themeColor="text1"/>
        </w:rPr>
        <w:t xml:space="preserve"> - Expansion of the Kinship Guardianship Assistance Program (KinGAP)</w:t>
      </w:r>
    </w:p>
    <w:p w14:paraId="178708CF" w14:textId="77777777" w:rsidR="00BC1940" w:rsidRPr="00CE4E03" w:rsidRDefault="006203C3" w:rsidP="00BC1940">
      <w:pPr>
        <w:pStyle w:val="ListParagraph"/>
        <w:numPr>
          <w:ilvl w:val="0"/>
          <w:numId w:val="22"/>
        </w:numPr>
        <w:spacing w:after="0" w:line="240" w:lineRule="auto"/>
        <w:rPr>
          <w:rFonts w:ascii="Cambria" w:eastAsia="Times New Roman" w:hAnsi="Cambria" w:cstheme="minorHAnsi"/>
          <w:color w:val="000000" w:themeColor="text1"/>
        </w:rPr>
      </w:pPr>
      <w:hyperlink r:id="rId150" w:history="1">
        <w:r w:rsidR="00BC1940" w:rsidRPr="00CE4E03">
          <w:rPr>
            <w:rStyle w:val="Hyperlink"/>
            <w:rFonts w:ascii="Cambria" w:eastAsia="Times New Roman" w:hAnsi="Cambria" w:cstheme="minorHAnsi"/>
            <w:bdr w:val="none" w:sz="0" w:space="0" w:color="auto" w:frame="1"/>
          </w:rPr>
          <w:t>KinGAP Annual Notification Letter</w:t>
        </w:r>
      </w:hyperlink>
    </w:p>
    <w:p w14:paraId="3269AE77"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51" w:history="1">
        <w:r w:rsidR="00BC1940" w:rsidRPr="00CE4E03">
          <w:rPr>
            <w:rStyle w:val="Hyperlink"/>
            <w:rFonts w:ascii="Cambria" w:eastAsia="Times New Roman" w:hAnsi="Cambria" w:cstheme="minorHAnsi"/>
            <w:bdr w:val="none" w:sz="0" w:space="0" w:color="auto" w:frame="1"/>
          </w:rPr>
          <w:t>KinGAP Parent of Sibling Notification Letter</w:t>
        </w:r>
      </w:hyperlink>
    </w:p>
    <w:p w14:paraId="1B56C6BA"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52" w:history="1">
        <w:r w:rsidR="00BC1940" w:rsidRPr="00CE4E03">
          <w:rPr>
            <w:rStyle w:val="Hyperlink"/>
            <w:rFonts w:ascii="Cambria" w:eastAsia="Times New Roman" w:hAnsi="Cambria" w:cstheme="minorHAnsi"/>
            <w:bdr w:val="none" w:sz="0" w:space="0" w:color="auto" w:frame="1"/>
          </w:rPr>
          <w:t>KinGAP Relative Notification Letter</w:t>
        </w:r>
      </w:hyperlink>
    </w:p>
    <w:p w14:paraId="6B128996"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53" w:history="1">
        <w:r w:rsidR="00BC1940" w:rsidRPr="00CE4E03">
          <w:rPr>
            <w:rStyle w:val="Hyperlink"/>
            <w:rFonts w:ascii="Cambria" w:eastAsia="Times New Roman" w:hAnsi="Cambria" w:cstheme="minorHAnsi"/>
            <w:bdr w:val="none" w:sz="0" w:space="0" w:color="auto" w:frame="1"/>
          </w:rPr>
          <w:t>KinGAP Non-Relative Notification Letter</w:t>
        </w:r>
      </w:hyperlink>
    </w:p>
    <w:p w14:paraId="41352C4A" w14:textId="77777777" w:rsidR="00BC1940" w:rsidRPr="00CE4E03" w:rsidRDefault="006203C3" w:rsidP="00BC1940">
      <w:pPr>
        <w:pStyle w:val="ListParagraph"/>
        <w:numPr>
          <w:ilvl w:val="0"/>
          <w:numId w:val="22"/>
        </w:numPr>
        <w:spacing w:after="0" w:line="240" w:lineRule="auto"/>
        <w:ind w:left="360"/>
        <w:rPr>
          <w:rFonts w:ascii="Cambria" w:eastAsia="Times New Roman" w:hAnsi="Cambria" w:cstheme="minorHAnsi"/>
          <w:color w:val="000000" w:themeColor="text1"/>
        </w:rPr>
      </w:pPr>
      <w:hyperlink r:id="rId154" w:history="1">
        <w:r w:rsidR="00BC1940" w:rsidRPr="00CE4E03">
          <w:rPr>
            <w:rStyle w:val="Hyperlink"/>
            <w:rFonts w:ascii="Cambria" w:eastAsia="Times New Roman" w:hAnsi="Cambria" w:cstheme="minorHAnsi"/>
            <w:bdr w:val="none" w:sz="0" w:space="0" w:color="auto" w:frame="1"/>
          </w:rPr>
          <w:t>16-OCFS-ADM-10</w:t>
        </w:r>
      </w:hyperlink>
      <w:r w:rsidR="00BC1940" w:rsidRPr="00CE4E03">
        <w:rPr>
          <w:rFonts w:ascii="Cambria" w:eastAsia="Times New Roman" w:hAnsi="Cambria" w:cstheme="minorHAnsi"/>
          <w:color w:val="000000" w:themeColor="text1"/>
          <w:bdr w:val="none" w:sz="0" w:space="0" w:color="auto" w:frame="1"/>
        </w:rPr>
        <w:t xml:space="preserve"> - Continuation of the Kinship Guardianship Assistance Program (KinGAP) to a Successor Guardian</w:t>
      </w:r>
    </w:p>
    <w:p w14:paraId="2FF0E2D5" w14:textId="77777777" w:rsidR="00BC1940" w:rsidRPr="00CE4E03" w:rsidRDefault="006203C3" w:rsidP="00BC1940">
      <w:pPr>
        <w:pStyle w:val="ListParagraph"/>
        <w:numPr>
          <w:ilvl w:val="0"/>
          <w:numId w:val="22"/>
        </w:numPr>
        <w:spacing w:after="0" w:line="240" w:lineRule="auto"/>
        <w:ind w:left="360"/>
        <w:rPr>
          <w:rFonts w:ascii="Cambria" w:eastAsia="Times New Roman" w:hAnsi="Cambria" w:cstheme="minorHAnsi"/>
          <w:color w:val="000000" w:themeColor="text1"/>
        </w:rPr>
      </w:pPr>
      <w:hyperlink r:id="rId155" w:history="1">
        <w:r w:rsidR="00BC1940" w:rsidRPr="00CE4E03">
          <w:rPr>
            <w:rStyle w:val="Hyperlink"/>
            <w:rFonts w:ascii="Cambria" w:eastAsia="Times New Roman" w:hAnsi="Cambria" w:cstheme="minorHAnsi"/>
            <w:bdr w:val="none" w:sz="0" w:space="0" w:color="auto" w:frame="1"/>
          </w:rPr>
          <w:t>12-OCFS-LCM-03</w:t>
        </w:r>
      </w:hyperlink>
      <w:r w:rsidR="00BC1940" w:rsidRPr="00CE4E03">
        <w:rPr>
          <w:rFonts w:ascii="Cambria" w:eastAsia="Times New Roman" w:hAnsi="Cambria" w:cstheme="minorHAnsi"/>
          <w:color w:val="000000" w:themeColor="text1"/>
          <w:bdr w:val="none" w:sz="0" w:space="0" w:color="auto" w:frame="1"/>
        </w:rPr>
        <w:t xml:space="preserve"> - Kinship Guardianship Assistance Program Payments - Excludable Income for Child Care Subsidy Program Eligibility</w:t>
      </w:r>
    </w:p>
    <w:p w14:paraId="473AD7F3" w14:textId="77777777" w:rsidR="00BC1940" w:rsidRPr="00CE4E03" w:rsidRDefault="006203C3" w:rsidP="00BC1940">
      <w:pPr>
        <w:pStyle w:val="ListParagraph"/>
        <w:numPr>
          <w:ilvl w:val="0"/>
          <w:numId w:val="22"/>
        </w:numPr>
        <w:spacing w:after="0" w:line="240" w:lineRule="auto"/>
        <w:ind w:left="360"/>
        <w:rPr>
          <w:rFonts w:ascii="Cambria" w:eastAsia="Times New Roman" w:hAnsi="Cambria" w:cstheme="minorHAnsi"/>
          <w:color w:val="000000" w:themeColor="text1"/>
        </w:rPr>
      </w:pPr>
      <w:hyperlink r:id="rId156" w:history="1">
        <w:r w:rsidR="00BC1940" w:rsidRPr="00CE4E03">
          <w:rPr>
            <w:rStyle w:val="Hyperlink"/>
            <w:rFonts w:ascii="Cambria" w:eastAsia="Times New Roman" w:hAnsi="Cambria" w:cstheme="minorHAnsi"/>
            <w:bdr w:val="none" w:sz="0" w:space="0" w:color="auto" w:frame="1"/>
          </w:rPr>
          <w:t>11-OCFS-ADM-03</w:t>
        </w:r>
      </w:hyperlink>
      <w:r w:rsidR="00BC1940" w:rsidRPr="00CE4E03">
        <w:rPr>
          <w:rFonts w:ascii="Cambria" w:eastAsia="Times New Roman" w:hAnsi="Cambria" w:cstheme="minorHAnsi"/>
          <w:color w:val="000000" w:themeColor="text1"/>
          <w:bdr w:val="none" w:sz="0" w:space="0" w:color="auto" w:frame="1"/>
        </w:rPr>
        <w:t xml:space="preserve"> - Kinship Guardianship Assistance Program (KinGAP)</w:t>
      </w:r>
    </w:p>
    <w:p w14:paraId="377B6590"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57" w:history="1">
        <w:r w:rsidR="00BC1940" w:rsidRPr="00CE4E03">
          <w:rPr>
            <w:rStyle w:val="Hyperlink"/>
            <w:rFonts w:ascii="Cambria" w:eastAsia="Times New Roman" w:hAnsi="Cambria" w:cstheme="minorHAnsi"/>
            <w:bdr w:val="none" w:sz="0" w:space="0" w:color="auto" w:frame="1"/>
          </w:rPr>
          <w:t>Attachment A - KinGAP Relative Notification Letter</w:t>
        </w:r>
        <w:r w:rsidR="00BC1940" w:rsidRPr="00CE4E03">
          <w:rPr>
            <w:rStyle w:val="Hyperlink"/>
            <w:rFonts w:ascii="Cambria" w:eastAsia="Times New Roman" w:hAnsi="Cambria" w:cstheme="minorHAnsi"/>
          </w:rPr>
          <w:t> </w:t>
        </w:r>
      </w:hyperlink>
    </w:p>
    <w:p w14:paraId="13F40874"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58" w:history="1">
        <w:r w:rsidR="00BC1940" w:rsidRPr="00CE4E03">
          <w:rPr>
            <w:rStyle w:val="Hyperlink"/>
            <w:rFonts w:ascii="Cambria" w:eastAsia="Times New Roman" w:hAnsi="Cambria" w:cstheme="minorHAnsi"/>
            <w:bdr w:val="none" w:sz="0" w:space="0" w:color="auto" w:frame="1"/>
          </w:rPr>
          <w:t>Attachment B - OCFS 4430</w:t>
        </w:r>
      </w:hyperlink>
      <w:r w:rsidR="00BC1940" w:rsidRPr="00CE4E03">
        <w:rPr>
          <w:rFonts w:ascii="Cambria" w:eastAsia="Times New Roman" w:hAnsi="Cambria" w:cstheme="minorHAnsi"/>
          <w:color w:val="000000" w:themeColor="text1"/>
        </w:rPr>
        <w:t xml:space="preserve"> - Application for the Kinship Guardianship Assistance and Non-Recurring Guardianship Expenses Programs </w:t>
      </w:r>
    </w:p>
    <w:p w14:paraId="13F4F407"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59" w:history="1">
        <w:r w:rsidR="00BC1940" w:rsidRPr="00CE4E03">
          <w:rPr>
            <w:rStyle w:val="Hyperlink"/>
            <w:rFonts w:ascii="Cambria" w:eastAsia="Times New Roman" w:hAnsi="Cambria" w:cstheme="minorHAnsi"/>
            <w:bdr w:val="none" w:sz="0" w:space="0" w:color="auto" w:frame="1"/>
          </w:rPr>
          <w:t>Attachment C - OCFS 4431</w:t>
        </w:r>
        <w:r w:rsidR="00BC1940" w:rsidRPr="00CE4E03">
          <w:rPr>
            <w:rStyle w:val="Hyperlink"/>
            <w:rFonts w:ascii="Cambria" w:eastAsia="Times New Roman" w:hAnsi="Cambria" w:cstheme="minorHAnsi"/>
          </w:rPr>
          <w:t> </w:t>
        </w:r>
      </w:hyperlink>
      <w:r w:rsidR="00BC1940" w:rsidRPr="00CE4E03">
        <w:rPr>
          <w:rFonts w:ascii="Cambria" w:eastAsia="Times New Roman" w:hAnsi="Cambria" w:cstheme="minorHAnsi"/>
          <w:color w:val="000000" w:themeColor="text1"/>
        </w:rPr>
        <w:t xml:space="preserve">- Kinship Guardianship Assistance and Nonrecurring Expenses Agreement </w:t>
      </w:r>
    </w:p>
    <w:p w14:paraId="374278A0"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60" w:history="1">
        <w:r w:rsidR="00BC1940" w:rsidRPr="00CE4E03">
          <w:rPr>
            <w:rStyle w:val="Hyperlink"/>
            <w:rFonts w:ascii="Cambria" w:eastAsia="Times New Roman" w:hAnsi="Cambria" w:cstheme="minorHAnsi"/>
            <w:bdr w:val="none" w:sz="0" w:space="0" w:color="auto" w:frame="1"/>
          </w:rPr>
          <w:t>Attachment D - OCFS 4432</w:t>
        </w:r>
      </w:hyperlink>
      <w:r w:rsidR="00BC1940" w:rsidRPr="00CE4E03">
        <w:rPr>
          <w:rFonts w:ascii="Cambria" w:eastAsia="Times New Roman" w:hAnsi="Cambria" w:cstheme="minorHAnsi"/>
          <w:color w:val="000000" w:themeColor="text1"/>
          <w:bdr w:val="none" w:sz="0" w:space="0" w:color="auto" w:frame="1"/>
        </w:rPr>
        <w:t xml:space="preserve"> -Kinship Guardianship Assistance and Non-Recurring Guardianship Expenses Amendment </w:t>
      </w:r>
    </w:p>
    <w:p w14:paraId="0C1A61ED"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61" w:history="1">
        <w:r w:rsidR="00BC1940" w:rsidRPr="00CE4E03">
          <w:rPr>
            <w:rStyle w:val="Hyperlink"/>
            <w:rFonts w:ascii="Cambria" w:eastAsia="Times New Roman" w:hAnsi="Cambria" w:cstheme="minorHAnsi"/>
            <w:bdr w:val="none" w:sz="0" w:space="0" w:color="auto" w:frame="1"/>
          </w:rPr>
          <w:t>Attachment E</w:t>
        </w:r>
      </w:hyperlink>
      <w:r w:rsidR="00BC1940" w:rsidRPr="00CE4E03">
        <w:rPr>
          <w:rFonts w:ascii="Cambria" w:eastAsia="Times New Roman" w:hAnsi="Cambria" w:cstheme="minorHAnsi"/>
          <w:color w:val="000000" w:themeColor="text1"/>
          <w:bdr w:val="none" w:sz="0" w:space="0" w:color="auto" w:frame="1"/>
        </w:rPr>
        <w:t xml:space="preserve"> - Kinship Guardianship Assistance Program Annual Notification</w:t>
      </w:r>
    </w:p>
    <w:p w14:paraId="6B2B85BB"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62" w:history="1">
        <w:r w:rsidR="00BC1940" w:rsidRPr="00CE4E03">
          <w:rPr>
            <w:rStyle w:val="Hyperlink"/>
            <w:rFonts w:ascii="Cambria" w:eastAsia="Times New Roman" w:hAnsi="Cambria" w:cstheme="minorHAnsi"/>
            <w:bdr w:val="none" w:sz="0" w:space="0" w:color="auto" w:frame="1"/>
          </w:rPr>
          <w:t>Attachment F</w:t>
        </w:r>
      </w:hyperlink>
      <w:r w:rsidR="00BC1940" w:rsidRPr="00CE4E03">
        <w:rPr>
          <w:rFonts w:ascii="Cambria" w:eastAsia="Times New Roman" w:hAnsi="Cambria" w:cstheme="minorHAnsi"/>
          <w:color w:val="000000" w:themeColor="text1"/>
          <w:bdr w:val="none" w:sz="0" w:space="0" w:color="auto" w:frame="1"/>
        </w:rPr>
        <w:t xml:space="preserve"> - Kinship Guardianship Assistance Program Certification Form</w:t>
      </w:r>
    </w:p>
    <w:p w14:paraId="7FB63F74"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63" w:history="1">
        <w:r w:rsidR="00BC1940" w:rsidRPr="00CE4E03">
          <w:rPr>
            <w:rStyle w:val="Hyperlink"/>
            <w:rFonts w:ascii="Cambria" w:eastAsia="Times New Roman" w:hAnsi="Cambria" w:cstheme="minorHAnsi"/>
            <w:bdr w:val="none" w:sz="0" w:space="0" w:color="auto" w:frame="1"/>
          </w:rPr>
          <w:t>Attachment G</w:t>
        </w:r>
      </w:hyperlink>
      <w:r w:rsidR="00BC1940" w:rsidRPr="00CE4E03">
        <w:rPr>
          <w:rFonts w:ascii="Cambria" w:eastAsia="Times New Roman" w:hAnsi="Cambria" w:cstheme="minorHAnsi"/>
          <w:color w:val="000000" w:themeColor="text1"/>
          <w:bdr w:val="none" w:sz="0" w:space="0" w:color="auto" w:frame="1"/>
        </w:rPr>
        <w:t xml:space="preserve"> - KinGAP Fair Hearing Notice Denial</w:t>
      </w:r>
      <w:r w:rsidR="00BC1940" w:rsidRPr="00CE4E03">
        <w:rPr>
          <w:rFonts w:ascii="Cambria" w:eastAsia="Times New Roman" w:hAnsi="Cambria" w:cstheme="minorHAnsi"/>
          <w:color w:val="000000" w:themeColor="text1"/>
        </w:rPr>
        <w:t> </w:t>
      </w:r>
    </w:p>
    <w:p w14:paraId="0DAD5455"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64" w:history="1">
        <w:r w:rsidR="00BC1940" w:rsidRPr="00CE4E03">
          <w:rPr>
            <w:rStyle w:val="Hyperlink"/>
            <w:rFonts w:ascii="Cambria" w:eastAsia="Times New Roman" w:hAnsi="Cambria" w:cstheme="minorHAnsi"/>
            <w:bdr w:val="none" w:sz="0" w:space="0" w:color="auto" w:frame="1"/>
          </w:rPr>
          <w:t>Attachment H</w:t>
        </w:r>
      </w:hyperlink>
      <w:r w:rsidR="00BC1940" w:rsidRPr="00CE4E03">
        <w:rPr>
          <w:rFonts w:ascii="Cambria" w:eastAsia="Times New Roman" w:hAnsi="Cambria" w:cstheme="minorHAnsi"/>
          <w:color w:val="000000" w:themeColor="text1"/>
          <w:bdr w:val="none" w:sz="0" w:space="0" w:color="auto" w:frame="1"/>
        </w:rPr>
        <w:t xml:space="preserve"> - KinGAP Fair Hearing Notice Denial of Upgrade</w:t>
      </w:r>
      <w:r w:rsidR="00BC1940" w:rsidRPr="00CE4E03">
        <w:rPr>
          <w:rFonts w:ascii="Cambria" w:eastAsia="Times New Roman" w:hAnsi="Cambria" w:cstheme="minorHAnsi"/>
          <w:color w:val="000000" w:themeColor="text1"/>
        </w:rPr>
        <w:t> </w:t>
      </w:r>
    </w:p>
    <w:p w14:paraId="4D88F8DA"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65" w:history="1">
        <w:r w:rsidR="00BC1940" w:rsidRPr="00CE4E03">
          <w:rPr>
            <w:rStyle w:val="Hyperlink"/>
            <w:rFonts w:ascii="Cambria" w:eastAsia="Times New Roman" w:hAnsi="Cambria" w:cstheme="minorHAnsi"/>
            <w:bdr w:val="none" w:sz="0" w:space="0" w:color="auto" w:frame="1"/>
          </w:rPr>
          <w:t>Attachment I</w:t>
        </w:r>
      </w:hyperlink>
      <w:r w:rsidR="00BC1940" w:rsidRPr="00CE4E03">
        <w:rPr>
          <w:rFonts w:ascii="Cambria" w:eastAsia="Times New Roman" w:hAnsi="Cambria" w:cstheme="minorHAnsi"/>
          <w:color w:val="000000" w:themeColor="text1"/>
          <w:bdr w:val="none" w:sz="0" w:space="0" w:color="auto" w:frame="1"/>
        </w:rPr>
        <w:t xml:space="preserve"> - KinGAP Fair Hearing Notice Discontinuance</w:t>
      </w:r>
      <w:r w:rsidR="00BC1940" w:rsidRPr="00CE4E03">
        <w:rPr>
          <w:rFonts w:ascii="Cambria" w:eastAsia="Times New Roman" w:hAnsi="Cambria" w:cstheme="minorHAnsi"/>
          <w:color w:val="000000" w:themeColor="text1"/>
        </w:rPr>
        <w:t> </w:t>
      </w:r>
    </w:p>
    <w:p w14:paraId="1ABF90F9" w14:textId="77777777" w:rsidR="00BC1940" w:rsidRPr="00CE4E03" w:rsidRDefault="006203C3" w:rsidP="00BC1940">
      <w:pPr>
        <w:numPr>
          <w:ilvl w:val="0"/>
          <w:numId w:val="22"/>
        </w:numPr>
        <w:spacing w:after="0" w:line="319" w:lineRule="atLeast"/>
        <w:ind w:right="420"/>
        <w:textAlignment w:val="baseline"/>
        <w:rPr>
          <w:rFonts w:ascii="Cambria" w:eastAsia="Times New Roman" w:hAnsi="Cambria" w:cstheme="minorHAnsi"/>
          <w:color w:val="000000" w:themeColor="text1"/>
        </w:rPr>
      </w:pPr>
      <w:hyperlink r:id="rId166" w:history="1">
        <w:r w:rsidR="00BC1940" w:rsidRPr="00CE4E03">
          <w:rPr>
            <w:rStyle w:val="Hyperlink"/>
            <w:rFonts w:ascii="Cambria" w:eastAsia="Times New Roman" w:hAnsi="Cambria" w:cstheme="minorHAnsi"/>
            <w:bdr w:val="none" w:sz="0" w:space="0" w:color="auto" w:frame="1"/>
          </w:rPr>
          <w:t>Attachment J - OCFS-4434</w:t>
        </w:r>
        <w:r w:rsidR="00BC1940" w:rsidRPr="00CE4E03">
          <w:rPr>
            <w:rStyle w:val="Hyperlink"/>
            <w:rFonts w:ascii="Cambria" w:eastAsia="Times New Roman" w:hAnsi="Cambria" w:cstheme="minorHAnsi"/>
          </w:rPr>
          <w:t> </w:t>
        </w:r>
      </w:hyperlink>
      <w:r w:rsidR="00BC1940" w:rsidRPr="00CE4E03">
        <w:rPr>
          <w:rFonts w:ascii="Cambria" w:eastAsia="Times New Roman" w:hAnsi="Cambria" w:cstheme="minorHAnsi"/>
          <w:color w:val="000000" w:themeColor="text1"/>
        </w:rPr>
        <w:t xml:space="preserve">- Non-Recurring Kinship Guardianship Expenses Reimbursement Form </w:t>
      </w:r>
    </w:p>
    <w:p w14:paraId="422968C3" w14:textId="77777777" w:rsidR="00BC1940" w:rsidRPr="00CE4E03" w:rsidRDefault="00BC1940" w:rsidP="00BC1940">
      <w:pPr>
        <w:pStyle w:val="NoSpacing"/>
        <w:spacing w:line="276" w:lineRule="auto"/>
        <w:rPr>
          <w:rFonts w:ascii="Cambria" w:hAnsi="Cambria"/>
        </w:rPr>
      </w:pPr>
    </w:p>
    <w:p w14:paraId="49A4E58B" w14:textId="77777777" w:rsidR="00BC1940" w:rsidRPr="00CE4E03" w:rsidRDefault="00BC1940" w:rsidP="00BC1940">
      <w:pPr>
        <w:pStyle w:val="NoSpacing"/>
        <w:spacing w:line="276" w:lineRule="auto"/>
        <w:rPr>
          <w:rFonts w:ascii="Cambria" w:hAnsi="Cambria"/>
          <w:b/>
          <w:u w:val="single"/>
        </w:rPr>
      </w:pPr>
      <w:r w:rsidRPr="00CE4E03">
        <w:rPr>
          <w:rFonts w:ascii="Cambria" w:hAnsi="Cambria"/>
          <w:b/>
          <w:u w:val="single"/>
        </w:rPr>
        <w:t xml:space="preserve">OCFS Kinship Materials </w:t>
      </w:r>
    </w:p>
    <w:p w14:paraId="5606E421" w14:textId="77777777" w:rsidR="00BC1940" w:rsidRPr="00CE4E03" w:rsidRDefault="00BC1940" w:rsidP="00BC1940">
      <w:pPr>
        <w:pStyle w:val="paragraph"/>
        <w:shd w:val="clear" w:color="auto" w:fill="FFFFFF"/>
        <w:spacing w:before="0" w:beforeAutospacing="0" w:after="0" w:afterAutospacing="0"/>
        <w:textAlignment w:val="baseline"/>
        <w:rPr>
          <w:rFonts w:ascii="Cambria" w:hAnsi="Cambria" w:cstheme="minorHAnsi"/>
          <w:sz w:val="22"/>
          <w:szCs w:val="22"/>
        </w:rPr>
      </w:pPr>
      <w:r w:rsidRPr="00CE4E03">
        <w:rPr>
          <w:rStyle w:val="normaltextrun"/>
          <w:rFonts w:ascii="Cambria" w:hAnsi="Cambria" w:cstheme="minorHAnsi"/>
          <w:sz w:val="22"/>
          <w:szCs w:val="22"/>
        </w:rPr>
        <w:t>State kinship information – </w:t>
      </w:r>
      <w:hyperlink r:id="rId167" w:tgtFrame="_blank" w:history="1">
        <w:r w:rsidRPr="00CE4E03">
          <w:rPr>
            <w:rStyle w:val="normaltextrun"/>
            <w:rFonts w:ascii="Cambria" w:hAnsi="Cambria" w:cstheme="minorHAnsi"/>
            <w:color w:val="0563C1"/>
            <w:sz w:val="22"/>
            <w:szCs w:val="22"/>
            <w:u w:val="single"/>
          </w:rPr>
          <w:t>https://ocfs.ny.gov/kinship/</w:t>
        </w:r>
      </w:hyperlink>
      <w:r w:rsidRPr="00CE4E03">
        <w:rPr>
          <w:rStyle w:val="eop"/>
          <w:rFonts w:ascii="Cambria" w:hAnsi="Cambria" w:cstheme="minorHAnsi"/>
          <w:sz w:val="22"/>
          <w:szCs w:val="22"/>
        </w:rPr>
        <w:t> </w:t>
      </w:r>
    </w:p>
    <w:p w14:paraId="616AAFA3" w14:textId="77777777" w:rsidR="00BC1940" w:rsidRPr="00CE4E03" w:rsidRDefault="006203C3" w:rsidP="00BC1940">
      <w:pPr>
        <w:pStyle w:val="ListParagraph"/>
        <w:numPr>
          <w:ilvl w:val="0"/>
          <w:numId w:val="19"/>
        </w:numPr>
        <w:spacing w:after="0" w:line="256" w:lineRule="auto"/>
        <w:rPr>
          <w:rFonts w:ascii="Cambria" w:hAnsi="Cambria" w:cstheme="minorHAnsi"/>
        </w:rPr>
      </w:pPr>
      <w:hyperlink r:id="rId168" w:history="1">
        <w:r w:rsidR="00BC1940" w:rsidRPr="00CE4E03">
          <w:rPr>
            <w:rStyle w:val="Hyperlink"/>
            <w:rFonts w:ascii="Cambria" w:hAnsi="Cambria" w:cstheme="minorHAnsi"/>
          </w:rPr>
          <w:t>Make an Informed C</w:t>
        </w:r>
        <w:r w:rsidR="00BC1940" w:rsidRPr="00CE4E03">
          <w:rPr>
            <w:rStyle w:val="Hyperlink"/>
            <w:rFonts w:ascii="Cambria" w:hAnsi="Cambria" w:cstheme="minorHAnsi"/>
            <w:color w:val="0563C1"/>
          </w:rPr>
          <w:t>hoice: Kin C</w:t>
        </w:r>
        <w:r w:rsidR="00BC1940" w:rsidRPr="00CE4E03">
          <w:rPr>
            <w:rStyle w:val="Hyperlink"/>
            <w:rFonts w:ascii="Cambria" w:hAnsi="Cambria" w:cstheme="minorHAnsi"/>
          </w:rPr>
          <w:t>aring for Children (OCFS Pub 5120)</w:t>
        </w:r>
      </w:hyperlink>
    </w:p>
    <w:p w14:paraId="54E0DE66" w14:textId="77777777" w:rsidR="00BC1940" w:rsidRPr="00CE4E03" w:rsidRDefault="006203C3" w:rsidP="00BC1940">
      <w:pPr>
        <w:pStyle w:val="ListParagraph"/>
        <w:numPr>
          <w:ilvl w:val="0"/>
          <w:numId w:val="19"/>
        </w:numPr>
        <w:spacing w:after="0" w:line="256" w:lineRule="auto"/>
        <w:rPr>
          <w:rFonts w:ascii="Cambria" w:hAnsi="Cambria" w:cstheme="minorHAnsi"/>
        </w:rPr>
      </w:pPr>
      <w:hyperlink r:id="rId169" w:history="1">
        <w:r w:rsidR="00BC1940" w:rsidRPr="00CE4E03">
          <w:rPr>
            <w:rStyle w:val="Hyperlink"/>
            <w:rFonts w:ascii="Cambria" w:hAnsi="Cambria" w:cstheme="minorHAnsi"/>
          </w:rPr>
          <w:t>Know Your Options: Kin Caring for Children Brochure (OCFS Pub 5175)</w:t>
        </w:r>
      </w:hyperlink>
    </w:p>
    <w:p w14:paraId="51C0D542" w14:textId="62ABF613" w:rsidR="00BC1940" w:rsidRPr="00CE4E03" w:rsidRDefault="006203C3" w:rsidP="00BC1940">
      <w:pPr>
        <w:pStyle w:val="ListParagraph"/>
        <w:numPr>
          <w:ilvl w:val="0"/>
          <w:numId w:val="19"/>
        </w:numPr>
        <w:spacing w:after="0" w:line="256" w:lineRule="auto"/>
        <w:rPr>
          <w:rFonts w:ascii="Cambria" w:hAnsi="Cambria" w:cstheme="minorHAnsi"/>
        </w:rPr>
      </w:pPr>
      <w:hyperlink r:id="rId170" w:history="1">
        <w:r w:rsidR="00BC1940" w:rsidRPr="00CE4E03">
          <w:rPr>
            <w:rStyle w:val="Hyperlink"/>
            <w:rFonts w:ascii="Cambria" w:hAnsi="Cambria" w:cstheme="minorHAnsi"/>
          </w:rPr>
          <w:t>Know Your Resources: Non-Parent Caregiver Benefits (OCFS Pub 5194)</w:t>
        </w:r>
      </w:hyperlink>
    </w:p>
    <w:p w14:paraId="6DC21586" w14:textId="77777777" w:rsidR="00BC1940" w:rsidRPr="00CE4E03" w:rsidRDefault="006203C3" w:rsidP="00BC1940">
      <w:pPr>
        <w:pStyle w:val="ListParagraph"/>
        <w:numPr>
          <w:ilvl w:val="0"/>
          <w:numId w:val="23"/>
        </w:numPr>
        <w:spacing w:after="0" w:line="240" w:lineRule="auto"/>
        <w:rPr>
          <w:rFonts w:ascii="Cambria" w:eastAsia="Times New Roman" w:hAnsi="Cambria" w:cstheme="minorHAnsi"/>
          <w:color w:val="0563C1"/>
        </w:rPr>
      </w:pPr>
      <w:hyperlink r:id="rId171" w:tgtFrame="_blank" w:history="1">
        <w:r w:rsidR="00BC1940" w:rsidRPr="00CE4E03">
          <w:rPr>
            <w:rFonts w:ascii="Cambria" w:eastAsia="Times New Roman" w:hAnsi="Cambria" w:cstheme="minorHAnsi"/>
            <w:color w:val="0563C1"/>
            <w:u w:val="single"/>
            <w:bdr w:val="none" w:sz="0" w:space="0" w:color="auto" w:frame="1"/>
          </w:rPr>
          <w:t>Having a Voice &amp; a Choice, New York State Handbook for Relatives Raising Children</w:t>
        </w:r>
      </w:hyperlink>
      <w:r w:rsidR="00BC1940" w:rsidRPr="00CE4E03">
        <w:rPr>
          <w:rFonts w:ascii="Cambria" w:eastAsia="Times New Roman" w:hAnsi="Cambria" w:cstheme="minorHAnsi"/>
          <w:color w:val="0563C1"/>
        </w:rPr>
        <w:t> (OCFS Pub 5080)</w:t>
      </w:r>
    </w:p>
    <w:p w14:paraId="49C099A2" w14:textId="77777777" w:rsidR="00BC1940" w:rsidRPr="00CE4E03" w:rsidRDefault="006203C3" w:rsidP="00BC1940">
      <w:pPr>
        <w:pStyle w:val="ListParagraph"/>
        <w:numPr>
          <w:ilvl w:val="0"/>
          <w:numId w:val="23"/>
        </w:numPr>
        <w:spacing w:after="0" w:line="240" w:lineRule="auto"/>
        <w:rPr>
          <w:rFonts w:ascii="Cambria" w:eastAsia="Times New Roman" w:hAnsi="Cambria" w:cstheme="minorHAnsi"/>
          <w:color w:val="0563C1"/>
        </w:rPr>
      </w:pPr>
      <w:hyperlink r:id="rId172" w:tgtFrame="_blank" w:history="1">
        <w:r w:rsidR="00BC1940" w:rsidRPr="00CE4E03">
          <w:rPr>
            <w:rFonts w:ascii="Cambria" w:eastAsia="Times New Roman" w:hAnsi="Cambria" w:cstheme="minorHAnsi"/>
            <w:color w:val="0563C1"/>
            <w:u w:val="single"/>
            <w:bdr w:val="none" w:sz="0" w:space="0" w:color="auto" w:frame="1"/>
          </w:rPr>
          <w:t>Know Your Permanency Options: The Kinship Guardianship Assistance Program</w:t>
        </w:r>
      </w:hyperlink>
      <w:r w:rsidR="00BC1940" w:rsidRPr="00CE4E03">
        <w:rPr>
          <w:rFonts w:ascii="Cambria" w:eastAsia="Times New Roman" w:hAnsi="Cambria" w:cstheme="minorHAnsi"/>
          <w:color w:val="0563C1"/>
        </w:rPr>
        <w:t> (OCFS Pub 5108)</w:t>
      </w:r>
    </w:p>
    <w:p w14:paraId="7CD2C1AD" w14:textId="77777777" w:rsidR="00BC1940" w:rsidRPr="00CE4E03" w:rsidRDefault="006203C3" w:rsidP="00BC1940">
      <w:pPr>
        <w:pStyle w:val="paragraph"/>
        <w:numPr>
          <w:ilvl w:val="0"/>
          <w:numId w:val="19"/>
        </w:numPr>
        <w:spacing w:before="0" w:beforeAutospacing="0" w:after="0" w:afterAutospacing="0"/>
        <w:textAlignment w:val="baseline"/>
        <w:rPr>
          <w:rFonts w:ascii="Cambria" w:hAnsi="Cambria" w:cs="Calibri"/>
          <w:sz w:val="22"/>
          <w:szCs w:val="22"/>
        </w:rPr>
      </w:pPr>
      <w:hyperlink r:id="rId173" w:tgtFrame="_blank" w:history="1">
        <w:r w:rsidR="00BC1940" w:rsidRPr="00CE4E03">
          <w:rPr>
            <w:rStyle w:val="normaltextrun"/>
            <w:rFonts w:ascii="Cambria" w:hAnsi="Cambria" w:cs="Calibri"/>
            <w:color w:val="0563C1"/>
            <w:sz w:val="22"/>
            <w:szCs w:val="22"/>
            <w:u w:val="single"/>
          </w:rPr>
          <w:t>Kinship Guardianship Assistance Practice Guide</w:t>
        </w:r>
      </w:hyperlink>
      <w:r w:rsidR="00BC1940" w:rsidRPr="00CE4E03">
        <w:rPr>
          <w:rStyle w:val="eop"/>
          <w:rFonts w:ascii="Cambria" w:hAnsi="Cambria" w:cs="Calibri"/>
          <w:sz w:val="22"/>
          <w:szCs w:val="22"/>
        </w:rPr>
        <w:t> </w:t>
      </w:r>
    </w:p>
    <w:p w14:paraId="3C5D0448" w14:textId="77777777" w:rsidR="00BC1940" w:rsidRPr="00CE4E03" w:rsidRDefault="006203C3" w:rsidP="00BC1940">
      <w:pPr>
        <w:pStyle w:val="paragraph"/>
        <w:numPr>
          <w:ilvl w:val="0"/>
          <w:numId w:val="19"/>
        </w:numPr>
        <w:spacing w:before="0" w:beforeAutospacing="0" w:after="0" w:afterAutospacing="0"/>
        <w:textAlignment w:val="baseline"/>
        <w:rPr>
          <w:rFonts w:ascii="Cambria" w:hAnsi="Cambria" w:cs="Calibri"/>
          <w:sz w:val="22"/>
          <w:szCs w:val="22"/>
        </w:rPr>
      </w:pPr>
      <w:hyperlink r:id="rId174" w:tgtFrame="_blank" w:history="1">
        <w:r w:rsidR="00BC1940" w:rsidRPr="00CE4E03">
          <w:rPr>
            <w:rStyle w:val="normaltextrun"/>
            <w:rFonts w:ascii="Cambria" w:hAnsi="Cambria" w:cs="Calibri"/>
            <w:color w:val="0563C1"/>
            <w:sz w:val="22"/>
            <w:szCs w:val="22"/>
            <w:u w:val="single"/>
          </w:rPr>
          <w:t>KinGAP FAQs</w:t>
        </w:r>
      </w:hyperlink>
      <w:r w:rsidR="00BC1940" w:rsidRPr="00CE4E03">
        <w:rPr>
          <w:rStyle w:val="eop"/>
          <w:rFonts w:ascii="Cambria" w:hAnsi="Cambria" w:cs="Calibri"/>
          <w:sz w:val="22"/>
          <w:szCs w:val="22"/>
        </w:rPr>
        <w:t> </w:t>
      </w:r>
    </w:p>
    <w:p w14:paraId="577A1080" w14:textId="77777777" w:rsidR="00BC1940" w:rsidRPr="00CE4E03" w:rsidRDefault="006203C3" w:rsidP="00BC1940">
      <w:pPr>
        <w:pStyle w:val="paragraph"/>
        <w:numPr>
          <w:ilvl w:val="0"/>
          <w:numId w:val="19"/>
        </w:numPr>
        <w:spacing w:before="0" w:beforeAutospacing="0" w:after="0" w:afterAutospacing="0"/>
        <w:textAlignment w:val="baseline"/>
        <w:rPr>
          <w:rFonts w:ascii="Cambria" w:hAnsi="Cambria" w:cs="Calibri"/>
          <w:sz w:val="22"/>
          <w:szCs w:val="22"/>
        </w:rPr>
      </w:pPr>
      <w:hyperlink r:id="rId175" w:tgtFrame="_blank" w:history="1">
        <w:r w:rsidR="00BC1940" w:rsidRPr="00CE4E03">
          <w:rPr>
            <w:rStyle w:val="normaltextrun"/>
            <w:rFonts w:ascii="Cambria" w:hAnsi="Cambria" w:cs="Calibri"/>
            <w:color w:val="0563C1"/>
            <w:sz w:val="22"/>
            <w:szCs w:val="22"/>
            <w:u w:val="single"/>
          </w:rPr>
          <w:t>KinGAP Expansion FAQ</w:t>
        </w:r>
      </w:hyperlink>
      <w:r w:rsidR="00BC1940" w:rsidRPr="00CE4E03">
        <w:rPr>
          <w:rStyle w:val="eop"/>
          <w:rFonts w:ascii="Cambria" w:hAnsi="Cambria" w:cs="Calibri"/>
          <w:sz w:val="22"/>
          <w:szCs w:val="22"/>
        </w:rPr>
        <w:t> </w:t>
      </w:r>
    </w:p>
    <w:p w14:paraId="00D7F03F" w14:textId="77777777" w:rsidR="00A8750E" w:rsidRDefault="006203C3" w:rsidP="00A8750E">
      <w:pPr>
        <w:pStyle w:val="paragraph"/>
        <w:numPr>
          <w:ilvl w:val="0"/>
          <w:numId w:val="19"/>
        </w:numPr>
        <w:spacing w:before="0" w:beforeAutospacing="0" w:after="0" w:afterAutospacing="0"/>
        <w:textAlignment w:val="baseline"/>
        <w:rPr>
          <w:rStyle w:val="eop"/>
          <w:rFonts w:ascii="Cambria" w:hAnsi="Cambria" w:cs="Calibri"/>
          <w:sz w:val="22"/>
          <w:szCs w:val="22"/>
        </w:rPr>
      </w:pPr>
      <w:hyperlink r:id="rId176" w:tgtFrame="_blank" w:history="1">
        <w:r w:rsidR="00BC1940" w:rsidRPr="00CE4E03">
          <w:rPr>
            <w:rStyle w:val="normaltextrun"/>
            <w:rFonts w:ascii="Cambria" w:hAnsi="Cambria" w:cs="Calibri"/>
            <w:color w:val="0563C1"/>
            <w:sz w:val="22"/>
            <w:szCs w:val="22"/>
            <w:u w:val="single"/>
          </w:rPr>
          <w:t>KinGAP Systems Tip Sheet</w:t>
        </w:r>
      </w:hyperlink>
      <w:r w:rsidR="00BC1940" w:rsidRPr="00CE4E03">
        <w:rPr>
          <w:rStyle w:val="eop"/>
          <w:rFonts w:ascii="Cambria" w:hAnsi="Cambria" w:cs="Calibri"/>
          <w:sz w:val="22"/>
          <w:szCs w:val="22"/>
        </w:rPr>
        <w:t> </w:t>
      </w:r>
    </w:p>
    <w:p w14:paraId="77284A05" w14:textId="77777777" w:rsidR="007F43EA" w:rsidRPr="00A8750E" w:rsidRDefault="006203C3" w:rsidP="00A8750E">
      <w:pPr>
        <w:pStyle w:val="paragraph"/>
        <w:numPr>
          <w:ilvl w:val="0"/>
          <w:numId w:val="19"/>
        </w:numPr>
        <w:spacing w:before="0" w:beforeAutospacing="0" w:after="0" w:afterAutospacing="0"/>
        <w:textAlignment w:val="baseline"/>
        <w:rPr>
          <w:rFonts w:ascii="Cambria" w:hAnsi="Cambria" w:cs="Calibri"/>
          <w:sz w:val="22"/>
          <w:szCs w:val="22"/>
        </w:rPr>
      </w:pPr>
      <w:hyperlink r:id="rId177" w:tgtFrame="_blank" w:history="1">
        <w:r w:rsidR="00BC1940" w:rsidRPr="00A8750E">
          <w:rPr>
            <w:rStyle w:val="normaltextrun"/>
            <w:rFonts w:ascii="Cambria" w:hAnsi="Cambria" w:cs="Calibri"/>
            <w:color w:val="0563C1"/>
            <w:sz w:val="22"/>
            <w:szCs w:val="22"/>
            <w:u w:val="single"/>
          </w:rPr>
          <w:t>Pursuing Permanence for Children in Foster Care Issues and Options for Establishing a Federal Guardianship Assistance Program in New York State</w:t>
        </w:r>
      </w:hyperlink>
      <w:r w:rsidR="00BC1940" w:rsidRPr="00A8750E">
        <w:rPr>
          <w:rStyle w:val="eop"/>
          <w:rFonts w:ascii="Cambria" w:hAnsi="Cambria" w:cs="Calibri"/>
          <w:sz w:val="22"/>
          <w:szCs w:val="22"/>
        </w:rPr>
        <w:t> </w:t>
      </w:r>
    </w:p>
    <w:p w14:paraId="5FAC974E" w14:textId="77777777" w:rsidR="00F2577B" w:rsidRPr="00CE4E03" w:rsidRDefault="00F2577B" w:rsidP="007F43EA">
      <w:pPr>
        <w:pStyle w:val="NoSpacing"/>
        <w:jc w:val="center"/>
        <w:rPr>
          <w:rFonts w:ascii="Cambria" w:hAnsi="Cambria"/>
        </w:rPr>
      </w:pPr>
    </w:p>
    <w:p w14:paraId="7B356984" w14:textId="77777777" w:rsidR="00CE4E03" w:rsidRDefault="00CE4E03" w:rsidP="00F2577B">
      <w:pPr>
        <w:pStyle w:val="NoSpacing"/>
        <w:rPr>
          <w:rFonts w:ascii="Cambria" w:hAnsi="Cambria"/>
          <w:b/>
        </w:rPr>
      </w:pPr>
    </w:p>
    <w:p w14:paraId="4B1DF985" w14:textId="77777777" w:rsidR="00CE4E03" w:rsidRDefault="00CE4E03" w:rsidP="00F2577B">
      <w:pPr>
        <w:pStyle w:val="NoSpacing"/>
        <w:rPr>
          <w:rFonts w:ascii="Cambria" w:hAnsi="Cambria"/>
          <w:b/>
        </w:rPr>
      </w:pPr>
    </w:p>
    <w:p w14:paraId="57FA33DD" w14:textId="77777777" w:rsidR="00CE4E03" w:rsidRDefault="00CE4E03" w:rsidP="00F2577B">
      <w:pPr>
        <w:pStyle w:val="NoSpacing"/>
        <w:rPr>
          <w:rFonts w:ascii="Cambria" w:hAnsi="Cambria"/>
          <w:b/>
        </w:rPr>
      </w:pPr>
    </w:p>
    <w:p w14:paraId="34A4893E" w14:textId="77777777" w:rsidR="00CE4E03" w:rsidRDefault="00CE4E03" w:rsidP="00F2577B">
      <w:pPr>
        <w:pStyle w:val="NoSpacing"/>
        <w:rPr>
          <w:rFonts w:ascii="Cambria" w:hAnsi="Cambria"/>
          <w:b/>
        </w:rPr>
      </w:pPr>
    </w:p>
    <w:p w14:paraId="2731CED7" w14:textId="77777777" w:rsidR="00CE4E03" w:rsidRDefault="00CE4E03" w:rsidP="00F2577B">
      <w:pPr>
        <w:pStyle w:val="NoSpacing"/>
        <w:rPr>
          <w:rFonts w:ascii="Cambria" w:hAnsi="Cambria"/>
          <w:b/>
        </w:rPr>
      </w:pPr>
    </w:p>
    <w:p w14:paraId="3CD8D43D" w14:textId="77777777" w:rsidR="00CE4E03" w:rsidRDefault="00CE4E03" w:rsidP="00F2577B">
      <w:pPr>
        <w:pStyle w:val="NoSpacing"/>
        <w:rPr>
          <w:rFonts w:ascii="Cambria" w:hAnsi="Cambria"/>
          <w:b/>
        </w:rPr>
      </w:pPr>
    </w:p>
    <w:p w14:paraId="65530299" w14:textId="77777777" w:rsidR="00CE4E03" w:rsidRDefault="00CE4E03" w:rsidP="00F2577B">
      <w:pPr>
        <w:pStyle w:val="NoSpacing"/>
        <w:rPr>
          <w:rFonts w:ascii="Cambria" w:hAnsi="Cambria"/>
          <w:b/>
        </w:rPr>
      </w:pPr>
    </w:p>
    <w:p w14:paraId="3C978AA3" w14:textId="77777777" w:rsidR="00CE4E03" w:rsidRDefault="00CE4E03" w:rsidP="00F2577B">
      <w:pPr>
        <w:pStyle w:val="NoSpacing"/>
        <w:rPr>
          <w:rFonts w:ascii="Cambria" w:hAnsi="Cambria"/>
          <w:b/>
        </w:rPr>
      </w:pPr>
    </w:p>
    <w:p w14:paraId="1CAE6E00" w14:textId="77777777" w:rsidR="00CE4E03" w:rsidRDefault="00CE4E03" w:rsidP="00F2577B">
      <w:pPr>
        <w:pStyle w:val="NoSpacing"/>
        <w:rPr>
          <w:rFonts w:ascii="Cambria" w:hAnsi="Cambria"/>
          <w:b/>
        </w:rPr>
      </w:pPr>
    </w:p>
    <w:p w14:paraId="6ABEC738" w14:textId="77777777" w:rsidR="00CE4E03" w:rsidRDefault="00CE4E03" w:rsidP="00F2577B">
      <w:pPr>
        <w:pStyle w:val="NoSpacing"/>
        <w:rPr>
          <w:rFonts w:ascii="Cambria" w:hAnsi="Cambria"/>
          <w:b/>
        </w:rPr>
      </w:pPr>
    </w:p>
    <w:p w14:paraId="33EDABA7" w14:textId="77777777" w:rsidR="00CE4E03" w:rsidRDefault="00CE4E03" w:rsidP="00F2577B">
      <w:pPr>
        <w:pStyle w:val="NoSpacing"/>
        <w:rPr>
          <w:rFonts w:ascii="Cambria" w:hAnsi="Cambria"/>
          <w:b/>
        </w:rPr>
      </w:pPr>
    </w:p>
    <w:p w14:paraId="3FDEE642" w14:textId="77777777" w:rsidR="00CE4E03" w:rsidRDefault="00CE4E03" w:rsidP="00F2577B">
      <w:pPr>
        <w:pStyle w:val="NoSpacing"/>
        <w:rPr>
          <w:rFonts w:ascii="Cambria" w:hAnsi="Cambria"/>
          <w:b/>
        </w:rPr>
      </w:pPr>
    </w:p>
    <w:p w14:paraId="65343B7B" w14:textId="466AA1C9" w:rsidR="00F2577B" w:rsidRPr="00CE4E03" w:rsidRDefault="00723C5B" w:rsidP="00F2577B">
      <w:pPr>
        <w:pStyle w:val="NoSpacing"/>
        <w:rPr>
          <w:rFonts w:ascii="Cambria" w:hAnsi="Cambria"/>
          <w:b/>
        </w:rPr>
      </w:pPr>
      <w:r w:rsidRPr="00CE4E03">
        <w:rPr>
          <w:rFonts w:ascii="Cambria" w:hAnsi="Cambria"/>
          <w:b/>
        </w:rPr>
        <w:t>This p</w:t>
      </w:r>
      <w:r w:rsidR="00F2577B" w:rsidRPr="00CE4E03">
        <w:rPr>
          <w:rFonts w:ascii="Cambria" w:hAnsi="Cambria"/>
          <w:b/>
        </w:rPr>
        <w:t>olicy template was created in partnership with Casey Family Programs and the Redlich Horwitz Foundation. This template is based</w:t>
      </w:r>
      <w:r w:rsidRPr="00CE4E03">
        <w:rPr>
          <w:rFonts w:ascii="Cambria" w:hAnsi="Cambria"/>
          <w:b/>
        </w:rPr>
        <w:t xml:space="preserve"> on policies developed with Erie, Onondaga</w:t>
      </w:r>
      <w:r w:rsidR="00CE5FB4">
        <w:rPr>
          <w:rFonts w:ascii="Cambria" w:hAnsi="Cambria"/>
          <w:b/>
        </w:rPr>
        <w:t xml:space="preserve">, </w:t>
      </w:r>
      <w:r w:rsidRPr="00CE4E03">
        <w:rPr>
          <w:rFonts w:ascii="Cambria" w:hAnsi="Cambria"/>
          <w:b/>
        </w:rPr>
        <w:t>Jefferson</w:t>
      </w:r>
      <w:r w:rsidR="00CE5FB4">
        <w:rPr>
          <w:rFonts w:ascii="Cambria" w:hAnsi="Cambria"/>
          <w:b/>
        </w:rPr>
        <w:t>, and Chautauqua</w:t>
      </w:r>
      <w:r w:rsidRPr="00CE4E03">
        <w:rPr>
          <w:rFonts w:ascii="Cambria" w:hAnsi="Cambria"/>
          <w:b/>
        </w:rPr>
        <w:t xml:space="preserve"> Counties. </w:t>
      </w:r>
    </w:p>
    <w:sectPr w:rsidR="00F2577B" w:rsidRPr="00CE4E03" w:rsidSect="003A0961">
      <w:footerReference w:type="default" r:id="rId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36E9" w14:textId="77777777" w:rsidR="006203C3" w:rsidRDefault="006203C3" w:rsidP="00FB6D32">
      <w:pPr>
        <w:spacing w:after="0" w:line="240" w:lineRule="auto"/>
      </w:pPr>
      <w:r>
        <w:separator/>
      </w:r>
    </w:p>
  </w:endnote>
  <w:endnote w:type="continuationSeparator" w:id="0">
    <w:p w14:paraId="25ECCEE4" w14:textId="77777777" w:rsidR="006203C3" w:rsidRDefault="006203C3" w:rsidP="00FB6D32">
      <w:pPr>
        <w:spacing w:after="0" w:line="240" w:lineRule="auto"/>
      </w:pPr>
      <w:r>
        <w:continuationSeparator/>
      </w:r>
    </w:p>
  </w:endnote>
  <w:endnote w:type="continuationNotice" w:id="1">
    <w:p w14:paraId="40BFFBD9" w14:textId="77777777" w:rsidR="006203C3" w:rsidRDefault="00620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731246"/>
      <w:docPartObj>
        <w:docPartGallery w:val="Page Numbers (Bottom of Page)"/>
        <w:docPartUnique/>
      </w:docPartObj>
    </w:sdtPr>
    <w:sdtEndPr>
      <w:rPr>
        <w:noProof/>
      </w:rPr>
    </w:sdtEndPr>
    <w:sdtContent>
      <w:p w14:paraId="6D929298" w14:textId="704A1C37" w:rsidR="005C487A" w:rsidRDefault="005C487A">
        <w:pPr>
          <w:pStyle w:val="Footer"/>
          <w:jc w:val="right"/>
        </w:pPr>
        <w:r w:rsidRPr="003C0A5B">
          <w:rPr>
            <w:rFonts w:ascii="Cambria" w:hAnsi="Cambria"/>
          </w:rPr>
          <w:fldChar w:fldCharType="begin"/>
        </w:r>
        <w:r w:rsidRPr="003C0A5B">
          <w:rPr>
            <w:rFonts w:ascii="Cambria" w:hAnsi="Cambria"/>
          </w:rPr>
          <w:instrText xml:space="preserve"> PAGE   \* MERGEFORMAT </w:instrText>
        </w:r>
        <w:r w:rsidRPr="003C0A5B">
          <w:rPr>
            <w:rFonts w:ascii="Cambria" w:hAnsi="Cambria"/>
          </w:rPr>
          <w:fldChar w:fldCharType="separate"/>
        </w:r>
        <w:r w:rsidR="00963488">
          <w:rPr>
            <w:rFonts w:ascii="Cambria" w:hAnsi="Cambria"/>
            <w:noProof/>
          </w:rPr>
          <w:t>20</w:t>
        </w:r>
        <w:r w:rsidRPr="003C0A5B">
          <w:rPr>
            <w:rFonts w:ascii="Cambria" w:hAnsi="Cambria"/>
            <w:noProof/>
          </w:rPr>
          <w:fldChar w:fldCharType="end"/>
        </w:r>
      </w:p>
    </w:sdtContent>
  </w:sdt>
  <w:p w14:paraId="2B0EC177" w14:textId="77777777" w:rsidR="005C487A" w:rsidRPr="00CE4E03" w:rsidRDefault="005C487A">
    <w:pPr>
      <w:pStyle w:val="Footer"/>
      <w:rPr>
        <w:rFonts w:ascii="Cambria" w:hAnsi="Cambria"/>
      </w:rPr>
    </w:pPr>
    <w:r>
      <w:t xml:space="preserve">© </w:t>
    </w:r>
    <w:r w:rsidRPr="00CE4E03">
      <w:rPr>
        <w:rFonts w:ascii="Cambria" w:hAnsi="Cambria"/>
      </w:rPr>
      <w:t>20</w:t>
    </w:r>
    <w:r>
      <w:rPr>
        <w:rFonts w:ascii="Cambria" w:hAnsi="Cambria"/>
      </w:rPr>
      <w:t>20</w:t>
    </w:r>
    <w:r w:rsidRPr="00CE4E03">
      <w:rPr>
        <w:rFonts w:ascii="Cambria" w:hAnsi="Cambria"/>
      </w:rPr>
      <w:t xml:space="preserve"> ABA Center on Children and the Law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BF39" w14:textId="77777777" w:rsidR="006203C3" w:rsidRDefault="006203C3" w:rsidP="00FB6D32">
      <w:pPr>
        <w:spacing w:after="0" w:line="240" w:lineRule="auto"/>
      </w:pPr>
      <w:r>
        <w:separator/>
      </w:r>
    </w:p>
  </w:footnote>
  <w:footnote w:type="continuationSeparator" w:id="0">
    <w:p w14:paraId="7118476C" w14:textId="77777777" w:rsidR="006203C3" w:rsidRDefault="006203C3" w:rsidP="00FB6D32">
      <w:pPr>
        <w:spacing w:after="0" w:line="240" w:lineRule="auto"/>
      </w:pPr>
      <w:r>
        <w:continuationSeparator/>
      </w:r>
    </w:p>
  </w:footnote>
  <w:footnote w:type="continuationNotice" w:id="1">
    <w:p w14:paraId="78B12916" w14:textId="77777777" w:rsidR="006203C3" w:rsidRDefault="006203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91BBFE"/>
    <w:multiLevelType w:val="hybridMultilevel"/>
    <w:tmpl w:val="941BFA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5816"/>
    <w:multiLevelType w:val="hybridMultilevel"/>
    <w:tmpl w:val="FE5243DC"/>
    <w:lvl w:ilvl="0" w:tplc="54768F50">
      <w:start w:val="1"/>
      <w:numFmt w:val="upperRoman"/>
      <w:lvlText w:val="%1."/>
      <w:lvlJc w:val="right"/>
      <w:pPr>
        <w:ind w:left="360" w:hanging="360"/>
      </w:pPr>
      <w:rPr>
        <w:rFonts w:hint="default"/>
        <w:b w:val="0"/>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259FB"/>
    <w:multiLevelType w:val="hybridMultilevel"/>
    <w:tmpl w:val="53F8C02E"/>
    <w:lvl w:ilvl="0" w:tplc="54768F50">
      <w:start w:val="1"/>
      <w:numFmt w:val="upperRoman"/>
      <w:lvlText w:val="%1."/>
      <w:lvlJc w:val="right"/>
      <w:pPr>
        <w:ind w:left="360" w:hanging="360"/>
      </w:pPr>
      <w:rPr>
        <w:rFonts w:hint="default"/>
        <w:b w:val="0"/>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245576"/>
    <w:multiLevelType w:val="hybridMultilevel"/>
    <w:tmpl w:val="BD2CAF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C80F23"/>
    <w:multiLevelType w:val="hybridMultilevel"/>
    <w:tmpl w:val="E746FEDA"/>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72C1"/>
    <w:multiLevelType w:val="hybridMultilevel"/>
    <w:tmpl w:val="41269E14"/>
    <w:lvl w:ilvl="0" w:tplc="C436F4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B18F2"/>
    <w:multiLevelType w:val="multilevel"/>
    <w:tmpl w:val="C4EE51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D4AC8"/>
    <w:multiLevelType w:val="hybridMultilevel"/>
    <w:tmpl w:val="39363044"/>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77A1"/>
    <w:multiLevelType w:val="hybridMultilevel"/>
    <w:tmpl w:val="4F8E78BA"/>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D570A"/>
    <w:multiLevelType w:val="hybridMultilevel"/>
    <w:tmpl w:val="9EE09A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21E7"/>
    <w:multiLevelType w:val="multilevel"/>
    <w:tmpl w:val="51E408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35AC3"/>
    <w:multiLevelType w:val="hybridMultilevel"/>
    <w:tmpl w:val="765E6D1A"/>
    <w:lvl w:ilvl="0" w:tplc="FFFFFFFF">
      <w:start w:val="1"/>
      <w:numFmt w:val="upperLetter"/>
      <w:lvlText w:val="%1."/>
      <w:lvlJc w:val="left"/>
      <w:pPr>
        <w:ind w:left="720" w:hanging="360"/>
      </w:pPr>
    </w:lvl>
    <w:lvl w:ilvl="1" w:tplc="5596EF80">
      <w:start w:val="1"/>
      <w:numFmt w:val="decimal"/>
      <w:lvlText w:val="%2."/>
      <w:lvlJc w:val="left"/>
      <w:pPr>
        <w:ind w:left="1440" w:hanging="360"/>
      </w:pPr>
      <w:rPr>
        <w:rFonts w:ascii="Cambria" w:hAnsi="Cambria" w:hint="default"/>
      </w:r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D274B"/>
    <w:multiLevelType w:val="hybridMultilevel"/>
    <w:tmpl w:val="5CFA3534"/>
    <w:lvl w:ilvl="0" w:tplc="7D2A57F4">
      <w:start w:val="1"/>
      <w:numFmt w:val="bullet"/>
      <w:lvlText w:val="•"/>
      <w:lvlJc w:val="left"/>
      <w:pPr>
        <w:tabs>
          <w:tab w:val="num" w:pos="720"/>
        </w:tabs>
        <w:ind w:left="720" w:hanging="360"/>
      </w:pPr>
      <w:rPr>
        <w:rFonts w:ascii="Times New Roman" w:hAnsi="Times New Roman" w:hint="default"/>
      </w:rPr>
    </w:lvl>
    <w:lvl w:ilvl="1" w:tplc="C812E114" w:tentative="1">
      <w:start w:val="1"/>
      <w:numFmt w:val="bullet"/>
      <w:lvlText w:val="•"/>
      <w:lvlJc w:val="left"/>
      <w:pPr>
        <w:tabs>
          <w:tab w:val="num" w:pos="1440"/>
        </w:tabs>
        <w:ind w:left="1440" w:hanging="360"/>
      </w:pPr>
      <w:rPr>
        <w:rFonts w:ascii="Times New Roman" w:hAnsi="Times New Roman" w:hint="default"/>
      </w:rPr>
    </w:lvl>
    <w:lvl w:ilvl="2" w:tplc="594AFE04" w:tentative="1">
      <w:start w:val="1"/>
      <w:numFmt w:val="bullet"/>
      <w:lvlText w:val="•"/>
      <w:lvlJc w:val="left"/>
      <w:pPr>
        <w:tabs>
          <w:tab w:val="num" w:pos="2160"/>
        </w:tabs>
        <w:ind w:left="2160" w:hanging="360"/>
      </w:pPr>
      <w:rPr>
        <w:rFonts w:ascii="Times New Roman" w:hAnsi="Times New Roman" w:hint="default"/>
      </w:rPr>
    </w:lvl>
    <w:lvl w:ilvl="3" w:tplc="9488AAA4" w:tentative="1">
      <w:start w:val="1"/>
      <w:numFmt w:val="bullet"/>
      <w:lvlText w:val="•"/>
      <w:lvlJc w:val="left"/>
      <w:pPr>
        <w:tabs>
          <w:tab w:val="num" w:pos="2880"/>
        </w:tabs>
        <w:ind w:left="2880" w:hanging="360"/>
      </w:pPr>
      <w:rPr>
        <w:rFonts w:ascii="Times New Roman" w:hAnsi="Times New Roman" w:hint="default"/>
      </w:rPr>
    </w:lvl>
    <w:lvl w:ilvl="4" w:tplc="F3BADC72" w:tentative="1">
      <w:start w:val="1"/>
      <w:numFmt w:val="bullet"/>
      <w:lvlText w:val="•"/>
      <w:lvlJc w:val="left"/>
      <w:pPr>
        <w:tabs>
          <w:tab w:val="num" w:pos="3600"/>
        </w:tabs>
        <w:ind w:left="3600" w:hanging="360"/>
      </w:pPr>
      <w:rPr>
        <w:rFonts w:ascii="Times New Roman" w:hAnsi="Times New Roman" w:hint="default"/>
      </w:rPr>
    </w:lvl>
    <w:lvl w:ilvl="5" w:tplc="AF06FDA0" w:tentative="1">
      <w:start w:val="1"/>
      <w:numFmt w:val="bullet"/>
      <w:lvlText w:val="•"/>
      <w:lvlJc w:val="left"/>
      <w:pPr>
        <w:tabs>
          <w:tab w:val="num" w:pos="4320"/>
        </w:tabs>
        <w:ind w:left="4320" w:hanging="360"/>
      </w:pPr>
      <w:rPr>
        <w:rFonts w:ascii="Times New Roman" w:hAnsi="Times New Roman" w:hint="default"/>
      </w:rPr>
    </w:lvl>
    <w:lvl w:ilvl="6" w:tplc="9028F084" w:tentative="1">
      <w:start w:val="1"/>
      <w:numFmt w:val="bullet"/>
      <w:lvlText w:val="•"/>
      <w:lvlJc w:val="left"/>
      <w:pPr>
        <w:tabs>
          <w:tab w:val="num" w:pos="5040"/>
        </w:tabs>
        <w:ind w:left="5040" w:hanging="360"/>
      </w:pPr>
      <w:rPr>
        <w:rFonts w:ascii="Times New Roman" w:hAnsi="Times New Roman" w:hint="default"/>
      </w:rPr>
    </w:lvl>
    <w:lvl w:ilvl="7" w:tplc="B3181716" w:tentative="1">
      <w:start w:val="1"/>
      <w:numFmt w:val="bullet"/>
      <w:lvlText w:val="•"/>
      <w:lvlJc w:val="left"/>
      <w:pPr>
        <w:tabs>
          <w:tab w:val="num" w:pos="5760"/>
        </w:tabs>
        <w:ind w:left="5760" w:hanging="360"/>
      </w:pPr>
      <w:rPr>
        <w:rFonts w:ascii="Times New Roman" w:hAnsi="Times New Roman" w:hint="default"/>
      </w:rPr>
    </w:lvl>
    <w:lvl w:ilvl="8" w:tplc="F3CC667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1A6C9D"/>
    <w:multiLevelType w:val="hybridMultilevel"/>
    <w:tmpl w:val="08E2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1F8D"/>
    <w:multiLevelType w:val="hybridMultilevel"/>
    <w:tmpl w:val="6DC8F3D2"/>
    <w:lvl w:ilvl="0" w:tplc="D93C637A">
      <w:start w:val="1"/>
      <w:numFmt w:val="upperLetter"/>
      <w:lvlText w:val="%1."/>
      <w:lvlJc w:val="left"/>
      <w:pPr>
        <w:ind w:left="1080" w:hanging="360"/>
      </w:pPr>
      <w:rPr>
        <w:rFonts w:ascii="Cambria" w:hAnsi="Cambria"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6E5992"/>
    <w:multiLevelType w:val="hybridMultilevel"/>
    <w:tmpl w:val="073ABE9E"/>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A4C8A"/>
    <w:multiLevelType w:val="hybridMultilevel"/>
    <w:tmpl w:val="3F96E17C"/>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95BC4"/>
    <w:multiLevelType w:val="hybridMultilevel"/>
    <w:tmpl w:val="A8149CEA"/>
    <w:lvl w:ilvl="0" w:tplc="39168CB4">
      <w:start w:val="1"/>
      <w:numFmt w:val="upperLetter"/>
      <w:lvlText w:val="%1."/>
      <w:lvlJc w:val="left"/>
      <w:pPr>
        <w:ind w:left="720" w:hanging="360"/>
      </w:pPr>
      <w:rPr>
        <w:rFonts w:ascii="Cambria" w:hAnsi="Cambria" w:hint="default"/>
      </w:rPr>
    </w:lvl>
    <w:lvl w:ilvl="1" w:tplc="9DA403D6">
      <w:start w:val="1"/>
      <w:numFmt w:val="decimal"/>
      <w:lvlText w:val="%2."/>
      <w:lvlJc w:val="left"/>
      <w:pPr>
        <w:ind w:left="1440" w:hanging="360"/>
      </w:pPr>
      <w:rPr>
        <w:rFonts w:hint="default"/>
      </w:rPr>
    </w:lvl>
    <w:lvl w:ilvl="2" w:tplc="0A3AB722">
      <w:start w:val="1"/>
      <w:numFmt w:val="lowerLetter"/>
      <w:lvlText w:val="%3."/>
      <w:lvlJc w:val="left"/>
      <w:pPr>
        <w:ind w:left="2160" w:hanging="180"/>
      </w:pPr>
      <w:rPr>
        <w:rFonts w:ascii="Cambria" w:hAnsi="Cambria"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05DD9"/>
    <w:multiLevelType w:val="multilevel"/>
    <w:tmpl w:val="5B9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FF598F"/>
    <w:multiLevelType w:val="hybridMultilevel"/>
    <w:tmpl w:val="1C4AAA08"/>
    <w:lvl w:ilvl="0" w:tplc="D93C637A">
      <w:start w:val="1"/>
      <w:numFmt w:val="upperLetter"/>
      <w:lvlText w:val="%1."/>
      <w:lvlJc w:val="left"/>
      <w:pPr>
        <w:ind w:left="1080" w:hanging="360"/>
      </w:pPr>
      <w:rPr>
        <w:rFonts w:ascii="Cambria" w:hAnsi="Cambria"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BC3F53"/>
    <w:multiLevelType w:val="hybridMultilevel"/>
    <w:tmpl w:val="3CCCCA3E"/>
    <w:lvl w:ilvl="0" w:tplc="C436F4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52398"/>
    <w:multiLevelType w:val="hybridMultilevel"/>
    <w:tmpl w:val="518E18E8"/>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93269"/>
    <w:multiLevelType w:val="multilevel"/>
    <w:tmpl w:val="5B926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27308D"/>
    <w:multiLevelType w:val="hybridMultilevel"/>
    <w:tmpl w:val="857ECC4E"/>
    <w:lvl w:ilvl="0" w:tplc="D93C637A">
      <w:start w:val="1"/>
      <w:numFmt w:val="upperLetter"/>
      <w:lvlText w:val="%1."/>
      <w:lvlJc w:val="left"/>
      <w:pPr>
        <w:ind w:left="720" w:hanging="360"/>
      </w:pPr>
      <w:rPr>
        <w:rFonts w:ascii="Cambria" w:hAnsi="Cambria"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F6184"/>
    <w:multiLevelType w:val="multilevel"/>
    <w:tmpl w:val="815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9A3EC6"/>
    <w:multiLevelType w:val="hybridMultilevel"/>
    <w:tmpl w:val="C868F5BE"/>
    <w:lvl w:ilvl="0" w:tplc="9982AE8C">
      <w:start w:val="1"/>
      <w:numFmt w:val="upperLetter"/>
      <w:lvlText w:val="%1."/>
      <w:lvlJc w:val="left"/>
      <w:pPr>
        <w:ind w:left="720" w:hanging="360"/>
      </w:pPr>
      <w:rPr>
        <w:rFonts w:ascii="Cambria" w:hAnsi="Cambria" w:hint="default"/>
      </w:rPr>
    </w:lvl>
    <w:lvl w:ilvl="1" w:tplc="B950DDB8">
      <w:start w:val="1"/>
      <w:numFmt w:val="decimal"/>
      <w:lvlText w:val="%2."/>
      <w:lvlJc w:val="left"/>
      <w:pPr>
        <w:ind w:left="1440" w:hanging="360"/>
      </w:pPr>
      <w:rPr>
        <w:rFonts w:ascii="Cambria" w:hAnsi="Cambria" w:hint="default"/>
      </w:rPr>
    </w:lvl>
    <w:lvl w:ilvl="2" w:tplc="8A9290D8">
      <w:start w:val="1"/>
      <w:numFmt w:val="lowerLetter"/>
      <w:lvlText w:val="%3."/>
      <w:lvlJc w:val="left"/>
      <w:pPr>
        <w:ind w:left="2160" w:hanging="180"/>
      </w:pPr>
      <w:rPr>
        <w:rFonts w:ascii="Cambria" w:hAnsi="Cambr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248AB"/>
    <w:multiLevelType w:val="hybridMultilevel"/>
    <w:tmpl w:val="9EFA44B4"/>
    <w:lvl w:ilvl="0" w:tplc="29C27986">
      <w:start w:val="1"/>
      <w:numFmt w:val="upperLetter"/>
      <w:lvlText w:val="%1."/>
      <w:lvlJc w:val="left"/>
      <w:pPr>
        <w:ind w:left="720" w:hanging="360"/>
      </w:pPr>
      <w:rPr>
        <w:rFonts w:ascii="Cambria" w:hAnsi="Cambria" w:hint="default"/>
      </w:r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31908"/>
    <w:multiLevelType w:val="hybridMultilevel"/>
    <w:tmpl w:val="0CC68454"/>
    <w:lvl w:ilvl="0" w:tplc="484291CE">
      <w:start w:val="1"/>
      <w:numFmt w:val="upperLetter"/>
      <w:lvlText w:val="%1."/>
      <w:lvlJc w:val="left"/>
      <w:pPr>
        <w:ind w:left="720" w:hanging="360"/>
      </w:pPr>
      <w:rPr>
        <w:rFonts w:ascii="Cambria" w:hAnsi="Cambria" w:hint="default"/>
      </w:rPr>
    </w:lvl>
    <w:lvl w:ilvl="1" w:tplc="46DCC254">
      <w:start w:val="1"/>
      <w:numFmt w:val="decimal"/>
      <w:lvlText w:val="%2."/>
      <w:lvlJc w:val="left"/>
      <w:pPr>
        <w:ind w:left="1440" w:hanging="360"/>
      </w:pPr>
      <w:rPr>
        <w:rFonts w:ascii="Cambria" w:hAnsi="Cambria"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07A58"/>
    <w:multiLevelType w:val="hybridMultilevel"/>
    <w:tmpl w:val="5B1258E8"/>
    <w:lvl w:ilvl="0" w:tplc="484291CE">
      <w:start w:val="1"/>
      <w:numFmt w:val="upperLetter"/>
      <w:lvlText w:val="%1."/>
      <w:lvlJc w:val="left"/>
      <w:pPr>
        <w:ind w:left="720" w:hanging="360"/>
      </w:pPr>
      <w:rPr>
        <w:rFonts w:ascii="Cambria" w:hAnsi="Cambria" w:hint="default"/>
      </w:rPr>
    </w:lvl>
    <w:lvl w:ilvl="1" w:tplc="46DCC254">
      <w:start w:val="1"/>
      <w:numFmt w:val="decimal"/>
      <w:lvlText w:val="%2."/>
      <w:lvlJc w:val="left"/>
      <w:pPr>
        <w:ind w:left="1440" w:hanging="360"/>
      </w:pPr>
      <w:rPr>
        <w:rFonts w:ascii="Cambria" w:hAnsi="Cambria"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159C2"/>
    <w:multiLevelType w:val="hybridMultilevel"/>
    <w:tmpl w:val="46E88FFA"/>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A4672"/>
    <w:multiLevelType w:val="hybridMultilevel"/>
    <w:tmpl w:val="99D0294E"/>
    <w:lvl w:ilvl="0" w:tplc="FFFFFFF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06F56"/>
    <w:multiLevelType w:val="hybridMultilevel"/>
    <w:tmpl w:val="4980002C"/>
    <w:lvl w:ilvl="0" w:tplc="25CA4414">
      <w:start w:val="1"/>
      <w:numFmt w:val="upperLetter"/>
      <w:lvlText w:val="%1."/>
      <w:lvlJc w:val="left"/>
      <w:pPr>
        <w:ind w:left="720" w:hanging="360"/>
      </w:pPr>
      <w:rPr>
        <w:rFonts w:ascii="Cambria" w:hAnsi="Cambria" w:hint="default"/>
      </w:rPr>
    </w:lvl>
    <w:lvl w:ilvl="1" w:tplc="06E4A65C">
      <w:start w:val="1"/>
      <w:numFmt w:val="decimal"/>
      <w:lvlText w:val="%2."/>
      <w:lvlJc w:val="left"/>
      <w:pPr>
        <w:ind w:left="1440" w:hanging="360"/>
      </w:pPr>
    </w:lvl>
    <w:lvl w:ilvl="2" w:tplc="C262D0C8">
      <w:start w:val="1"/>
      <w:numFmt w:val="decimal"/>
      <w:lvlText w:val="%3."/>
      <w:lvlJc w:val="left"/>
      <w:pPr>
        <w:ind w:left="2160" w:hanging="180"/>
      </w:pPr>
    </w:lvl>
    <w:lvl w:ilvl="3" w:tplc="0BF29194">
      <w:start w:val="1"/>
      <w:numFmt w:val="decimal"/>
      <w:lvlText w:val="%4."/>
      <w:lvlJc w:val="left"/>
      <w:pPr>
        <w:ind w:left="2880" w:hanging="360"/>
      </w:pPr>
    </w:lvl>
    <w:lvl w:ilvl="4" w:tplc="788C15C4">
      <w:start w:val="1"/>
      <w:numFmt w:val="lowerLetter"/>
      <w:lvlText w:val="%5."/>
      <w:lvlJc w:val="left"/>
      <w:pPr>
        <w:ind w:left="3600" w:hanging="360"/>
      </w:pPr>
    </w:lvl>
    <w:lvl w:ilvl="5" w:tplc="88DC08C6">
      <w:start w:val="1"/>
      <w:numFmt w:val="lowerRoman"/>
      <w:lvlText w:val="%6."/>
      <w:lvlJc w:val="right"/>
      <w:pPr>
        <w:ind w:left="4320" w:hanging="180"/>
      </w:pPr>
    </w:lvl>
    <w:lvl w:ilvl="6" w:tplc="CEF04336">
      <w:start w:val="1"/>
      <w:numFmt w:val="decimal"/>
      <w:lvlText w:val="%7."/>
      <w:lvlJc w:val="left"/>
      <w:pPr>
        <w:ind w:left="5040" w:hanging="360"/>
      </w:pPr>
    </w:lvl>
    <w:lvl w:ilvl="7" w:tplc="D4A66296">
      <w:start w:val="1"/>
      <w:numFmt w:val="lowerLetter"/>
      <w:lvlText w:val="%8."/>
      <w:lvlJc w:val="left"/>
      <w:pPr>
        <w:ind w:left="5760" w:hanging="360"/>
      </w:pPr>
    </w:lvl>
    <w:lvl w:ilvl="8" w:tplc="A17E0322">
      <w:start w:val="1"/>
      <w:numFmt w:val="lowerRoman"/>
      <w:lvlText w:val="%9."/>
      <w:lvlJc w:val="right"/>
      <w:pPr>
        <w:ind w:left="6480" w:hanging="180"/>
      </w:pPr>
    </w:lvl>
  </w:abstractNum>
  <w:abstractNum w:abstractNumId="32" w15:restartNumberingAfterBreak="0">
    <w:nsid w:val="5B587FF2"/>
    <w:multiLevelType w:val="hybridMultilevel"/>
    <w:tmpl w:val="710426FE"/>
    <w:lvl w:ilvl="0" w:tplc="C436F464">
      <w:start w:val="1"/>
      <w:numFmt w:val="bullet"/>
      <w:lvlText w:val=""/>
      <w:lvlJc w:val="left"/>
      <w:pPr>
        <w:ind w:left="2520" w:hanging="360"/>
      </w:pPr>
      <w:rPr>
        <w:rFonts w:ascii="Symbol" w:hAnsi="Symbol"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C9E50C5"/>
    <w:multiLevelType w:val="hybridMultilevel"/>
    <w:tmpl w:val="4980002C"/>
    <w:lvl w:ilvl="0" w:tplc="25CA4414">
      <w:start w:val="1"/>
      <w:numFmt w:val="upperLetter"/>
      <w:lvlText w:val="%1."/>
      <w:lvlJc w:val="left"/>
      <w:pPr>
        <w:ind w:left="720" w:hanging="360"/>
      </w:pPr>
      <w:rPr>
        <w:rFonts w:ascii="Cambria" w:hAnsi="Cambria" w:hint="default"/>
      </w:rPr>
    </w:lvl>
    <w:lvl w:ilvl="1" w:tplc="06E4A65C">
      <w:start w:val="1"/>
      <w:numFmt w:val="decimal"/>
      <w:lvlText w:val="%2."/>
      <w:lvlJc w:val="left"/>
      <w:pPr>
        <w:ind w:left="1440" w:hanging="360"/>
      </w:pPr>
    </w:lvl>
    <w:lvl w:ilvl="2" w:tplc="C262D0C8">
      <w:start w:val="1"/>
      <w:numFmt w:val="decimal"/>
      <w:lvlText w:val="%3."/>
      <w:lvlJc w:val="left"/>
      <w:pPr>
        <w:ind w:left="2160" w:hanging="180"/>
      </w:pPr>
    </w:lvl>
    <w:lvl w:ilvl="3" w:tplc="0BF29194">
      <w:start w:val="1"/>
      <w:numFmt w:val="decimal"/>
      <w:lvlText w:val="%4."/>
      <w:lvlJc w:val="left"/>
      <w:pPr>
        <w:ind w:left="2880" w:hanging="360"/>
      </w:pPr>
    </w:lvl>
    <w:lvl w:ilvl="4" w:tplc="788C15C4">
      <w:start w:val="1"/>
      <w:numFmt w:val="lowerLetter"/>
      <w:lvlText w:val="%5."/>
      <w:lvlJc w:val="left"/>
      <w:pPr>
        <w:ind w:left="3600" w:hanging="360"/>
      </w:pPr>
    </w:lvl>
    <w:lvl w:ilvl="5" w:tplc="88DC08C6">
      <w:start w:val="1"/>
      <w:numFmt w:val="lowerRoman"/>
      <w:lvlText w:val="%6."/>
      <w:lvlJc w:val="right"/>
      <w:pPr>
        <w:ind w:left="4320" w:hanging="180"/>
      </w:pPr>
    </w:lvl>
    <w:lvl w:ilvl="6" w:tplc="CEF04336">
      <w:start w:val="1"/>
      <w:numFmt w:val="decimal"/>
      <w:lvlText w:val="%7."/>
      <w:lvlJc w:val="left"/>
      <w:pPr>
        <w:ind w:left="5040" w:hanging="360"/>
      </w:pPr>
    </w:lvl>
    <w:lvl w:ilvl="7" w:tplc="D4A66296">
      <w:start w:val="1"/>
      <w:numFmt w:val="lowerLetter"/>
      <w:lvlText w:val="%8."/>
      <w:lvlJc w:val="left"/>
      <w:pPr>
        <w:ind w:left="5760" w:hanging="360"/>
      </w:pPr>
    </w:lvl>
    <w:lvl w:ilvl="8" w:tplc="A17E0322">
      <w:start w:val="1"/>
      <w:numFmt w:val="lowerRoman"/>
      <w:lvlText w:val="%9."/>
      <w:lvlJc w:val="right"/>
      <w:pPr>
        <w:ind w:left="6480" w:hanging="180"/>
      </w:pPr>
    </w:lvl>
  </w:abstractNum>
  <w:abstractNum w:abstractNumId="34" w15:restartNumberingAfterBreak="0">
    <w:nsid w:val="5D902C04"/>
    <w:multiLevelType w:val="hybridMultilevel"/>
    <w:tmpl w:val="CFBC091A"/>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756F4F"/>
    <w:multiLevelType w:val="hybridMultilevel"/>
    <w:tmpl w:val="17D0E6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15898"/>
    <w:multiLevelType w:val="multilevel"/>
    <w:tmpl w:val="257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147F17"/>
    <w:multiLevelType w:val="hybridMultilevel"/>
    <w:tmpl w:val="F268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52D7E"/>
    <w:multiLevelType w:val="hybridMultilevel"/>
    <w:tmpl w:val="FB441A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C01FA"/>
    <w:multiLevelType w:val="hybridMultilevel"/>
    <w:tmpl w:val="2870B246"/>
    <w:lvl w:ilvl="0" w:tplc="D5F24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46FAC"/>
    <w:multiLevelType w:val="hybridMultilevel"/>
    <w:tmpl w:val="6144D3C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31EDC"/>
    <w:multiLevelType w:val="hybridMultilevel"/>
    <w:tmpl w:val="0848001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479CF"/>
    <w:multiLevelType w:val="hybridMultilevel"/>
    <w:tmpl w:val="A52AA8F8"/>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11"/>
  </w:num>
  <w:num w:numId="4">
    <w:abstractNumId w:val="28"/>
  </w:num>
  <w:num w:numId="5">
    <w:abstractNumId w:val="15"/>
  </w:num>
  <w:num w:numId="6">
    <w:abstractNumId w:val="17"/>
  </w:num>
  <w:num w:numId="7">
    <w:abstractNumId w:val="25"/>
  </w:num>
  <w:num w:numId="8">
    <w:abstractNumId w:val="26"/>
  </w:num>
  <w:num w:numId="9">
    <w:abstractNumId w:val="42"/>
  </w:num>
  <w:num w:numId="10">
    <w:abstractNumId w:val="38"/>
  </w:num>
  <w:num w:numId="11">
    <w:abstractNumId w:val="4"/>
  </w:num>
  <w:num w:numId="12">
    <w:abstractNumId w:val="3"/>
  </w:num>
  <w:num w:numId="13">
    <w:abstractNumId w:val="30"/>
  </w:num>
  <w:num w:numId="14">
    <w:abstractNumId w:val="40"/>
  </w:num>
  <w:num w:numId="15">
    <w:abstractNumId w:val="41"/>
  </w:num>
  <w:num w:numId="16">
    <w:abstractNumId w:val="24"/>
  </w:num>
  <w:num w:numId="17">
    <w:abstractNumId w:val="36"/>
  </w:num>
  <w:num w:numId="18">
    <w:abstractNumId w:val="22"/>
  </w:num>
  <w:num w:numId="19">
    <w:abstractNumId w:val="13"/>
  </w:num>
  <w:num w:numId="20">
    <w:abstractNumId w:val="6"/>
  </w:num>
  <w:num w:numId="21">
    <w:abstractNumId w:val="10"/>
  </w:num>
  <w:num w:numId="22">
    <w:abstractNumId w:val="39"/>
  </w:num>
  <w:num w:numId="23">
    <w:abstractNumId w:val="20"/>
  </w:num>
  <w:num w:numId="24">
    <w:abstractNumId w:val="5"/>
  </w:num>
  <w:num w:numId="25">
    <w:abstractNumId w:val="32"/>
  </w:num>
  <w:num w:numId="26">
    <w:abstractNumId w:val="18"/>
  </w:num>
  <w:num w:numId="27">
    <w:abstractNumId w:val="10"/>
  </w:num>
  <w:num w:numId="28">
    <w:abstractNumId w:val="14"/>
  </w:num>
  <w:num w:numId="29">
    <w:abstractNumId w:val="22"/>
  </w:num>
  <w:num w:numId="30">
    <w:abstractNumId w:val="0"/>
  </w:num>
  <w:num w:numId="31">
    <w:abstractNumId w:val="34"/>
  </w:num>
  <w:num w:numId="32">
    <w:abstractNumId w:val="23"/>
  </w:num>
  <w:num w:numId="33">
    <w:abstractNumId w:val="21"/>
  </w:num>
  <w:num w:numId="34">
    <w:abstractNumId w:val="29"/>
  </w:num>
  <w:num w:numId="35">
    <w:abstractNumId w:val="7"/>
  </w:num>
  <w:num w:numId="36">
    <w:abstractNumId w:val="16"/>
  </w:num>
  <w:num w:numId="37">
    <w:abstractNumId w:val="8"/>
  </w:num>
  <w:num w:numId="38">
    <w:abstractNumId w:val="12"/>
  </w:num>
  <w:num w:numId="39">
    <w:abstractNumId w:val="37"/>
  </w:num>
  <w:num w:numId="40">
    <w:abstractNumId w:val="19"/>
  </w:num>
  <w:num w:numId="41">
    <w:abstractNumId w:val="9"/>
  </w:num>
  <w:num w:numId="42">
    <w:abstractNumId w:val="35"/>
  </w:num>
  <w:num w:numId="43">
    <w:abstractNumId w:val="1"/>
  </w:num>
  <w:num w:numId="44">
    <w:abstractNumId w:val="33"/>
  </w:num>
  <w:num w:numId="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3D"/>
    <w:rsid w:val="0000185A"/>
    <w:rsid w:val="00002500"/>
    <w:rsid w:val="00003685"/>
    <w:rsid w:val="00004BE6"/>
    <w:rsid w:val="00014B10"/>
    <w:rsid w:val="00016CDE"/>
    <w:rsid w:val="00016D1F"/>
    <w:rsid w:val="000218DA"/>
    <w:rsid w:val="00023741"/>
    <w:rsid w:val="00023F13"/>
    <w:rsid w:val="00026D6C"/>
    <w:rsid w:val="00030F45"/>
    <w:rsid w:val="000314DE"/>
    <w:rsid w:val="0003510E"/>
    <w:rsid w:val="00036773"/>
    <w:rsid w:val="00041FEC"/>
    <w:rsid w:val="0004210D"/>
    <w:rsid w:val="000428F7"/>
    <w:rsid w:val="00044980"/>
    <w:rsid w:val="00047791"/>
    <w:rsid w:val="000555B0"/>
    <w:rsid w:val="000558A6"/>
    <w:rsid w:val="00056535"/>
    <w:rsid w:val="00060982"/>
    <w:rsid w:val="00062095"/>
    <w:rsid w:val="00062A2C"/>
    <w:rsid w:val="00062B80"/>
    <w:rsid w:val="00065F2D"/>
    <w:rsid w:val="000664DE"/>
    <w:rsid w:val="00070BEA"/>
    <w:rsid w:val="0007449C"/>
    <w:rsid w:val="00074754"/>
    <w:rsid w:val="00075581"/>
    <w:rsid w:val="000777F3"/>
    <w:rsid w:val="0008007B"/>
    <w:rsid w:val="00080517"/>
    <w:rsid w:val="00080B3B"/>
    <w:rsid w:val="00083CE5"/>
    <w:rsid w:val="00083FE3"/>
    <w:rsid w:val="00084055"/>
    <w:rsid w:val="0008666C"/>
    <w:rsid w:val="00087336"/>
    <w:rsid w:val="000931B7"/>
    <w:rsid w:val="000948AF"/>
    <w:rsid w:val="00096D25"/>
    <w:rsid w:val="000A3CEB"/>
    <w:rsid w:val="000A3D51"/>
    <w:rsid w:val="000A4B9B"/>
    <w:rsid w:val="000B1477"/>
    <w:rsid w:val="000B17E8"/>
    <w:rsid w:val="000B63F1"/>
    <w:rsid w:val="000B7BEA"/>
    <w:rsid w:val="000C3EE7"/>
    <w:rsid w:val="000C41C3"/>
    <w:rsid w:val="000C7A2F"/>
    <w:rsid w:val="000D1617"/>
    <w:rsid w:val="000D2DD5"/>
    <w:rsid w:val="000E4A22"/>
    <w:rsid w:val="000E4F5B"/>
    <w:rsid w:val="000E6BA7"/>
    <w:rsid w:val="000F2F26"/>
    <w:rsid w:val="000F7175"/>
    <w:rsid w:val="00101C71"/>
    <w:rsid w:val="001030F1"/>
    <w:rsid w:val="001050C6"/>
    <w:rsid w:val="00107732"/>
    <w:rsid w:val="0011229B"/>
    <w:rsid w:val="00112402"/>
    <w:rsid w:val="00112701"/>
    <w:rsid w:val="00113747"/>
    <w:rsid w:val="00113809"/>
    <w:rsid w:val="001211C4"/>
    <w:rsid w:val="00121CFC"/>
    <w:rsid w:val="00122367"/>
    <w:rsid w:val="001238F8"/>
    <w:rsid w:val="00123D53"/>
    <w:rsid w:val="00124E0B"/>
    <w:rsid w:val="0012604A"/>
    <w:rsid w:val="001260C2"/>
    <w:rsid w:val="001305B6"/>
    <w:rsid w:val="00130A79"/>
    <w:rsid w:val="00132B9B"/>
    <w:rsid w:val="00133446"/>
    <w:rsid w:val="00133756"/>
    <w:rsid w:val="0014096D"/>
    <w:rsid w:val="001426F3"/>
    <w:rsid w:val="00143240"/>
    <w:rsid w:val="00143962"/>
    <w:rsid w:val="00144BC6"/>
    <w:rsid w:val="00145360"/>
    <w:rsid w:val="001453EB"/>
    <w:rsid w:val="00147ECE"/>
    <w:rsid w:val="0015063C"/>
    <w:rsid w:val="00150B05"/>
    <w:rsid w:val="0015516A"/>
    <w:rsid w:val="00155B62"/>
    <w:rsid w:val="00156A16"/>
    <w:rsid w:val="00156CF8"/>
    <w:rsid w:val="00160227"/>
    <w:rsid w:val="00161A05"/>
    <w:rsid w:val="00163193"/>
    <w:rsid w:val="00163912"/>
    <w:rsid w:val="0016438C"/>
    <w:rsid w:val="00164670"/>
    <w:rsid w:val="00165627"/>
    <w:rsid w:val="00165DE5"/>
    <w:rsid w:val="00166439"/>
    <w:rsid w:val="0016656A"/>
    <w:rsid w:val="00171C1D"/>
    <w:rsid w:val="00173ABD"/>
    <w:rsid w:val="00174AFA"/>
    <w:rsid w:val="00176869"/>
    <w:rsid w:val="00177733"/>
    <w:rsid w:val="00184C25"/>
    <w:rsid w:val="001859BE"/>
    <w:rsid w:val="00185FC3"/>
    <w:rsid w:val="00187CA4"/>
    <w:rsid w:val="00190EFA"/>
    <w:rsid w:val="00191B10"/>
    <w:rsid w:val="00195341"/>
    <w:rsid w:val="001A1230"/>
    <w:rsid w:val="001A29B6"/>
    <w:rsid w:val="001A2B90"/>
    <w:rsid w:val="001A36AF"/>
    <w:rsid w:val="001A40A0"/>
    <w:rsid w:val="001A49B6"/>
    <w:rsid w:val="001A5A94"/>
    <w:rsid w:val="001A6969"/>
    <w:rsid w:val="001A7AD7"/>
    <w:rsid w:val="001A7B0D"/>
    <w:rsid w:val="001B1EE9"/>
    <w:rsid w:val="001B1F07"/>
    <w:rsid w:val="001B2763"/>
    <w:rsid w:val="001B4924"/>
    <w:rsid w:val="001C1D03"/>
    <w:rsid w:val="001D1BA0"/>
    <w:rsid w:val="001D24C3"/>
    <w:rsid w:val="001D46A9"/>
    <w:rsid w:val="001D6E29"/>
    <w:rsid w:val="001E0D13"/>
    <w:rsid w:val="001E16CE"/>
    <w:rsid w:val="001E284C"/>
    <w:rsid w:val="001E2CA6"/>
    <w:rsid w:val="001E4890"/>
    <w:rsid w:val="001E5B30"/>
    <w:rsid w:val="001E603D"/>
    <w:rsid w:val="001E779F"/>
    <w:rsid w:val="001E7C66"/>
    <w:rsid w:val="001F0AFF"/>
    <w:rsid w:val="001F1B27"/>
    <w:rsid w:val="001F1E05"/>
    <w:rsid w:val="001F1F5D"/>
    <w:rsid w:val="001F1FC4"/>
    <w:rsid w:val="001F2812"/>
    <w:rsid w:val="001F41A9"/>
    <w:rsid w:val="001F7802"/>
    <w:rsid w:val="002033B3"/>
    <w:rsid w:val="00207502"/>
    <w:rsid w:val="00210337"/>
    <w:rsid w:val="002108DC"/>
    <w:rsid w:val="00210915"/>
    <w:rsid w:val="00211E3B"/>
    <w:rsid w:val="002146F2"/>
    <w:rsid w:val="0021580C"/>
    <w:rsid w:val="00215A69"/>
    <w:rsid w:val="00217B9F"/>
    <w:rsid w:val="00217E9F"/>
    <w:rsid w:val="00221085"/>
    <w:rsid w:val="0022368B"/>
    <w:rsid w:val="00225086"/>
    <w:rsid w:val="00230356"/>
    <w:rsid w:val="002309AB"/>
    <w:rsid w:val="002343ED"/>
    <w:rsid w:val="00234883"/>
    <w:rsid w:val="00237633"/>
    <w:rsid w:val="00240434"/>
    <w:rsid w:val="002404CB"/>
    <w:rsid w:val="00240CC9"/>
    <w:rsid w:val="00244BE2"/>
    <w:rsid w:val="00245A13"/>
    <w:rsid w:val="00245E40"/>
    <w:rsid w:val="0024651A"/>
    <w:rsid w:val="00246570"/>
    <w:rsid w:val="00250852"/>
    <w:rsid w:val="00260DC3"/>
    <w:rsid w:val="00260F3D"/>
    <w:rsid w:val="00260F5C"/>
    <w:rsid w:val="00262541"/>
    <w:rsid w:val="00263487"/>
    <w:rsid w:val="00263CD0"/>
    <w:rsid w:val="00263E8D"/>
    <w:rsid w:val="002643EE"/>
    <w:rsid w:val="00265319"/>
    <w:rsid w:val="00265B49"/>
    <w:rsid w:val="00265EB2"/>
    <w:rsid w:val="002666F7"/>
    <w:rsid w:val="00267A13"/>
    <w:rsid w:val="00270EC1"/>
    <w:rsid w:val="00272771"/>
    <w:rsid w:val="002727D0"/>
    <w:rsid w:val="00273F4E"/>
    <w:rsid w:val="002837A2"/>
    <w:rsid w:val="00285C29"/>
    <w:rsid w:val="0028616A"/>
    <w:rsid w:val="00290164"/>
    <w:rsid w:val="00290E4E"/>
    <w:rsid w:val="002914A3"/>
    <w:rsid w:val="002921D7"/>
    <w:rsid w:val="00293463"/>
    <w:rsid w:val="00293468"/>
    <w:rsid w:val="00293B24"/>
    <w:rsid w:val="00294B65"/>
    <w:rsid w:val="00296369"/>
    <w:rsid w:val="00297597"/>
    <w:rsid w:val="002A062A"/>
    <w:rsid w:val="002A163B"/>
    <w:rsid w:val="002A1C3E"/>
    <w:rsid w:val="002A382B"/>
    <w:rsid w:val="002A7FF2"/>
    <w:rsid w:val="002B07EB"/>
    <w:rsid w:val="002B4C27"/>
    <w:rsid w:val="002B75D1"/>
    <w:rsid w:val="002C1668"/>
    <w:rsid w:val="002C3264"/>
    <w:rsid w:val="002C4789"/>
    <w:rsid w:val="002D0535"/>
    <w:rsid w:val="002D0A13"/>
    <w:rsid w:val="002D192F"/>
    <w:rsid w:val="002D4717"/>
    <w:rsid w:val="002D492F"/>
    <w:rsid w:val="002D4C18"/>
    <w:rsid w:val="002D633A"/>
    <w:rsid w:val="002D6EC2"/>
    <w:rsid w:val="002E0376"/>
    <w:rsid w:val="002E03E0"/>
    <w:rsid w:val="002E2921"/>
    <w:rsid w:val="002F01CF"/>
    <w:rsid w:val="002F2B61"/>
    <w:rsid w:val="002F4949"/>
    <w:rsid w:val="003007B6"/>
    <w:rsid w:val="00304DD9"/>
    <w:rsid w:val="003055E6"/>
    <w:rsid w:val="003071D2"/>
    <w:rsid w:val="00307265"/>
    <w:rsid w:val="00307901"/>
    <w:rsid w:val="00313DF1"/>
    <w:rsid w:val="0031529B"/>
    <w:rsid w:val="003154C8"/>
    <w:rsid w:val="00316150"/>
    <w:rsid w:val="0031673C"/>
    <w:rsid w:val="00320044"/>
    <w:rsid w:val="00320E47"/>
    <w:rsid w:val="00321F22"/>
    <w:rsid w:val="00323B39"/>
    <w:rsid w:val="0032596A"/>
    <w:rsid w:val="00327E0A"/>
    <w:rsid w:val="00330AE6"/>
    <w:rsid w:val="00332EE0"/>
    <w:rsid w:val="00334798"/>
    <w:rsid w:val="00334A7B"/>
    <w:rsid w:val="003377E5"/>
    <w:rsid w:val="00337C37"/>
    <w:rsid w:val="00341E7C"/>
    <w:rsid w:val="00344343"/>
    <w:rsid w:val="00345502"/>
    <w:rsid w:val="00346550"/>
    <w:rsid w:val="0034783D"/>
    <w:rsid w:val="00351ACA"/>
    <w:rsid w:val="00352EAB"/>
    <w:rsid w:val="00355273"/>
    <w:rsid w:val="00356BCE"/>
    <w:rsid w:val="00356CD8"/>
    <w:rsid w:val="00370E8E"/>
    <w:rsid w:val="00373C7A"/>
    <w:rsid w:val="00377306"/>
    <w:rsid w:val="00380134"/>
    <w:rsid w:val="00380334"/>
    <w:rsid w:val="00381A66"/>
    <w:rsid w:val="003841D9"/>
    <w:rsid w:val="00387533"/>
    <w:rsid w:val="00390E79"/>
    <w:rsid w:val="00393377"/>
    <w:rsid w:val="00394FA2"/>
    <w:rsid w:val="003951E1"/>
    <w:rsid w:val="0039593A"/>
    <w:rsid w:val="00396CEF"/>
    <w:rsid w:val="00397039"/>
    <w:rsid w:val="003A0961"/>
    <w:rsid w:val="003A0E50"/>
    <w:rsid w:val="003A1F55"/>
    <w:rsid w:val="003A2523"/>
    <w:rsid w:val="003A2EA9"/>
    <w:rsid w:val="003A57B4"/>
    <w:rsid w:val="003A707F"/>
    <w:rsid w:val="003B1374"/>
    <w:rsid w:val="003B14DE"/>
    <w:rsid w:val="003B3AB5"/>
    <w:rsid w:val="003B450D"/>
    <w:rsid w:val="003B480F"/>
    <w:rsid w:val="003B61FC"/>
    <w:rsid w:val="003B6260"/>
    <w:rsid w:val="003B6470"/>
    <w:rsid w:val="003C0A5B"/>
    <w:rsid w:val="003C34AC"/>
    <w:rsid w:val="003C47A6"/>
    <w:rsid w:val="003C4F6C"/>
    <w:rsid w:val="003C5692"/>
    <w:rsid w:val="003C62DC"/>
    <w:rsid w:val="003C794C"/>
    <w:rsid w:val="003D0775"/>
    <w:rsid w:val="003D4C10"/>
    <w:rsid w:val="003D696C"/>
    <w:rsid w:val="003D6C9E"/>
    <w:rsid w:val="003D6ECF"/>
    <w:rsid w:val="003E02DA"/>
    <w:rsid w:val="003E33EC"/>
    <w:rsid w:val="003E3BDF"/>
    <w:rsid w:val="003E74A7"/>
    <w:rsid w:val="003F0265"/>
    <w:rsid w:val="003F038A"/>
    <w:rsid w:val="003F1233"/>
    <w:rsid w:val="003F6F01"/>
    <w:rsid w:val="003F769A"/>
    <w:rsid w:val="0040036C"/>
    <w:rsid w:val="004040C2"/>
    <w:rsid w:val="004101D9"/>
    <w:rsid w:val="00417413"/>
    <w:rsid w:val="0041778C"/>
    <w:rsid w:val="00424848"/>
    <w:rsid w:val="004256C7"/>
    <w:rsid w:val="004270CF"/>
    <w:rsid w:val="00427417"/>
    <w:rsid w:val="00427CDC"/>
    <w:rsid w:val="00427DA6"/>
    <w:rsid w:val="0043017F"/>
    <w:rsid w:val="0043261D"/>
    <w:rsid w:val="00441850"/>
    <w:rsid w:val="004424B1"/>
    <w:rsid w:val="00442546"/>
    <w:rsid w:val="00447680"/>
    <w:rsid w:val="00447E69"/>
    <w:rsid w:val="004504D8"/>
    <w:rsid w:val="004512D7"/>
    <w:rsid w:val="00451492"/>
    <w:rsid w:val="004549ED"/>
    <w:rsid w:val="00455EBD"/>
    <w:rsid w:val="0045625C"/>
    <w:rsid w:val="0046390E"/>
    <w:rsid w:val="00465E2A"/>
    <w:rsid w:val="0047003E"/>
    <w:rsid w:val="004700CA"/>
    <w:rsid w:val="0047232C"/>
    <w:rsid w:val="00475300"/>
    <w:rsid w:val="00477B18"/>
    <w:rsid w:val="00477B26"/>
    <w:rsid w:val="00483539"/>
    <w:rsid w:val="004850D3"/>
    <w:rsid w:val="00485FCE"/>
    <w:rsid w:val="00491205"/>
    <w:rsid w:val="0049456D"/>
    <w:rsid w:val="004A547B"/>
    <w:rsid w:val="004A6253"/>
    <w:rsid w:val="004A6C52"/>
    <w:rsid w:val="004A7806"/>
    <w:rsid w:val="004B0A2F"/>
    <w:rsid w:val="004B1FCA"/>
    <w:rsid w:val="004B3A82"/>
    <w:rsid w:val="004B691B"/>
    <w:rsid w:val="004B7F81"/>
    <w:rsid w:val="004C1C5A"/>
    <w:rsid w:val="004C60DD"/>
    <w:rsid w:val="004C72D2"/>
    <w:rsid w:val="004D1FC6"/>
    <w:rsid w:val="004D443F"/>
    <w:rsid w:val="004D5EA6"/>
    <w:rsid w:val="004D628C"/>
    <w:rsid w:val="004E04F1"/>
    <w:rsid w:val="004E4CA8"/>
    <w:rsid w:val="004E5FF1"/>
    <w:rsid w:val="004E6553"/>
    <w:rsid w:val="004F08D9"/>
    <w:rsid w:val="004F2BD4"/>
    <w:rsid w:val="004F3C2E"/>
    <w:rsid w:val="004F4D68"/>
    <w:rsid w:val="004F6FB6"/>
    <w:rsid w:val="00500913"/>
    <w:rsid w:val="00503F7C"/>
    <w:rsid w:val="00504F13"/>
    <w:rsid w:val="00507EC9"/>
    <w:rsid w:val="00511882"/>
    <w:rsid w:val="00511E4B"/>
    <w:rsid w:val="00513F9B"/>
    <w:rsid w:val="00514B89"/>
    <w:rsid w:val="0051532F"/>
    <w:rsid w:val="0051604B"/>
    <w:rsid w:val="00523564"/>
    <w:rsid w:val="00527774"/>
    <w:rsid w:val="005308BB"/>
    <w:rsid w:val="005309CB"/>
    <w:rsid w:val="00531AC1"/>
    <w:rsid w:val="005324AB"/>
    <w:rsid w:val="005325D0"/>
    <w:rsid w:val="00533D1E"/>
    <w:rsid w:val="005369CE"/>
    <w:rsid w:val="00536FF0"/>
    <w:rsid w:val="00537FA8"/>
    <w:rsid w:val="005407F8"/>
    <w:rsid w:val="00542137"/>
    <w:rsid w:val="0054334E"/>
    <w:rsid w:val="00543B1B"/>
    <w:rsid w:val="00543E04"/>
    <w:rsid w:val="00545852"/>
    <w:rsid w:val="00547081"/>
    <w:rsid w:val="005553AD"/>
    <w:rsid w:val="005559B0"/>
    <w:rsid w:val="005569E9"/>
    <w:rsid w:val="00561065"/>
    <w:rsid w:val="00563773"/>
    <w:rsid w:val="00563937"/>
    <w:rsid w:val="00566AA2"/>
    <w:rsid w:val="005709F7"/>
    <w:rsid w:val="005714B3"/>
    <w:rsid w:val="00572830"/>
    <w:rsid w:val="005732AE"/>
    <w:rsid w:val="0057353E"/>
    <w:rsid w:val="0057372E"/>
    <w:rsid w:val="005738A4"/>
    <w:rsid w:val="00582D26"/>
    <w:rsid w:val="00584ECD"/>
    <w:rsid w:val="005924EB"/>
    <w:rsid w:val="00592D87"/>
    <w:rsid w:val="00592D8E"/>
    <w:rsid w:val="005942B3"/>
    <w:rsid w:val="005950DE"/>
    <w:rsid w:val="00595787"/>
    <w:rsid w:val="00596C64"/>
    <w:rsid w:val="00596E91"/>
    <w:rsid w:val="005979E3"/>
    <w:rsid w:val="005B136B"/>
    <w:rsid w:val="005B1637"/>
    <w:rsid w:val="005B22E3"/>
    <w:rsid w:val="005B2C91"/>
    <w:rsid w:val="005B4330"/>
    <w:rsid w:val="005B6862"/>
    <w:rsid w:val="005C17F6"/>
    <w:rsid w:val="005C236F"/>
    <w:rsid w:val="005C3ED2"/>
    <w:rsid w:val="005C487A"/>
    <w:rsid w:val="005C5536"/>
    <w:rsid w:val="005C65B7"/>
    <w:rsid w:val="005D1BDD"/>
    <w:rsid w:val="005D2264"/>
    <w:rsid w:val="005E4F91"/>
    <w:rsid w:val="005F107A"/>
    <w:rsid w:val="005F3030"/>
    <w:rsid w:val="00603702"/>
    <w:rsid w:val="00603CC2"/>
    <w:rsid w:val="00604A46"/>
    <w:rsid w:val="00606F76"/>
    <w:rsid w:val="00607393"/>
    <w:rsid w:val="00611FE9"/>
    <w:rsid w:val="00615EAC"/>
    <w:rsid w:val="006164A8"/>
    <w:rsid w:val="006171A4"/>
    <w:rsid w:val="006203C3"/>
    <w:rsid w:val="0062075C"/>
    <w:rsid w:val="0062189F"/>
    <w:rsid w:val="006220D8"/>
    <w:rsid w:val="0062295B"/>
    <w:rsid w:val="00622E22"/>
    <w:rsid w:val="00623E5A"/>
    <w:rsid w:val="00624548"/>
    <w:rsid w:val="00624FB8"/>
    <w:rsid w:val="00627286"/>
    <w:rsid w:val="006276F1"/>
    <w:rsid w:val="00631AF6"/>
    <w:rsid w:val="00632224"/>
    <w:rsid w:val="00632928"/>
    <w:rsid w:val="0063679B"/>
    <w:rsid w:val="00640398"/>
    <w:rsid w:val="0064438F"/>
    <w:rsid w:val="00645CD8"/>
    <w:rsid w:val="00653587"/>
    <w:rsid w:val="00655E7B"/>
    <w:rsid w:val="00660B21"/>
    <w:rsid w:val="0066124C"/>
    <w:rsid w:val="006628A0"/>
    <w:rsid w:val="00663874"/>
    <w:rsid w:val="00663CC6"/>
    <w:rsid w:val="00665576"/>
    <w:rsid w:val="00665C80"/>
    <w:rsid w:val="00667440"/>
    <w:rsid w:val="00677AC1"/>
    <w:rsid w:val="00680F52"/>
    <w:rsid w:val="006821CB"/>
    <w:rsid w:val="006838BD"/>
    <w:rsid w:val="006840E8"/>
    <w:rsid w:val="00686005"/>
    <w:rsid w:val="00696088"/>
    <w:rsid w:val="006A2258"/>
    <w:rsid w:val="006A5E2C"/>
    <w:rsid w:val="006B06B3"/>
    <w:rsid w:val="006B1EED"/>
    <w:rsid w:val="006B4A54"/>
    <w:rsid w:val="006C2369"/>
    <w:rsid w:val="006C42A8"/>
    <w:rsid w:val="006D0FBA"/>
    <w:rsid w:val="006D1051"/>
    <w:rsid w:val="006D14E0"/>
    <w:rsid w:val="006D6C5E"/>
    <w:rsid w:val="006E18EC"/>
    <w:rsid w:val="006E1C05"/>
    <w:rsid w:val="006E1E9B"/>
    <w:rsid w:val="006E3C20"/>
    <w:rsid w:val="006E57F0"/>
    <w:rsid w:val="006E5AFA"/>
    <w:rsid w:val="006E7021"/>
    <w:rsid w:val="006F0DC2"/>
    <w:rsid w:val="006F42CA"/>
    <w:rsid w:val="006F7A8B"/>
    <w:rsid w:val="0070066B"/>
    <w:rsid w:val="007024C5"/>
    <w:rsid w:val="007024CF"/>
    <w:rsid w:val="00702F19"/>
    <w:rsid w:val="0070672F"/>
    <w:rsid w:val="00706FC9"/>
    <w:rsid w:val="00713617"/>
    <w:rsid w:val="00721991"/>
    <w:rsid w:val="00722B3E"/>
    <w:rsid w:val="00723791"/>
    <w:rsid w:val="00723C5B"/>
    <w:rsid w:val="00723CB7"/>
    <w:rsid w:val="007242F2"/>
    <w:rsid w:val="00726FE8"/>
    <w:rsid w:val="00727508"/>
    <w:rsid w:val="00730804"/>
    <w:rsid w:val="007324FB"/>
    <w:rsid w:val="007337ED"/>
    <w:rsid w:val="00734206"/>
    <w:rsid w:val="007351B1"/>
    <w:rsid w:val="007358AA"/>
    <w:rsid w:val="007362B0"/>
    <w:rsid w:val="00742B24"/>
    <w:rsid w:val="00743E70"/>
    <w:rsid w:val="00744D3B"/>
    <w:rsid w:val="00746A1D"/>
    <w:rsid w:val="00755F0A"/>
    <w:rsid w:val="00760FB5"/>
    <w:rsid w:val="0076179C"/>
    <w:rsid w:val="00761FCD"/>
    <w:rsid w:val="00762C5D"/>
    <w:rsid w:val="00763E37"/>
    <w:rsid w:val="00766DAB"/>
    <w:rsid w:val="00771AB7"/>
    <w:rsid w:val="00771E49"/>
    <w:rsid w:val="00776EC4"/>
    <w:rsid w:val="007776C8"/>
    <w:rsid w:val="00780613"/>
    <w:rsid w:val="00781857"/>
    <w:rsid w:val="00782594"/>
    <w:rsid w:val="00785897"/>
    <w:rsid w:val="00787AF7"/>
    <w:rsid w:val="00790263"/>
    <w:rsid w:val="00792BDB"/>
    <w:rsid w:val="00793AA3"/>
    <w:rsid w:val="007944F2"/>
    <w:rsid w:val="00797378"/>
    <w:rsid w:val="007A2B10"/>
    <w:rsid w:val="007A30C8"/>
    <w:rsid w:val="007A548A"/>
    <w:rsid w:val="007B0845"/>
    <w:rsid w:val="007B3F28"/>
    <w:rsid w:val="007C276E"/>
    <w:rsid w:val="007C32D1"/>
    <w:rsid w:val="007C56DA"/>
    <w:rsid w:val="007C5F04"/>
    <w:rsid w:val="007D031C"/>
    <w:rsid w:val="007D076C"/>
    <w:rsid w:val="007D1311"/>
    <w:rsid w:val="007D1E47"/>
    <w:rsid w:val="007E03F0"/>
    <w:rsid w:val="007E0D1B"/>
    <w:rsid w:val="007E1B11"/>
    <w:rsid w:val="007E1D7C"/>
    <w:rsid w:val="007E35C7"/>
    <w:rsid w:val="007E42F2"/>
    <w:rsid w:val="007E4EC7"/>
    <w:rsid w:val="007E6418"/>
    <w:rsid w:val="007F0CA6"/>
    <w:rsid w:val="007F2118"/>
    <w:rsid w:val="007F3D8A"/>
    <w:rsid w:val="007F43EA"/>
    <w:rsid w:val="00805F99"/>
    <w:rsid w:val="00810EC5"/>
    <w:rsid w:val="008140A5"/>
    <w:rsid w:val="0081675E"/>
    <w:rsid w:val="008168B9"/>
    <w:rsid w:val="00823620"/>
    <w:rsid w:val="00825CD0"/>
    <w:rsid w:val="00826A71"/>
    <w:rsid w:val="0083157F"/>
    <w:rsid w:val="00831AA8"/>
    <w:rsid w:val="0083228A"/>
    <w:rsid w:val="00832B16"/>
    <w:rsid w:val="008357BC"/>
    <w:rsid w:val="008429CF"/>
    <w:rsid w:val="00842F19"/>
    <w:rsid w:val="00843AD0"/>
    <w:rsid w:val="0084431A"/>
    <w:rsid w:val="00845272"/>
    <w:rsid w:val="00845AE4"/>
    <w:rsid w:val="00845F8E"/>
    <w:rsid w:val="00851330"/>
    <w:rsid w:val="008534A0"/>
    <w:rsid w:val="00854E77"/>
    <w:rsid w:val="0085635A"/>
    <w:rsid w:val="00857645"/>
    <w:rsid w:val="00864C4E"/>
    <w:rsid w:val="008665E5"/>
    <w:rsid w:val="00866F5B"/>
    <w:rsid w:val="0086701B"/>
    <w:rsid w:val="00870D89"/>
    <w:rsid w:val="00871214"/>
    <w:rsid w:val="00874010"/>
    <w:rsid w:val="008746FE"/>
    <w:rsid w:val="00875873"/>
    <w:rsid w:val="0087601C"/>
    <w:rsid w:val="0088022D"/>
    <w:rsid w:val="0088268F"/>
    <w:rsid w:val="00882AB1"/>
    <w:rsid w:val="00882B5F"/>
    <w:rsid w:val="008841F7"/>
    <w:rsid w:val="00885E2E"/>
    <w:rsid w:val="00885ED2"/>
    <w:rsid w:val="0088637F"/>
    <w:rsid w:val="0088767C"/>
    <w:rsid w:val="00890F42"/>
    <w:rsid w:val="00892F06"/>
    <w:rsid w:val="008936DB"/>
    <w:rsid w:val="00893AF3"/>
    <w:rsid w:val="008A1FC0"/>
    <w:rsid w:val="008A6913"/>
    <w:rsid w:val="008B004C"/>
    <w:rsid w:val="008B135D"/>
    <w:rsid w:val="008B26C6"/>
    <w:rsid w:val="008B3D37"/>
    <w:rsid w:val="008B41EE"/>
    <w:rsid w:val="008B4A27"/>
    <w:rsid w:val="008B5AA5"/>
    <w:rsid w:val="008C035A"/>
    <w:rsid w:val="008C11B6"/>
    <w:rsid w:val="008C4271"/>
    <w:rsid w:val="008C47F6"/>
    <w:rsid w:val="008C4A66"/>
    <w:rsid w:val="008C59E1"/>
    <w:rsid w:val="008C669B"/>
    <w:rsid w:val="008C6AD0"/>
    <w:rsid w:val="008D64E8"/>
    <w:rsid w:val="008D789C"/>
    <w:rsid w:val="008E140C"/>
    <w:rsid w:val="008E1D76"/>
    <w:rsid w:val="008E2E3D"/>
    <w:rsid w:val="008E7D42"/>
    <w:rsid w:val="008F11A3"/>
    <w:rsid w:val="008F1565"/>
    <w:rsid w:val="008F2111"/>
    <w:rsid w:val="008F37D1"/>
    <w:rsid w:val="008F450E"/>
    <w:rsid w:val="008F63DA"/>
    <w:rsid w:val="008F6700"/>
    <w:rsid w:val="00903ADA"/>
    <w:rsid w:val="0090415E"/>
    <w:rsid w:val="009053ED"/>
    <w:rsid w:val="00905623"/>
    <w:rsid w:val="00906B2D"/>
    <w:rsid w:val="00906BE8"/>
    <w:rsid w:val="00910C9E"/>
    <w:rsid w:val="00911E0B"/>
    <w:rsid w:val="009132C1"/>
    <w:rsid w:val="00914E18"/>
    <w:rsid w:val="009164CB"/>
    <w:rsid w:val="00917593"/>
    <w:rsid w:val="00920BEB"/>
    <w:rsid w:val="00920CC9"/>
    <w:rsid w:val="0092183B"/>
    <w:rsid w:val="00922CB2"/>
    <w:rsid w:val="00922E2D"/>
    <w:rsid w:val="009233B7"/>
    <w:rsid w:val="0092568C"/>
    <w:rsid w:val="00931F7E"/>
    <w:rsid w:val="00932AA4"/>
    <w:rsid w:val="0093517F"/>
    <w:rsid w:val="00937297"/>
    <w:rsid w:val="00941310"/>
    <w:rsid w:val="0094182C"/>
    <w:rsid w:val="009464A4"/>
    <w:rsid w:val="00947BDE"/>
    <w:rsid w:val="00950B00"/>
    <w:rsid w:val="00950D28"/>
    <w:rsid w:val="00952973"/>
    <w:rsid w:val="00957107"/>
    <w:rsid w:val="00963488"/>
    <w:rsid w:val="00963635"/>
    <w:rsid w:val="00964511"/>
    <w:rsid w:val="009665CF"/>
    <w:rsid w:val="00967E11"/>
    <w:rsid w:val="00971155"/>
    <w:rsid w:val="00973438"/>
    <w:rsid w:val="00973582"/>
    <w:rsid w:val="009756AA"/>
    <w:rsid w:val="00975BC3"/>
    <w:rsid w:val="00976023"/>
    <w:rsid w:val="00977C5A"/>
    <w:rsid w:val="00980D46"/>
    <w:rsid w:val="0098559F"/>
    <w:rsid w:val="00993F6A"/>
    <w:rsid w:val="009945B7"/>
    <w:rsid w:val="00994FEA"/>
    <w:rsid w:val="009A347C"/>
    <w:rsid w:val="009A496B"/>
    <w:rsid w:val="009A533C"/>
    <w:rsid w:val="009B7560"/>
    <w:rsid w:val="009C119D"/>
    <w:rsid w:val="009C1E20"/>
    <w:rsid w:val="009C3897"/>
    <w:rsid w:val="009C4649"/>
    <w:rsid w:val="009C4E1C"/>
    <w:rsid w:val="009C5148"/>
    <w:rsid w:val="009D0AD8"/>
    <w:rsid w:val="009D310C"/>
    <w:rsid w:val="009D4750"/>
    <w:rsid w:val="009D66D3"/>
    <w:rsid w:val="009D69D2"/>
    <w:rsid w:val="009E394C"/>
    <w:rsid w:val="009E430D"/>
    <w:rsid w:val="009E43BC"/>
    <w:rsid w:val="009E4F95"/>
    <w:rsid w:val="009E55B4"/>
    <w:rsid w:val="009E71F9"/>
    <w:rsid w:val="009E74D0"/>
    <w:rsid w:val="009F0A97"/>
    <w:rsid w:val="009F1EE9"/>
    <w:rsid w:val="009F1FD2"/>
    <w:rsid w:val="009F376E"/>
    <w:rsid w:val="009F5011"/>
    <w:rsid w:val="00A003C2"/>
    <w:rsid w:val="00A01656"/>
    <w:rsid w:val="00A01661"/>
    <w:rsid w:val="00A06A4F"/>
    <w:rsid w:val="00A0761A"/>
    <w:rsid w:val="00A07818"/>
    <w:rsid w:val="00A11D54"/>
    <w:rsid w:val="00A12CAE"/>
    <w:rsid w:val="00A14507"/>
    <w:rsid w:val="00A15C10"/>
    <w:rsid w:val="00A16447"/>
    <w:rsid w:val="00A17B34"/>
    <w:rsid w:val="00A17BDB"/>
    <w:rsid w:val="00A17D7B"/>
    <w:rsid w:val="00A2306E"/>
    <w:rsid w:val="00A23E37"/>
    <w:rsid w:val="00A26025"/>
    <w:rsid w:val="00A264F8"/>
    <w:rsid w:val="00A269E0"/>
    <w:rsid w:val="00A309CF"/>
    <w:rsid w:val="00A3153C"/>
    <w:rsid w:val="00A319F5"/>
    <w:rsid w:val="00A32DB5"/>
    <w:rsid w:val="00A33954"/>
    <w:rsid w:val="00A350C9"/>
    <w:rsid w:val="00A357B9"/>
    <w:rsid w:val="00A40AD8"/>
    <w:rsid w:val="00A411EA"/>
    <w:rsid w:val="00A42CC7"/>
    <w:rsid w:val="00A431C6"/>
    <w:rsid w:val="00A52642"/>
    <w:rsid w:val="00A52A83"/>
    <w:rsid w:val="00A52C4F"/>
    <w:rsid w:val="00A532BB"/>
    <w:rsid w:val="00A60559"/>
    <w:rsid w:val="00A633CA"/>
    <w:rsid w:val="00A6510A"/>
    <w:rsid w:val="00A65F27"/>
    <w:rsid w:val="00A71DAE"/>
    <w:rsid w:val="00A72439"/>
    <w:rsid w:val="00A73B86"/>
    <w:rsid w:val="00A747DC"/>
    <w:rsid w:val="00A77168"/>
    <w:rsid w:val="00A776D6"/>
    <w:rsid w:val="00A77756"/>
    <w:rsid w:val="00A8099B"/>
    <w:rsid w:val="00A83E3E"/>
    <w:rsid w:val="00A862E2"/>
    <w:rsid w:val="00A8750E"/>
    <w:rsid w:val="00A90786"/>
    <w:rsid w:val="00AA2E9B"/>
    <w:rsid w:val="00AA366C"/>
    <w:rsid w:val="00AA5772"/>
    <w:rsid w:val="00AB195C"/>
    <w:rsid w:val="00AB24BE"/>
    <w:rsid w:val="00AB3CE0"/>
    <w:rsid w:val="00AB6881"/>
    <w:rsid w:val="00AB6B57"/>
    <w:rsid w:val="00AB6D8E"/>
    <w:rsid w:val="00AB6F43"/>
    <w:rsid w:val="00AB746F"/>
    <w:rsid w:val="00AC2CCC"/>
    <w:rsid w:val="00AD0CAC"/>
    <w:rsid w:val="00AD1F99"/>
    <w:rsid w:val="00AD3B2F"/>
    <w:rsid w:val="00AD7F71"/>
    <w:rsid w:val="00AE10DF"/>
    <w:rsid w:val="00AE1CB5"/>
    <w:rsid w:val="00AE536F"/>
    <w:rsid w:val="00AE57AA"/>
    <w:rsid w:val="00AE7408"/>
    <w:rsid w:val="00AF0B2C"/>
    <w:rsid w:val="00AF5073"/>
    <w:rsid w:val="00B00323"/>
    <w:rsid w:val="00B01835"/>
    <w:rsid w:val="00B01F42"/>
    <w:rsid w:val="00B02901"/>
    <w:rsid w:val="00B02AD8"/>
    <w:rsid w:val="00B03F94"/>
    <w:rsid w:val="00B046E5"/>
    <w:rsid w:val="00B0522D"/>
    <w:rsid w:val="00B06D14"/>
    <w:rsid w:val="00B1029A"/>
    <w:rsid w:val="00B104AD"/>
    <w:rsid w:val="00B112D8"/>
    <w:rsid w:val="00B131D5"/>
    <w:rsid w:val="00B140AB"/>
    <w:rsid w:val="00B150CF"/>
    <w:rsid w:val="00B17EAD"/>
    <w:rsid w:val="00B218DC"/>
    <w:rsid w:val="00B22639"/>
    <w:rsid w:val="00B27253"/>
    <w:rsid w:val="00B402EA"/>
    <w:rsid w:val="00B40D9D"/>
    <w:rsid w:val="00B41971"/>
    <w:rsid w:val="00B42277"/>
    <w:rsid w:val="00B429CB"/>
    <w:rsid w:val="00B43416"/>
    <w:rsid w:val="00B44C5A"/>
    <w:rsid w:val="00B467BA"/>
    <w:rsid w:val="00B474F1"/>
    <w:rsid w:val="00B51B56"/>
    <w:rsid w:val="00B603F1"/>
    <w:rsid w:val="00B66133"/>
    <w:rsid w:val="00B66643"/>
    <w:rsid w:val="00B6793D"/>
    <w:rsid w:val="00B75B82"/>
    <w:rsid w:val="00B75E50"/>
    <w:rsid w:val="00B77865"/>
    <w:rsid w:val="00B77993"/>
    <w:rsid w:val="00B77CF1"/>
    <w:rsid w:val="00B803F2"/>
    <w:rsid w:val="00B81C5A"/>
    <w:rsid w:val="00B84F8C"/>
    <w:rsid w:val="00B85032"/>
    <w:rsid w:val="00B854F3"/>
    <w:rsid w:val="00B8638D"/>
    <w:rsid w:val="00B909D5"/>
    <w:rsid w:val="00B91F59"/>
    <w:rsid w:val="00B9200B"/>
    <w:rsid w:val="00B9278D"/>
    <w:rsid w:val="00B92E98"/>
    <w:rsid w:val="00B9439F"/>
    <w:rsid w:val="00B94E2F"/>
    <w:rsid w:val="00BA49CC"/>
    <w:rsid w:val="00BA58C6"/>
    <w:rsid w:val="00BA706D"/>
    <w:rsid w:val="00BB1C14"/>
    <w:rsid w:val="00BB7384"/>
    <w:rsid w:val="00BC1940"/>
    <w:rsid w:val="00BC3CA0"/>
    <w:rsid w:val="00BC6256"/>
    <w:rsid w:val="00BC65A7"/>
    <w:rsid w:val="00BC6BC4"/>
    <w:rsid w:val="00BC6E5B"/>
    <w:rsid w:val="00BD040E"/>
    <w:rsid w:val="00BD307F"/>
    <w:rsid w:val="00BD6C34"/>
    <w:rsid w:val="00BD750B"/>
    <w:rsid w:val="00BD780E"/>
    <w:rsid w:val="00BD7DD3"/>
    <w:rsid w:val="00BE3C99"/>
    <w:rsid w:val="00BE483B"/>
    <w:rsid w:val="00BF298D"/>
    <w:rsid w:val="00BF3399"/>
    <w:rsid w:val="00BF36E2"/>
    <w:rsid w:val="00BF49EF"/>
    <w:rsid w:val="00BF4FDF"/>
    <w:rsid w:val="00BF509F"/>
    <w:rsid w:val="00BF5600"/>
    <w:rsid w:val="00BF5782"/>
    <w:rsid w:val="00BF6E2A"/>
    <w:rsid w:val="00C0035D"/>
    <w:rsid w:val="00C02557"/>
    <w:rsid w:val="00C03C20"/>
    <w:rsid w:val="00C06138"/>
    <w:rsid w:val="00C10E65"/>
    <w:rsid w:val="00C12CD4"/>
    <w:rsid w:val="00C153CA"/>
    <w:rsid w:val="00C20173"/>
    <w:rsid w:val="00C277F8"/>
    <w:rsid w:val="00C309D7"/>
    <w:rsid w:val="00C318CE"/>
    <w:rsid w:val="00C321FB"/>
    <w:rsid w:val="00C32DD4"/>
    <w:rsid w:val="00C35235"/>
    <w:rsid w:val="00C35560"/>
    <w:rsid w:val="00C36467"/>
    <w:rsid w:val="00C36EA8"/>
    <w:rsid w:val="00C37442"/>
    <w:rsid w:val="00C41A7E"/>
    <w:rsid w:val="00C41B45"/>
    <w:rsid w:val="00C42DA7"/>
    <w:rsid w:val="00C42F7B"/>
    <w:rsid w:val="00C4459C"/>
    <w:rsid w:val="00C446C0"/>
    <w:rsid w:val="00C44E42"/>
    <w:rsid w:val="00C452E2"/>
    <w:rsid w:val="00C46E61"/>
    <w:rsid w:val="00C472B9"/>
    <w:rsid w:val="00C569E5"/>
    <w:rsid w:val="00C56D33"/>
    <w:rsid w:val="00C56DB1"/>
    <w:rsid w:val="00C60881"/>
    <w:rsid w:val="00C60E04"/>
    <w:rsid w:val="00C627DB"/>
    <w:rsid w:val="00C64C3C"/>
    <w:rsid w:val="00C66417"/>
    <w:rsid w:val="00C70668"/>
    <w:rsid w:val="00C70FA3"/>
    <w:rsid w:val="00C742DE"/>
    <w:rsid w:val="00C748C2"/>
    <w:rsid w:val="00C75C97"/>
    <w:rsid w:val="00C75FC5"/>
    <w:rsid w:val="00C77103"/>
    <w:rsid w:val="00C8122F"/>
    <w:rsid w:val="00C826EC"/>
    <w:rsid w:val="00C83A19"/>
    <w:rsid w:val="00C87A24"/>
    <w:rsid w:val="00C9019D"/>
    <w:rsid w:val="00C94364"/>
    <w:rsid w:val="00C94F38"/>
    <w:rsid w:val="00C953C4"/>
    <w:rsid w:val="00C9552E"/>
    <w:rsid w:val="00C96838"/>
    <w:rsid w:val="00C976DD"/>
    <w:rsid w:val="00CA1AE4"/>
    <w:rsid w:val="00CA31CB"/>
    <w:rsid w:val="00CA71F1"/>
    <w:rsid w:val="00CA7C12"/>
    <w:rsid w:val="00CB0EB7"/>
    <w:rsid w:val="00CB3CDE"/>
    <w:rsid w:val="00CB5B0E"/>
    <w:rsid w:val="00CB6545"/>
    <w:rsid w:val="00CB6BB3"/>
    <w:rsid w:val="00CB6EA9"/>
    <w:rsid w:val="00CB7884"/>
    <w:rsid w:val="00CC02DA"/>
    <w:rsid w:val="00CC2DBE"/>
    <w:rsid w:val="00CC3883"/>
    <w:rsid w:val="00CC396C"/>
    <w:rsid w:val="00CC46E1"/>
    <w:rsid w:val="00CC5A48"/>
    <w:rsid w:val="00CC61CA"/>
    <w:rsid w:val="00CC7D9B"/>
    <w:rsid w:val="00CD0528"/>
    <w:rsid w:val="00CD3FA2"/>
    <w:rsid w:val="00CD5513"/>
    <w:rsid w:val="00CE0552"/>
    <w:rsid w:val="00CE1504"/>
    <w:rsid w:val="00CE1BCE"/>
    <w:rsid w:val="00CE23C2"/>
    <w:rsid w:val="00CE4E03"/>
    <w:rsid w:val="00CE5D11"/>
    <w:rsid w:val="00CE5FB4"/>
    <w:rsid w:val="00CE6995"/>
    <w:rsid w:val="00CE6A9E"/>
    <w:rsid w:val="00CE6AB0"/>
    <w:rsid w:val="00CF5A01"/>
    <w:rsid w:val="00CF7298"/>
    <w:rsid w:val="00CF7862"/>
    <w:rsid w:val="00D003C7"/>
    <w:rsid w:val="00D0261B"/>
    <w:rsid w:val="00D06A5D"/>
    <w:rsid w:val="00D06D7B"/>
    <w:rsid w:val="00D06FB4"/>
    <w:rsid w:val="00D10588"/>
    <w:rsid w:val="00D14828"/>
    <w:rsid w:val="00D17520"/>
    <w:rsid w:val="00D223F7"/>
    <w:rsid w:val="00D22753"/>
    <w:rsid w:val="00D22853"/>
    <w:rsid w:val="00D24C5B"/>
    <w:rsid w:val="00D25C5F"/>
    <w:rsid w:val="00D2739B"/>
    <w:rsid w:val="00D27BDB"/>
    <w:rsid w:val="00D3249D"/>
    <w:rsid w:val="00D33088"/>
    <w:rsid w:val="00D353FB"/>
    <w:rsid w:val="00D414DE"/>
    <w:rsid w:val="00D41952"/>
    <w:rsid w:val="00D474B1"/>
    <w:rsid w:val="00D52A7F"/>
    <w:rsid w:val="00D53457"/>
    <w:rsid w:val="00D575C9"/>
    <w:rsid w:val="00D57F7D"/>
    <w:rsid w:val="00D61100"/>
    <w:rsid w:val="00D629ED"/>
    <w:rsid w:val="00D636F8"/>
    <w:rsid w:val="00D6617D"/>
    <w:rsid w:val="00D6665E"/>
    <w:rsid w:val="00D67EAA"/>
    <w:rsid w:val="00D72922"/>
    <w:rsid w:val="00D732BB"/>
    <w:rsid w:val="00D752C4"/>
    <w:rsid w:val="00D7761D"/>
    <w:rsid w:val="00D8215B"/>
    <w:rsid w:val="00D82DF6"/>
    <w:rsid w:val="00D84231"/>
    <w:rsid w:val="00D851ED"/>
    <w:rsid w:val="00D87CF7"/>
    <w:rsid w:val="00D90E28"/>
    <w:rsid w:val="00D91416"/>
    <w:rsid w:val="00D91CE9"/>
    <w:rsid w:val="00D9279C"/>
    <w:rsid w:val="00D92DE5"/>
    <w:rsid w:val="00D9379E"/>
    <w:rsid w:val="00D94CE3"/>
    <w:rsid w:val="00D94D4F"/>
    <w:rsid w:val="00D9616C"/>
    <w:rsid w:val="00D966D9"/>
    <w:rsid w:val="00D969A0"/>
    <w:rsid w:val="00DA0B00"/>
    <w:rsid w:val="00DA1180"/>
    <w:rsid w:val="00DA149B"/>
    <w:rsid w:val="00DA749C"/>
    <w:rsid w:val="00DA7D8B"/>
    <w:rsid w:val="00DB3643"/>
    <w:rsid w:val="00DB3F23"/>
    <w:rsid w:val="00DC2D7C"/>
    <w:rsid w:val="00DC3789"/>
    <w:rsid w:val="00DC55ED"/>
    <w:rsid w:val="00DC6D53"/>
    <w:rsid w:val="00DD334B"/>
    <w:rsid w:val="00DD5392"/>
    <w:rsid w:val="00DD7238"/>
    <w:rsid w:val="00DD7FEF"/>
    <w:rsid w:val="00DE1ABF"/>
    <w:rsid w:val="00DE252C"/>
    <w:rsid w:val="00DE482B"/>
    <w:rsid w:val="00DE7C23"/>
    <w:rsid w:val="00DF186F"/>
    <w:rsid w:val="00DF56DE"/>
    <w:rsid w:val="00DF5925"/>
    <w:rsid w:val="00DF74FA"/>
    <w:rsid w:val="00E0002D"/>
    <w:rsid w:val="00E01BEF"/>
    <w:rsid w:val="00E11A5C"/>
    <w:rsid w:val="00E15E2D"/>
    <w:rsid w:val="00E171E1"/>
    <w:rsid w:val="00E240EC"/>
    <w:rsid w:val="00E26033"/>
    <w:rsid w:val="00E277FB"/>
    <w:rsid w:val="00E303BD"/>
    <w:rsid w:val="00E33BD0"/>
    <w:rsid w:val="00E35F9F"/>
    <w:rsid w:val="00E36C8D"/>
    <w:rsid w:val="00E406CA"/>
    <w:rsid w:val="00E4199A"/>
    <w:rsid w:val="00E472E2"/>
    <w:rsid w:val="00E4756F"/>
    <w:rsid w:val="00E529DA"/>
    <w:rsid w:val="00E53EB1"/>
    <w:rsid w:val="00E57D77"/>
    <w:rsid w:val="00E618E4"/>
    <w:rsid w:val="00E61DB9"/>
    <w:rsid w:val="00E62AE6"/>
    <w:rsid w:val="00E64ABD"/>
    <w:rsid w:val="00E6562B"/>
    <w:rsid w:val="00E661AF"/>
    <w:rsid w:val="00E703DD"/>
    <w:rsid w:val="00E72823"/>
    <w:rsid w:val="00E74BD4"/>
    <w:rsid w:val="00E75C36"/>
    <w:rsid w:val="00E82C4C"/>
    <w:rsid w:val="00E82E59"/>
    <w:rsid w:val="00E8368C"/>
    <w:rsid w:val="00E84F34"/>
    <w:rsid w:val="00E87DAA"/>
    <w:rsid w:val="00E90B3B"/>
    <w:rsid w:val="00E91CD5"/>
    <w:rsid w:val="00E92FCF"/>
    <w:rsid w:val="00E95E33"/>
    <w:rsid w:val="00E96E6C"/>
    <w:rsid w:val="00EA1B30"/>
    <w:rsid w:val="00EA69B1"/>
    <w:rsid w:val="00EA6C22"/>
    <w:rsid w:val="00EB0207"/>
    <w:rsid w:val="00EB0B5C"/>
    <w:rsid w:val="00EB18C5"/>
    <w:rsid w:val="00EB1E9F"/>
    <w:rsid w:val="00EB5533"/>
    <w:rsid w:val="00EB68E7"/>
    <w:rsid w:val="00EC0133"/>
    <w:rsid w:val="00EC0147"/>
    <w:rsid w:val="00EC32C7"/>
    <w:rsid w:val="00EC3D93"/>
    <w:rsid w:val="00ED08D4"/>
    <w:rsid w:val="00ED29A3"/>
    <w:rsid w:val="00ED29E4"/>
    <w:rsid w:val="00ED2C45"/>
    <w:rsid w:val="00ED526C"/>
    <w:rsid w:val="00ED6FB5"/>
    <w:rsid w:val="00ED73EB"/>
    <w:rsid w:val="00ED75EE"/>
    <w:rsid w:val="00EE1787"/>
    <w:rsid w:val="00EE1EE6"/>
    <w:rsid w:val="00EE35BB"/>
    <w:rsid w:val="00EE4DB7"/>
    <w:rsid w:val="00EE4E90"/>
    <w:rsid w:val="00EE6547"/>
    <w:rsid w:val="00EE6C70"/>
    <w:rsid w:val="00EE7D34"/>
    <w:rsid w:val="00EF0245"/>
    <w:rsid w:val="00EF0962"/>
    <w:rsid w:val="00EF0CFF"/>
    <w:rsid w:val="00EF0F26"/>
    <w:rsid w:val="00EF128F"/>
    <w:rsid w:val="00EF12C4"/>
    <w:rsid w:val="00EF21D3"/>
    <w:rsid w:val="00EF43D7"/>
    <w:rsid w:val="00EF6578"/>
    <w:rsid w:val="00EF6919"/>
    <w:rsid w:val="00F03464"/>
    <w:rsid w:val="00F05A65"/>
    <w:rsid w:val="00F1010E"/>
    <w:rsid w:val="00F10C1D"/>
    <w:rsid w:val="00F10E3A"/>
    <w:rsid w:val="00F1251A"/>
    <w:rsid w:val="00F12560"/>
    <w:rsid w:val="00F16C06"/>
    <w:rsid w:val="00F17B81"/>
    <w:rsid w:val="00F20430"/>
    <w:rsid w:val="00F2067D"/>
    <w:rsid w:val="00F227A6"/>
    <w:rsid w:val="00F2577B"/>
    <w:rsid w:val="00F26A5B"/>
    <w:rsid w:val="00F300EB"/>
    <w:rsid w:val="00F33C35"/>
    <w:rsid w:val="00F41CA9"/>
    <w:rsid w:val="00F44EC7"/>
    <w:rsid w:val="00F469BB"/>
    <w:rsid w:val="00F53A69"/>
    <w:rsid w:val="00F547F4"/>
    <w:rsid w:val="00F54E28"/>
    <w:rsid w:val="00F632DB"/>
    <w:rsid w:val="00F64386"/>
    <w:rsid w:val="00F65692"/>
    <w:rsid w:val="00F759C0"/>
    <w:rsid w:val="00F76F92"/>
    <w:rsid w:val="00F8076B"/>
    <w:rsid w:val="00F80A9E"/>
    <w:rsid w:val="00F80AD1"/>
    <w:rsid w:val="00F8345A"/>
    <w:rsid w:val="00F84194"/>
    <w:rsid w:val="00F845A3"/>
    <w:rsid w:val="00F85BEE"/>
    <w:rsid w:val="00F86C73"/>
    <w:rsid w:val="00F87624"/>
    <w:rsid w:val="00F90A80"/>
    <w:rsid w:val="00F90EB9"/>
    <w:rsid w:val="00F9358F"/>
    <w:rsid w:val="00F968E1"/>
    <w:rsid w:val="00F96A0D"/>
    <w:rsid w:val="00FA3AD7"/>
    <w:rsid w:val="00FA4FDC"/>
    <w:rsid w:val="00FA5AE1"/>
    <w:rsid w:val="00FA618C"/>
    <w:rsid w:val="00FA6524"/>
    <w:rsid w:val="00FA7DF6"/>
    <w:rsid w:val="00FA7ECA"/>
    <w:rsid w:val="00FA7FA4"/>
    <w:rsid w:val="00FB0D84"/>
    <w:rsid w:val="00FB1069"/>
    <w:rsid w:val="00FB3ACA"/>
    <w:rsid w:val="00FB6D32"/>
    <w:rsid w:val="00FC379D"/>
    <w:rsid w:val="00FC5686"/>
    <w:rsid w:val="00FC5AA3"/>
    <w:rsid w:val="00FD7F5F"/>
    <w:rsid w:val="00FE5CA3"/>
    <w:rsid w:val="00FE645B"/>
    <w:rsid w:val="00FE675A"/>
    <w:rsid w:val="00FE7777"/>
    <w:rsid w:val="00FF3859"/>
    <w:rsid w:val="00FF4889"/>
    <w:rsid w:val="00FF7F5E"/>
    <w:rsid w:val="03D67A00"/>
    <w:rsid w:val="0EFAF393"/>
    <w:rsid w:val="105E79B0"/>
    <w:rsid w:val="117B32DF"/>
    <w:rsid w:val="132078CA"/>
    <w:rsid w:val="14C3EE11"/>
    <w:rsid w:val="1618D81E"/>
    <w:rsid w:val="1B3B68DD"/>
    <w:rsid w:val="20C12367"/>
    <w:rsid w:val="27AC893C"/>
    <w:rsid w:val="29E2B5EE"/>
    <w:rsid w:val="2F2F09EC"/>
    <w:rsid w:val="3037450F"/>
    <w:rsid w:val="37A9DCB6"/>
    <w:rsid w:val="383A72E6"/>
    <w:rsid w:val="563B65D7"/>
    <w:rsid w:val="568A53E0"/>
    <w:rsid w:val="57ED1863"/>
    <w:rsid w:val="5C2E691E"/>
    <w:rsid w:val="5FF2E501"/>
    <w:rsid w:val="62157339"/>
    <w:rsid w:val="6453AFF3"/>
    <w:rsid w:val="658F5E32"/>
    <w:rsid w:val="68C1C6FF"/>
    <w:rsid w:val="6ADB3182"/>
    <w:rsid w:val="708FDF2B"/>
    <w:rsid w:val="72F5015A"/>
    <w:rsid w:val="7317A440"/>
    <w:rsid w:val="75B056E9"/>
    <w:rsid w:val="761357DC"/>
    <w:rsid w:val="76409BFC"/>
    <w:rsid w:val="7DDD8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EA6C"/>
  <w15:docId w15:val="{093EF336-566C-43D3-B17D-2CD6B0B2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92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rPr>
  </w:style>
  <w:style w:type="paragraph" w:styleId="Heading2">
    <w:name w:val="heading 2"/>
    <w:basedOn w:val="Normal"/>
    <w:next w:val="Normal"/>
    <w:link w:val="Heading2Char"/>
    <w:uiPriority w:val="9"/>
    <w:unhideWhenUsed/>
    <w:qFormat/>
    <w:rsid w:val="007F43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43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43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25"/>
    <w:rPr>
      <w:caps/>
      <w:color w:val="FFFFFF" w:themeColor="background1"/>
      <w:spacing w:val="15"/>
      <w:shd w:val="clear" w:color="auto" w:fill="4472C4" w:themeFill="accent1"/>
    </w:rPr>
  </w:style>
  <w:style w:type="paragraph" w:styleId="NoSpacing">
    <w:name w:val="No Spacing"/>
    <w:uiPriority w:val="1"/>
    <w:qFormat/>
    <w:rsid w:val="007F43EA"/>
    <w:pPr>
      <w:spacing w:after="0" w:line="240" w:lineRule="auto"/>
    </w:pPr>
  </w:style>
  <w:style w:type="character" w:customStyle="1" w:styleId="Heading2Char">
    <w:name w:val="Heading 2 Char"/>
    <w:basedOn w:val="DefaultParagraphFont"/>
    <w:link w:val="Heading2"/>
    <w:uiPriority w:val="9"/>
    <w:rsid w:val="007F43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43E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F43EA"/>
    <w:pPr>
      <w:ind w:left="720"/>
      <w:contextualSpacing/>
    </w:pPr>
  </w:style>
  <w:style w:type="character" w:customStyle="1" w:styleId="Heading4Char">
    <w:name w:val="Heading 4 Char"/>
    <w:basedOn w:val="DefaultParagraphFont"/>
    <w:link w:val="Heading4"/>
    <w:uiPriority w:val="9"/>
    <w:rsid w:val="007F43EA"/>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7F43EA"/>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F5496" w:themeColor="accent1" w:themeShade="BF"/>
      <w:spacing w:val="0"/>
      <w:sz w:val="32"/>
      <w:szCs w:val="32"/>
    </w:rPr>
  </w:style>
  <w:style w:type="paragraph" w:styleId="TOC3">
    <w:name w:val="toc 3"/>
    <w:basedOn w:val="Normal"/>
    <w:next w:val="Normal"/>
    <w:autoRedefine/>
    <w:uiPriority w:val="39"/>
    <w:unhideWhenUsed/>
    <w:rsid w:val="00D06FB4"/>
    <w:pPr>
      <w:tabs>
        <w:tab w:val="left" w:pos="880"/>
        <w:tab w:val="right" w:leader="dot" w:pos="9350"/>
      </w:tabs>
      <w:spacing w:after="100"/>
      <w:ind w:left="440"/>
    </w:pPr>
  </w:style>
  <w:style w:type="character" w:styleId="Hyperlink">
    <w:name w:val="Hyperlink"/>
    <w:basedOn w:val="DefaultParagraphFont"/>
    <w:uiPriority w:val="99"/>
    <w:unhideWhenUsed/>
    <w:rsid w:val="007F43EA"/>
    <w:rPr>
      <w:color w:val="0563C1" w:themeColor="hyperlink"/>
      <w:u w:val="single"/>
    </w:rPr>
  </w:style>
  <w:style w:type="character" w:styleId="CommentReference">
    <w:name w:val="annotation reference"/>
    <w:basedOn w:val="DefaultParagraphFont"/>
    <w:uiPriority w:val="99"/>
    <w:semiHidden/>
    <w:unhideWhenUsed/>
    <w:rsid w:val="00D06FB4"/>
    <w:rPr>
      <w:sz w:val="16"/>
      <w:szCs w:val="16"/>
    </w:rPr>
  </w:style>
  <w:style w:type="paragraph" w:styleId="CommentText">
    <w:name w:val="annotation text"/>
    <w:basedOn w:val="Normal"/>
    <w:link w:val="CommentTextChar"/>
    <w:uiPriority w:val="99"/>
    <w:unhideWhenUsed/>
    <w:rsid w:val="00D06FB4"/>
    <w:pPr>
      <w:spacing w:line="240" w:lineRule="auto"/>
    </w:pPr>
    <w:rPr>
      <w:sz w:val="20"/>
      <w:szCs w:val="20"/>
    </w:rPr>
  </w:style>
  <w:style w:type="character" w:customStyle="1" w:styleId="CommentTextChar">
    <w:name w:val="Comment Text Char"/>
    <w:basedOn w:val="DefaultParagraphFont"/>
    <w:link w:val="CommentText"/>
    <w:uiPriority w:val="99"/>
    <w:rsid w:val="00D06FB4"/>
    <w:rPr>
      <w:sz w:val="20"/>
      <w:szCs w:val="20"/>
    </w:rPr>
  </w:style>
  <w:style w:type="paragraph" w:styleId="CommentSubject">
    <w:name w:val="annotation subject"/>
    <w:basedOn w:val="CommentText"/>
    <w:next w:val="CommentText"/>
    <w:link w:val="CommentSubjectChar"/>
    <w:uiPriority w:val="99"/>
    <w:semiHidden/>
    <w:unhideWhenUsed/>
    <w:rsid w:val="00D06FB4"/>
    <w:rPr>
      <w:b/>
      <w:bCs/>
    </w:rPr>
  </w:style>
  <w:style w:type="character" w:customStyle="1" w:styleId="CommentSubjectChar">
    <w:name w:val="Comment Subject Char"/>
    <w:basedOn w:val="CommentTextChar"/>
    <w:link w:val="CommentSubject"/>
    <w:uiPriority w:val="99"/>
    <w:semiHidden/>
    <w:rsid w:val="00D06FB4"/>
    <w:rPr>
      <w:b/>
      <w:bCs/>
      <w:sz w:val="20"/>
      <w:szCs w:val="20"/>
    </w:rPr>
  </w:style>
  <w:style w:type="paragraph" w:styleId="BalloonText">
    <w:name w:val="Balloon Text"/>
    <w:basedOn w:val="Normal"/>
    <w:link w:val="BalloonTextChar"/>
    <w:uiPriority w:val="99"/>
    <w:semiHidden/>
    <w:unhideWhenUsed/>
    <w:rsid w:val="00D0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B4"/>
    <w:rPr>
      <w:rFonts w:ascii="Segoe UI" w:hAnsi="Segoe UI" w:cs="Segoe UI"/>
      <w:sz w:val="18"/>
      <w:szCs w:val="18"/>
    </w:rPr>
  </w:style>
  <w:style w:type="paragraph" w:styleId="Revision">
    <w:name w:val="Revision"/>
    <w:hidden/>
    <w:uiPriority w:val="99"/>
    <w:semiHidden/>
    <w:rsid w:val="00427CDC"/>
    <w:pPr>
      <w:spacing w:after="0" w:line="240" w:lineRule="auto"/>
    </w:pPr>
  </w:style>
  <w:style w:type="character" w:customStyle="1" w:styleId="UnresolvedMention1">
    <w:name w:val="Unresolved Mention1"/>
    <w:basedOn w:val="DefaultParagraphFont"/>
    <w:uiPriority w:val="99"/>
    <w:semiHidden/>
    <w:unhideWhenUsed/>
    <w:rsid w:val="00E303BD"/>
    <w:rPr>
      <w:color w:val="605E5C"/>
      <w:shd w:val="clear" w:color="auto" w:fill="E1DFDD"/>
    </w:rPr>
  </w:style>
  <w:style w:type="paragraph" w:styleId="Header">
    <w:name w:val="header"/>
    <w:basedOn w:val="Normal"/>
    <w:link w:val="HeaderChar"/>
    <w:uiPriority w:val="99"/>
    <w:unhideWhenUsed/>
    <w:rsid w:val="00FB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32"/>
  </w:style>
  <w:style w:type="paragraph" w:styleId="Footer">
    <w:name w:val="footer"/>
    <w:basedOn w:val="Normal"/>
    <w:link w:val="FooterChar"/>
    <w:uiPriority w:val="99"/>
    <w:unhideWhenUsed/>
    <w:rsid w:val="00FB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32"/>
  </w:style>
  <w:style w:type="character" w:customStyle="1" w:styleId="UnresolvedMention2">
    <w:name w:val="Unresolved Mention2"/>
    <w:basedOn w:val="DefaultParagraphFont"/>
    <w:uiPriority w:val="99"/>
    <w:semiHidden/>
    <w:unhideWhenUsed/>
    <w:rsid w:val="00083FE3"/>
    <w:rPr>
      <w:color w:val="808080"/>
      <w:shd w:val="clear" w:color="auto" w:fill="E6E6E6"/>
    </w:rPr>
  </w:style>
  <w:style w:type="paragraph" w:customStyle="1" w:styleId="paragraph">
    <w:name w:val="paragraph"/>
    <w:basedOn w:val="Normal"/>
    <w:rsid w:val="002C3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3264"/>
  </w:style>
  <w:style w:type="character" w:customStyle="1" w:styleId="eop">
    <w:name w:val="eop"/>
    <w:basedOn w:val="DefaultParagraphFont"/>
    <w:rsid w:val="002C3264"/>
  </w:style>
  <w:style w:type="character" w:styleId="FollowedHyperlink">
    <w:name w:val="FollowedHyperlink"/>
    <w:basedOn w:val="DefaultParagraphFont"/>
    <w:uiPriority w:val="99"/>
    <w:semiHidden/>
    <w:unhideWhenUsed/>
    <w:rsid w:val="00950D28"/>
    <w:rPr>
      <w:color w:val="954F72" w:themeColor="followedHyperlink"/>
      <w:u w:val="single"/>
    </w:rPr>
  </w:style>
  <w:style w:type="character" w:styleId="UnresolvedMention">
    <w:name w:val="Unresolved Mention"/>
    <w:basedOn w:val="DefaultParagraphFont"/>
    <w:uiPriority w:val="99"/>
    <w:semiHidden/>
    <w:unhideWhenUsed/>
    <w:rsid w:val="00B44C5A"/>
    <w:rPr>
      <w:color w:val="808080"/>
      <w:shd w:val="clear" w:color="auto" w:fill="E6E6E6"/>
    </w:rPr>
  </w:style>
  <w:style w:type="paragraph" w:customStyle="1" w:styleId="Default">
    <w:name w:val="Default"/>
    <w:rsid w:val="003200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84542">
      <w:bodyDiv w:val="1"/>
      <w:marLeft w:val="0"/>
      <w:marRight w:val="0"/>
      <w:marTop w:val="0"/>
      <w:marBottom w:val="0"/>
      <w:divBdr>
        <w:top w:val="none" w:sz="0" w:space="0" w:color="auto"/>
        <w:left w:val="none" w:sz="0" w:space="0" w:color="auto"/>
        <w:bottom w:val="none" w:sz="0" w:space="0" w:color="auto"/>
        <w:right w:val="none" w:sz="0" w:space="0" w:color="auto"/>
      </w:divBdr>
    </w:div>
    <w:div w:id="352265390">
      <w:bodyDiv w:val="1"/>
      <w:marLeft w:val="0"/>
      <w:marRight w:val="0"/>
      <w:marTop w:val="0"/>
      <w:marBottom w:val="0"/>
      <w:divBdr>
        <w:top w:val="none" w:sz="0" w:space="0" w:color="auto"/>
        <w:left w:val="none" w:sz="0" w:space="0" w:color="auto"/>
        <w:bottom w:val="none" w:sz="0" w:space="0" w:color="auto"/>
        <w:right w:val="none" w:sz="0" w:space="0" w:color="auto"/>
      </w:divBdr>
    </w:div>
    <w:div w:id="365563450">
      <w:bodyDiv w:val="1"/>
      <w:marLeft w:val="0"/>
      <w:marRight w:val="0"/>
      <w:marTop w:val="0"/>
      <w:marBottom w:val="0"/>
      <w:divBdr>
        <w:top w:val="none" w:sz="0" w:space="0" w:color="auto"/>
        <w:left w:val="none" w:sz="0" w:space="0" w:color="auto"/>
        <w:bottom w:val="none" w:sz="0" w:space="0" w:color="auto"/>
        <w:right w:val="none" w:sz="0" w:space="0" w:color="auto"/>
      </w:divBdr>
      <w:divsChild>
        <w:div w:id="959606008">
          <w:marLeft w:val="0"/>
          <w:marRight w:val="0"/>
          <w:marTop w:val="240"/>
          <w:marBottom w:val="0"/>
          <w:divBdr>
            <w:top w:val="none" w:sz="0" w:space="0" w:color="auto"/>
            <w:left w:val="none" w:sz="0" w:space="0" w:color="auto"/>
            <w:bottom w:val="none" w:sz="0" w:space="0" w:color="auto"/>
            <w:right w:val="none" w:sz="0" w:space="0" w:color="auto"/>
          </w:divBdr>
          <w:divsChild>
            <w:div w:id="1538008912">
              <w:marLeft w:val="0"/>
              <w:marRight w:val="0"/>
              <w:marTop w:val="0"/>
              <w:marBottom w:val="0"/>
              <w:divBdr>
                <w:top w:val="none" w:sz="0" w:space="0" w:color="auto"/>
                <w:left w:val="none" w:sz="0" w:space="0" w:color="auto"/>
                <w:bottom w:val="none" w:sz="0" w:space="0" w:color="auto"/>
                <w:right w:val="none" w:sz="0" w:space="0" w:color="auto"/>
              </w:divBdr>
            </w:div>
          </w:divsChild>
        </w:div>
        <w:div w:id="344327383">
          <w:marLeft w:val="0"/>
          <w:marRight w:val="0"/>
          <w:marTop w:val="240"/>
          <w:marBottom w:val="0"/>
          <w:divBdr>
            <w:top w:val="none" w:sz="0" w:space="0" w:color="auto"/>
            <w:left w:val="none" w:sz="0" w:space="0" w:color="auto"/>
            <w:bottom w:val="none" w:sz="0" w:space="0" w:color="auto"/>
            <w:right w:val="none" w:sz="0" w:space="0" w:color="auto"/>
          </w:divBdr>
          <w:divsChild>
            <w:div w:id="39331947">
              <w:marLeft w:val="0"/>
              <w:marRight w:val="0"/>
              <w:marTop w:val="0"/>
              <w:marBottom w:val="0"/>
              <w:divBdr>
                <w:top w:val="none" w:sz="0" w:space="0" w:color="auto"/>
                <w:left w:val="none" w:sz="0" w:space="0" w:color="auto"/>
                <w:bottom w:val="none" w:sz="0" w:space="0" w:color="auto"/>
                <w:right w:val="none" w:sz="0" w:space="0" w:color="auto"/>
              </w:divBdr>
            </w:div>
          </w:divsChild>
        </w:div>
        <w:div w:id="1984263743">
          <w:marLeft w:val="0"/>
          <w:marRight w:val="0"/>
          <w:marTop w:val="240"/>
          <w:marBottom w:val="0"/>
          <w:divBdr>
            <w:top w:val="none" w:sz="0" w:space="0" w:color="auto"/>
            <w:left w:val="none" w:sz="0" w:space="0" w:color="auto"/>
            <w:bottom w:val="none" w:sz="0" w:space="0" w:color="auto"/>
            <w:right w:val="none" w:sz="0" w:space="0" w:color="auto"/>
          </w:divBdr>
          <w:divsChild>
            <w:div w:id="1206599117">
              <w:marLeft w:val="0"/>
              <w:marRight w:val="0"/>
              <w:marTop w:val="0"/>
              <w:marBottom w:val="0"/>
              <w:divBdr>
                <w:top w:val="none" w:sz="0" w:space="0" w:color="auto"/>
                <w:left w:val="none" w:sz="0" w:space="0" w:color="auto"/>
                <w:bottom w:val="none" w:sz="0" w:space="0" w:color="auto"/>
                <w:right w:val="none" w:sz="0" w:space="0" w:color="auto"/>
              </w:divBdr>
            </w:div>
          </w:divsChild>
        </w:div>
        <w:div w:id="758259925">
          <w:marLeft w:val="0"/>
          <w:marRight w:val="0"/>
          <w:marTop w:val="240"/>
          <w:marBottom w:val="0"/>
          <w:divBdr>
            <w:top w:val="none" w:sz="0" w:space="0" w:color="auto"/>
            <w:left w:val="none" w:sz="0" w:space="0" w:color="auto"/>
            <w:bottom w:val="none" w:sz="0" w:space="0" w:color="auto"/>
            <w:right w:val="none" w:sz="0" w:space="0" w:color="auto"/>
          </w:divBdr>
          <w:divsChild>
            <w:div w:id="19162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2246">
      <w:bodyDiv w:val="1"/>
      <w:marLeft w:val="0"/>
      <w:marRight w:val="0"/>
      <w:marTop w:val="0"/>
      <w:marBottom w:val="0"/>
      <w:divBdr>
        <w:top w:val="none" w:sz="0" w:space="0" w:color="auto"/>
        <w:left w:val="none" w:sz="0" w:space="0" w:color="auto"/>
        <w:bottom w:val="none" w:sz="0" w:space="0" w:color="auto"/>
        <w:right w:val="none" w:sz="0" w:space="0" w:color="auto"/>
      </w:divBdr>
      <w:divsChild>
        <w:div w:id="127672523">
          <w:marLeft w:val="288"/>
          <w:marRight w:val="0"/>
          <w:marTop w:val="240"/>
          <w:marBottom w:val="0"/>
          <w:divBdr>
            <w:top w:val="none" w:sz="0" w:space="0" w:color="auto"/>
            <w:left w:val="none" w:sz="0" w:space="0" w:color="auto"/>
            <w:bottom w:val="none" w:sz="0" w:space="0" w:color="auto"/>
            <w:right w:val="none" w:sz="0" w:space="0" w:color="auto"/>
          </w:divBdr>
        </w:div>
        <w:div w:id="1618827331">
          <w:marLeft w:val="1080"/>
          <w:marRight w:val="0"/>
          <w:marTop w:val="50"/>
          <w:marBottom w:val="50"/>
          <w:divBdr>
            <w:top w:val="none" w:sz="0" w:space="0" w:color="auto"/>
            <w:left w:val="none" w:sz="0" w:space="0" w:color="auto"/>
            <w:bottom w:val="none" w:sz="0" w:space="0" w:color="auto"/>
            <w:right w:val="none" w:sz="0" w:space="0" w:color="auto"/>
          </w:divBdr>
        </w:div>
        <w:div w:id="2014918720">
          <w:marLeft w:val="1080"/>
          <w:marRight w:val="0"/>
          <w:marTop w:val="50"/>
          <w:marBottom w:val="50"/>
          <w:divBdr>
            <w:top w:val="none" w:sz="0" w:space="0" w:color="auto"/>
            <w:left w:val="none" w:sz="0" w:space="0" w:color="auto"/>
            <w:bottom w:val="none" w:sz="0" w:space="0" w:color="auto"/>
            <w:right w:val="none" w:sz="0" w:space="0" w:color="auto"/>
          </w:divBdr>
        </w:div>
        <w:div w:id="1483540468">
          <w:marLeft w:val="1080"/>
          <w:marRight w:val="0"/>
          <w:marTop w:val="50"/>
          <w:marBottom w:val="50"/>
          <w:divBdr>
            <w:top w:val="none" w:sz="0" w:space="0" w:color="auto"/>
            <w:left w:val="none" w:sz="0" w:space="0" w:color="auto"/>
            <w:bottom w:val="none" w:sz="0" w:space="0" w:color="auto"/>
            <w:right w:val="none" w:sz="0" w:space="0" w:color="auto"/>
          </w:divBdr>
        </w:div>
      </w:divsChild>
    </w:div>
    <w:div w:id="637224424">
      <w:bodyDiv w:val="1"/>
      <w:marLeft w:val="0"/>
      <w:marRight w:val="0"/>
      <w:marTop w:val="0"/>
      <w:marBottom w:val="0"/>
      <w:divBdr>
        <w:top w:val="none" w:sz="0" w:space="0" w:color="auto"/>
        <w:left w:val="none" w:sz="0" w:space="0" w:color="auto"/>
        <w:bottom w:val="none" w:sz="0" w:space="0" w:color="auto"/>
        <w:right w:val="none" w:sz="0" w:space="0" w:color="auto"/>
      </w:divBdr>
    </w:div>
    <w:div w:id="896552122">
      <w:bodyDiv w:val="1"/>
      <w:marLeft w:val="0"/>
      <w:marRight w:val="0"/>
      <w:marTop w:val="0"/>
      <w:marBottom w:val="0"/>
      <w:divBdr>
        <w:top w:val="none" w:sz="0" w:space="0" w:color="auto"/>
        <w:left w:val="none" w:sz="0" w:space="0" w:color="auto"/>
        <w:bottom w:val="none" w:sz="0" w:space="0" w:color="auto"/>
        <w:right w:val="none" w:sz="0" w:space="0" w:color="auto"/>
      </w:divBdr>
    </w:div>
    <w:div w:id="917135681">
      <w:bodyDiv w:val="1"/>
      <w:marLeft w:val="0"/>
      <w:marRight w:val="0"/>
      <w:marTop w:val="0"/>
      <w:marBottom w:val="0"/>
      <w:divBdr>
        <w:top w:val="none" w:sz="0" w:space="0" w:color="auto"/>
        <w:left w:val="none" w:sz="0" w:space="0" w:color="auto"/>
        <w:bottom w:val="none" w:sz="0" w:space="0" w:color="auto"/>
        <w:right w:val="none" w:sz="0" w:space="0" w:color="auto"/>
      </w:divBdr>
      <w:divsChild>
        <w:div w:id="968434602">
          <w:marLeft w:val="547"/>
          <w:marRight w:val="0"/>
          <w:marTop w:val="0"/>
          <w:marBottom w:val="0"/>
          <w:divBdr>
            <w:top w:val="none" w:sz="0" w:space="0" w:color="auto"/>
            <w:left w:val="none" w:sz="0" w:space="0" w:color="auto"/>
            <w:bottom w:val="none" w:sz="0" w:space="0" w:color="auto"/>
            <w:right w:val="none" w:sz="0" w:space="0" w:color="auto"/>
          </w:divBdr>
        </w:div>
      </w:divsChild>
    </w:div>
    <w:div w:id="1068961786">
      <w:bodyDiv w:val="1"/>
      <w:marLeft w:val="0"/>
      <w:marRight w:val="0"/>
      <w:marTop w:val="0"/>
      <w:marBottom w:val="0"/>
      <w:divBdr>
        <w:top w:val="none" w:sz="0" w:space="0" w:color="auto"/>
        <w:left w:val="none" w:sz="0" w:space="0" w:color="auto"/>
        <w:bottom w:val="none" w:sz="0" w:space="0" w:color="auto"/>
        <w:right w:val="none" w:sz="0" w:space="0" w:color="auto"/>
      </w:divBdr>
      <w:divsChild>
        <w:div w:id="145172002">
          <w:marLeft w:val="0"/>
          <w:marRight w:val="0"/>
          <w:marTop w:val="0"/>
          <w:marBottom w:val="0"/>
          <w:divBdr>
            <w:top w:val="none" w:sz="0" w:space="0" w:color="auto"/>
            <w:left w:val="none" w:sz="0" w:space="0" w:color="auto"/>
            <w:bottom w:val="none" w:sz="0" w:space="0" w:color="auto"/>
            <w:right w:val="none" w:sz="0" w:space="0" w:color="auto"/>
          </w:divBdr>
        </w:div>
        <w:div w:id="697393882">
          <w:marLeft w:val="0"/>
          <w:marRight w:val="0"/>
          <w:marTop w:val="0"/>
          <w:marBottom w:val="0"/>
          <w:divBdr>
            <w:top w:val="none" w:sz="0" w:space="0" w:color="auto"/>
            <w:left w:val="none" w:sz="0" w:space="0" w:color="auto"/>
            <w:bottom w:val="none" w:sz="0" w:space="0" w:color="auto"/>
            <w:right w:val="none" w:sz="0" w:space="0" w:color="auto"/>
          </w:divBdr>
        </w:div>
        <w:div w:id="1484395701">
          <w:marLeft w:val="0"/>
          <w:marRight w:val="0"/>
          <w:marTop w:val="0"/>
          <w:marBottom w:val="0"/>
          <w:divBdr>
            <w:top w:val="none" w:sz="0" w:space="0" w:color="auto"/>
            <w:left w:val="none" w:sz="0" w:space="0" w:color="auto"/>
            <w:bottom w:val="none" w:sz="0" w:space="0" w:color="auto"/>
            <w:right w:val="none" w:sz="0" w:space="0" w:color="auto"/>
          </w:divBdr>
        </w:div>
        <w:div w:id="1438208381">
          <w:marLeft w:val="0"/>
          <w:marRight w:val="0"/>
          <w:marTop w:val="0"/>
          <w:marBottom w:val="0"/>
          <w:divBdr>
            <w:top w:val="none" w:sz="0" w:space="0" w:color="auto"/>
            <w:left w:val="none" w:sz="0" w:space="0" w:color="auto"/>
            <w:bottom w:val="none" w:sz="0" w:space="0" w:color="auto"/>
            <w:right w:val="none" w:sz="0" w:space="0" w:color="auto"/>
          </w:divBdr>
        </w:div>
        <w:div w:id="1754232980">
          <w:marLeft w:val="0"/>
          <w:marRight w:val="0"/>
          <w:marTop w:val="0"/>
          <w:marBottom w:val="0"/>
          <w:divBdr>
            <w:top w:val="none" w:sz="0" w:space="0" w:color="auto"/>
            <w:left w:val="none" w:sz="0" w:space="0" w:color="auto"/>
            <w:bottom w:val="none" w:sz="0" w:space="0" w:color="auto"/>
            <w:right w:val="none" w:sz="0" w:space="0" w:color="auto"/>
          </w:divBdr>
        </w:div>
        <w:div w:id="1661084046">
          <w:marLeft w:val="0"/>
          <w:marRight w:val="0"/>
          <w:marTop w:val="0"/>
          <w:marBottom w:val="0"/>
          <w:divBdr>
            <w:top w:val="none" w:sz="0" w:space="0" w:color="auto"/>
            <w:left w:val="none" w:sz="0" w:space="0" w:color="auto"/>
            <w:bottom w:val="none" w:sz="0" w:space="0" w:color="auto"/>
            <w:right w:val="none" w:sz="0" w:space="0" w:color="auto"/>
          </w:divBdr>
        </w:div>
        <w:div w:id="1146360369">
          <w:marLeft w:val="0"/>
          <w:marRight w:val="0"/>
          <w:marTop w:val="0"/>
          <w:marBottom w:val="0"/>
          <w:divBdr>
            <w:top w:val="none" w:sz="0" w:space="0" w:color="auto"/>
            <w:left w:val="none" w:sz="0" w:space="0" w:color="auto"/>
            <w:bottom w:val="none" w:sz="0" w:space="0" w:color="auto"/>
            <w:right w:val="none" w:sz="0" w:space="0" w:color="auto"/>
          </w:divBdr>
        </w:div>
        <w:div w:id="423648156">
          <w:marLeft w:val="0"/>
          <w:marRight w:val="0"/>
          <w:marTop w:val="0"/>
          <w:marBottom w:val="0"/>
          <w:divBdr>
            <w:top w:val="none" w:sz="0" w:space="0" w:color="auto"/>
            <w:left w:val="none" w:sz="0" w:space="0" w:color="auto"/>
            <w:bottom w:val="none" w:sz="0" w:space="0" w:color="auto"/>
            <w:right w:val="none" w:sz="0" w:space="0" w:color="auto"/>
          </w:divBdr>
        </w:div>
        <w:div w:id="542056617">
          <w:marLeft w:val="0"/>
          <w:marRight w:val="0"/>
          <w:marTop w:val="0"/>
          <w:marBottom w:val="0"/>
          <w:divBdr>
            <w:top w:val="none" w:sz="0" w:space="0" w:color="auto"/>
            <w:left w:val="none" w:sz="0" w:space="0" w:color="auto"/>
            <w:bottom w:val="none" w:sz="0" w:space="0" w:color="auto"/>
            <w:right w:val="none" w:sz="0" w:space="0" w:color="auto"/>
          </w:divBdr>
        </w:div>
        <w:div w:id="568157709">
          <w:marLeft w:val="0"/>
          <w:marRight w:val="0"/>
          <w:marTop w:val="0"/>
          <w:marBottom w:val="0"/>
          <w:divBdr>
            <w:top w:val="none" w:sz="0" w:space="0" w:color="auto"/>
            <w:left w:val="none" w:sz="0" w:space="0" w:color="auto"/>
            <w:bottom w:val="none" w:sz="0" w:space="0" w:color="auto"/>
            <w:right w:val="none" w:sz="0" w:space="0" w:color="auto"/>
          </w:divBdr>
        </w:div>
        <w:div w:id="1482310778">
          <w:marLeft w:val="0"/>
          <w:marRight w:val="0"/>
          <w:marTop w:val="0"/>
          <w:marBottom w:val="0"/>
          <w:divBdr>
            <w:top w:val="none" w:sz="0" w:space="0" w:color="auto"/>
            <w:left w:val="none" w:sz="0" w:space="0" w:color="auto"/>
            <w:bottom w:val="none" w:sz="0" w:space="0" w:color="auto"/>
            <w:right w:val="none" w:sz="0" w:space="0" w:color="auto"/>
          </w:divBdr>
        </w:div>
        <w:div w:id="1372606162">
          <w:marLeft w:val="0"/>
          <w:marRight w:val="0"/>
          <w:marTop w:val="0"/>
          <w:marBottom w:val="0"/>
          <w:divBdr>
            <w:top w:val="none" w:sz="0" w:space="0" w:color="auto"/>
            <w:left w:val="none" w:sz="0" w:space="0" w:color="auto"/>
            <w:bottom w:val="none" w:sz="0" w:space="0" w:color="auto"/>
            <w:right w:val="none" w:sz="0" w:space="0" w:color="auto"/>
          </w:divBdr>
        </w:div>
        <w:div w:id="766462384">
          <w:marLeft w:val="0"/>
          <w:marRight w:val="0"/>
          <w:marTop w:val="0"/>
          <w:marBottom w:val="0"/>
          <w:divBdr>
            <w:top w:val="none" w:sz="0" w:space="0" w:color="auto"/>
            <w:left w:val="none" w:sz="0" w:space="0" w:color="auto"/>
            <w:bottom w:val="none" w:sz="0" w:space="0" w:color="auto"/>
            <w:right w:val="none" w:sz="0" w:space="0" w:color="auto"/>
          </w:divBdr>
        </w:div>
        <w:div w:id="1969781452">
          <w:marLeft w:val="0"/>
          <w:marRight w:val="0"/>
          <w:marTop w:val="0"/>
          <w:marBottom w:val="0"/>
          <w:divBdr>
            <w:top w:val="none" w:sz="0" w:space="0" w:color="auto"/>
            <w:left w:val="none" w:sz="0" w:space="0" w:color="auto"/>
            <w:bottom w:val="none" w:sz="0" w:space="0" w:color="auto"/>
            <w:right w:val="none" w:sz="0" w:space="0" w:color="auto"/>
          </w:divBdr>
        </w:div>
        <w:div w:id="695695046">
          <w:marLeft w:val="0"/>
          <w:marRight w:val="0"/>
          <w:marTop w:val="0"/>
          <w:marBottom w:val="0"/>
          <w:divBdr>
            <w:top w:val="none" w:sz="0" w:space="0" w:color="auto"/>
            <w:left w:val="none" w:sz="0" w:space="0" w:color="auto"/>
            <w:bottom w:val="none" w:sz="0" w:space="0" w:color="auto"/>
            <w:right w:val="none" w:sz="0" w:space="0" w:color="auto"/>
          </w:divBdr>
        </w:div>
      </w:divsChild>
    </w:div>
    <w:div w:id="1232304680">
      <w:bodyDiv w:val="1"/>
      <w:marLeft w:val="0"/>
      <w:marRight w:val="0"/>
      <w:marTop w:val="0"/>
      <w:marBottom w:val="0"/>
      <w:divBdr>
        <w:top w:val="none" w:sz="0" w:space="0" w:color="auto"/>
        <w:left w:val="none" w:sz="0" w:space="0" w:color="auto"/>
        <w:bottom w:val="none" w:sz="0" w:space="0" w:color="auto"/>
        <w:right w:val="none" w:sz="0" w:space="0" w:color="auto"/>
      </w:divBdr>
    </w:div>
    <w:div w:id="1835877860">
      <w:bodyDiv w:val="1"/>
      <w:marLeft w:val="0"/>
      <w:marRight w:val="0"/>
      <w:marTop w:val="0"/>
      <w:marBottom w:val="0"/>
      <w:divBdr>
        <w:top w:val="none" w:sz="0" w:space="0" w:color="auto"/>
        <w:left w:val="none" w:sz="0" w:space="0" w:color="auto"/>
        <w:bottom w:val="none" w:sz="0" w:space="0" w:color="auto"/>
        <w:right w:val="none" w:sz="0" w:space="0" w:color="auto"/>
      </w:divBdr>
      <w:divsChild>
        <w:div w:id="788937167">
          <w:marLeft w:val="0"/>
          <w:marRight w:val="0"/>
          <w:marTop w:val="0"/>
          <w:marBottom w:val="0"/>
          <w:divBdr>
            <w:top w:val="none" w:sz="0" w:space="0" w:color="auto"/>
            <w:left w:val="none" w:sz="0" w:space="0" w:color="auto"/>
            <w:bottom w:val="none" w:sz="0" w:space="0" w:color="auto"/>
            <w:right w:val="none" w:sz="0" w:space="0" w:color="auto"/>
          </w:divBdr>
        </w:div>
        <w:div w:id="1615014644">
          <w:marLeft w:val="0"/>
          <w:marRight w:val="0"/>
          <w:marTop w:val="240"/>
          <w:marBottom w:val="0"/>
          <w:divBdr>
            <w:top w:val="none" w:sz="0" w:space="0" w:color="auto"/>
            <w:left w:val="none" w:sz="0" w:space="0" w:color="auto"/>
            <w:bottom w:val="none" w:sz="0" w:space="0" w:color="auto"/>
            <w:right w:val="none" w:sz="0" w:space="0" w:color="auto"/>
          </w:divBdr>
          <w:divsChild>
            <w:div w:id="1502425514">
              <w:marLeft w:val="0"/>
              <w:marRight w:val="0"/>
              <w:marTop w:val="0"/>
              <w:marBottom w:val="0"/>
              <w:divBdr>
                <w:top w:val="none" w:sz="0" w:space="0" w:color="auto"/>
                <w:left w:val="none" w:sz="0" w:space="0" w:color="auto"/>
                <w:bottom w:val="none" w:sz="0" w:space="0" w:color="auto"/>
                <w:right w:val="none" w:sz="0" w:space="0" w:color="auto"/>
              </w:divBdr>
            </w:div>
          </w:divsChild>
        </w:div>
        <w:div w:id="2001083404">
          <w:marLeft w:val="0"/>
          <w:marRight w:val="0"/>
          <w:marTop w:val="240"/>
          <w:marBottom w:val="0"/>
          <w:divBdr>
            <w:top w:val="none" w:sz="0" w:space="0" w:color="auto"/>
            <w:left w:val="none" w:sz="0" w:space="0" w:color="auto"/>
            <w:bottom w:val="none" w:sz="0" w:space="0" w:color="auto"/>
            <w:right w:val="none" w:sz="0" w:space="0" w:color="auto"/>
          </w:divBdr>
          <w:divsChild>
            <w:div w:id="2028143069">
              <w:marLeft w:val="0"/>
              <w:marRight w:val="0"/>
              <w:marTop w:val="0"/>
              <w:marBottom w:val="0"/>
              <w:divBdr>
                <w:top w:val="none" w:sz="0" w:space="0" w:color="auto"/>
                <w:left w:val="none" w:sz="0" w:space="0" w:color="auto"/>
                <w:bottom w:val="none" w:sz="0" w:space="0" w:color="auto"/>
                <w:right w:val="none" w:sz="0" w:space="0" w:color="auto"/>
              </w:divBdr>
            </w:div>
          </w:divsChild>
        </w:div>
        <w:div w:id="650673844">
          <w:marLeft w:val="0"/>
          <w:marRight w:val="0"/>
          <w:marTop w:val="240"/>
          <w:marBottom w:val="0"/>
          <w:divBdr>
            <w:top w:val="none" w:sz="0" w:space="0" w:color="auto"/>
            <w:left w:val="none" w:sz="0" w:space="0" w:color="auto"/>
            <w:bottom w:val="none" w:sz="0" w:space="0" w:color="auto"/>
            <w:right w:val="none" w:sz="0" w:space="0" w:color="auto"/>
          </w:divBdr>
          <w:divsChild>
            <w:div w:id="1408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5663">
      <w:bodyDiv w:val="1"/>
      <w:marLeft w:val="0"/>
      <w:marRight w:val="0"/>
      <w:marTop w:val="0"/>
      <w:marBottom w:val="0"/>
      <w:divBdr>
        <w:top w:val="none" w:sz="0" w:space="0" w:color="auto"/>
        <w:left w:val="none" w:sz="0" w:space="0" w:color="auto"/>
        <w:bottom w:val="none" w:sz="0" w:space="0" w:color="auto"/>
        <w:right w:val="none" w:sz="0" w:space="0" w:color="auto"/>
      </w:divBdr>
      <w:divsChild>
        <w:div w:id="94248771">
          <w:marLeft w:val="547"/>
          <w:marRight w:val="0"/>
          <w:marTop w:val="0"/>
          <w:marBottom w:val="0"/>
          <w:divBdr>
            <w:top w:val="none" w:sz="0" w:space="0" w:color="auto"/>
            <w:left w:val="none" w:sz="0" w:space="0" w:color="auto"/>
            <w:bottom w:val="none" w:sz="0" w:space="0" w:color="auto"/>
            <w:right w:val="none" w:sz="0" w:space="0" w:color="auto"/>
          </w:divBdr>
        </w:div>
      </w:divsChild>
    </w:div>
    <w:div w:id="1891452972">
      <w:bodyDiv w:val="1"/>
      <w:marLeft w:val="0"/>
      <w:marRight w:val="0"/>
      <w:marTop w:val="0"/>
      <w:marBottom w:val="0"/>
      <w:divBdr>
        <w:top w:val="none" w:sz="0" w:space="0" w:color="auto"/>
        <w:left w:val="none" w:sz="0" w:space="0" w:color="auto"/>
        <w:bottom w:val="none" w:sz="0" w:space="0" w:color="auto"/>
        <w:right w:val="none" w:sz="0" w:space="0" w:color="auto"/>
      </w:divBdr>
      <w:divsChild>
        <w:div w:id="370038366">
          <w:marLeft w:val="547"/>
          <w:marRight w:val="0"/>
          <w:marTop w:val="0"/>
          <w:marBottom w:val="0"/>
          <w:divBdr>
            <w:top w:val="none" w:sz="0" w:space="0" w:color="auto"/>
            <w:left w:val="none" w:sz="0" w:space="0" w:color="auto"/>
            <w:bottom w:val="none" w:sz="0" w:space="0" w:color="auto"/>
            <w:right w:val="none" w:sz="0" w:space="0" w:color="auto"/>
          </w:divBdr>
        </w:div>
      </w:divsChild>
    </w:div>
    <w:div w:id="1932465627">
      <w:bodyDiv w:val="1"/>
      <w:marLeft w:val="0"/>
      <w:marRight w:val="0"/>
      <w:marTop w:val="0"/>
      <w:marBottom w:val="0"/>
      <w:divBdr>
        <w:top w:val="none" w:sz="0" w:space="0" w:color="auto"/>
        <w:left w:val="none" w:sz="0" w:space="0" w:color="auto"/>
        <w:bottom w:val="none" w:sz="0" w:space="0" w:color="auto"/>
        <w:right w:val="none" w:sz="0" w:space="0" w:color="auto"/>
      </w:divBdr>
      <w:divsChild>
        <w:div w:id="324357618">
          <w:marLeft w:val="0"/>
          <w:marRight w:val="0"/>
          <w:marTop w:val="0"/>
          <w:marBottom w:val="0"/>
          <w:divBdr>
            <w:top w:val="none" w:sz="0" w:space="0" w:color="auto"/>
            <w:left w:val="none" w:sz="0" w:space="0" w:color="auto"/>
            <w:bottom w:val="none" w:sz="0" w:space="0" w:color="auto"/>
            <w:right w:val="none" w:sz="0" w:space="0" w:color="auto"/>
          </w:divBdr>
        </w:div>
        <w:div w:id="1678341502">
          <w:marLeft w:val="0"/>
          <w:marRight w:val="0"/>
          <w:marTop w:val="0"/>
          <w:marBottom w:val="0"/>
          <w:divBdr>
            <w:top w:val="none" w:sz="0" w:space="0" w:color="auto"/>
            <w:left w:val="none" w:sz="0" w:space="0" w:color="auto"/>
            <w:bottom w:val="none" w:sz="0" w:space="0" w:color="auto"/>
            <w:right w:val="none" w:sz="0" w:space="0" w:color="auto"/>
          </w:divBdr>
        </w:div>
        <w:div w:id="1734541714">
          <w:marLeft w:val="0"/>
          <w:marRight w:val="0"/>
          <w:marTop w:val="0"/>
          <w:marBottom w:val="0"/>
          <w:divBdr>
            <w:top w:val="none" w:sz="0" w:space="0" w:color="auto"/>
            <w:left w:val="none" w:sz="0" w:space="0" w:color="auto"/>
            <w:bottom w:val="none" w:sz="0" w:space="0" w:color="auto"/>
            <w:right w:val="none" w:sz="0" w:space="0" w:color="auto"/>
          </w:divBdr>
        </w:div>
        <w:div w:id="1123841092">
          <w:marLeft w:val="0"/>
          <w:marRight w:val="0"/>
          <w:marTop w:val="0"/>
          <w:marBottom w:val="0"/>
          <w:divBdr>
            <w:top w:val="none" w:sz="0" w:space="0" w:color="auto"/>
            <w:left w:val="none" w:sz="0" w:space="0" w:color="auto"/>
            <w:bottom w:val="none" w:sz="0" w:space="0" w:color="auto"/>
            <w:right w:val="none" w:sz="0" w:space="0" w:color="auto"/>
          </w:divBdr>
        </w:div>
        <w:div w:id="874774822">
          <w:marLeft w:val="0"/>
          <w:marRight w:val="0"/>
          <w:marTop w:val="0"/>
          <w:marBottom w:val="0"/>
          <w:divBdr>
            <w:top w:val="none" w:sz="0" w:space="0" w:color="auto"/>
            <w:left w:val="none" w:sz="0" w:space="0" w:color="auto"/>
            <w:bottom w:val="none" w:sz="0" w:space="0" w:color="auto"/>
            <w:right w:val="none" w:sz="0" w:space="0" w:color="auto"/>
          </w:divBdr>
        </w:div>
        <w:div w:id="310788265">
          <w:marLeft w:val="0"/>
          <w:marRight w:val="0"/>
          <w:marTop w:val="0"/>
          <w:marBottom w:val="0"/>
          <w:divBdr>
            <w:top w:val="none" w:sz="0" w:space="0" w:color="auto"/>
            <w:left w:val="none" w:sz="0" w:space="0" w:color="auto"/>
            <w:bottom w:val="none" w:sz="0" w:space="0" w:color="auto"/>
            <w:right w:val="none" w:sz="0" w:space="0" w:color="auto"/>
          </w:divBdr>
        </w:div>
        <w:div w:id="759368771">
          <w:marLeft w:val="0"/>
          <w:marRight w:val="0"/>
          <w:marTop w:val="0"/>
          <w:marBottom w:val="0"/>
          <w:divBdr>
            <w:top w:val="none" w:sz="0" w:space="0" w:color="auto"/>
            <w:left w:val="none" w:sz="0" w:space="0" w:color="auto"/>
            <w:bottom w:val="none" w:sz="0" w:space="0" w:color="auto"/>
            <w:right w:val="none" w:sz="0" w:space="0" w:color="auto"/>
          </w:divBdr>
        </w:div>
        <w:div w:id="1917587367">
          <w:marLeft w:val="0"/>
          <w:marRight w:val="0"/>
          <w:marTop w:val="0"/>
          <w:marBottom w:val="0"/>
          <w:divBdr>
            <w:top w:val="none" w:sz="0" w:space="0" w:color="auto"/>
            <w:left w:val="none" w:sz="0" w:space="0" w:color="auto"/>
            <w:bottom w:val="none" w:sz="0" w:space="0" w:color="auto"/>
            <w:right w:val="none" w:sz="0" w:space="0" w:color="auto"/>
          </w:divBdr>
        </w:div>
        <w:div w:id="1269318471">
          <w:marLeft w:val="0"/>
          <w:marRight w:val="0"/>
          <w:marTop w:val="0"/>
          <w:marBottom w:val="0"/>
          <w:divBdr>
            <w:top w:val="none" w:sz="0" w:space="0" w:color="auto"/>
            <w:left w:val="none" w:sz="0" w:space="0" w:color="auto"/>
            <w:bottom w:val="none" w:sz="0" w:space="0" w:color="auto"/>
            <w:right w:val="none" w:sz="0" w:space="0" w:color="auto"/>
          </w:divBdr>
        </w:div>
        <w:div w:id="942767559">
          <w:marLeft w:val="0"/>
          <w:marRight w:val="0"/>
          <w:marTop w:val="0"/>
          <w:marBottom w:val="0"/>
          <w:divBdr>
            <w:top w:val="none" w:sz="0" w:space="0" w:color="auto"/>
            <w:left w:val="none" w:sz="0" w:space="0" w:color="auto"/>
            <w:bottom w:val="none" w:sz="0" w:space="0" w:color="auto"/>
            <w:right w:val="none" w:sz="0" w:space="0" w:color="auto"/>
          </w:divBdr>
        </w:div>
        <w:div w:id="739059115">
          <w:marLeft w:val="0"/>
          <w:marRight w:val="0"/>
          <w:marTop w:val="0"/>
          <w:marBottom w:val="0"/>
          <w:divBdr>
            <w:top w:val="none" w:sz="0" w:space="0" w:color="auto"/>
            <w:left w:val="none" w:sz="0" w:space="0" w:color="auto"/>
            <w:bottom w:val="none" w:sz="0" w:space="0" w:color="auto"/>
            <w:right w:val="none" w:sz="0" w:space="0" w:color="auto"/>
          </w:divBdr>
        </w:div>
        <w:div w:id="460223585">
          <w:marLeft w:val="0"/>
          <w:marRight w:val="0"/>
          <w:marTop w:val="0"/>
          <w:marBottom w:val="0"/>
          <w:divBdr>
            <w:top w:val="none" w:sz="0" w:space="0" w:color="auto"/>
            <w:left w:val="none" w:sz="0" w:space="0" w:color="auto"/>
            <w:bottom w:val="none" w:sz="0" w:space="0" w:color="auto"/>
            <w:right w:val="none" w:sz="0" w:space="0" w:color="auto"/>
          </w:divBdr>
        </w:div>
        <w:div w:id="830294615">
          <w:marLeft w:val="0"/>
          <w:marRight w:val="0"/>
          <w:marTop w:val="0"/>
          <w:marBottom w:val="0"/>
          <w:divBdr>
            <w:top w:val="none" w:sz="0" w:space="0" w:color="auto"/>
            <w:left w:val="none" w:sz="0" w:space="0" w:color="auto"/>
            <w:bottom w:val="none" w:sz="0" w:space="0" w:color="auto"/>
            <w:right w:val="none" w:sz="0" w:space="0" w:color="auto"/>
          </w:divBdr>
        </w:div>
        <w:div w:id="450395552">
          <w:marLeft w:val="0"/>
          <w:marRight w:val="0"/>
          <w:marTop w:val="0"/>
          <w:marBottom w:val="0"/>
          <w:divBdr>
            <w:top w:val="none" w:sz="0" w:space="0" w:color="auto"/>
            <w:left w:val="none" w:sz="0" w:space="0" w:color="auto"/>
            <w:bottom w:val="none" w:sz="0" w:space="0" w:color="auto"/>
            <w:right w:val="none" w:sz="0" w:space="0" w:color="auto"/>
          </w:divBdr>
        </w:div>
        <w:div w:id="294259822">
          <w:marLeft w:val="0"/>
          <w:marRight w:val="0"/>
          <w:marTop w:val="0"/>
          <w:marBottom w:val="0"/>
          <w:divBdr>
            <w:top w:val="none" w:sz="0" w:space="0" w:color="auto"/>
            <w:left w:val="none" w:sz="0" w:space="0" w:color="auto"/>
            <w:bottom w:val="none" w:sz="0" w:space="0" w:color="auto"/>
            <w:right w:val="none" w:sz="0" w:space="0" w:color="auto"/>
          </w:divBdr>
        </w:div>
      </w:divsChild>
    </w:div>
    <w:div w:id="19550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cfs.ny.gov/publications/OCFS-Pub5194.pdf" TargetMode="External"/><Relationship Id="rId21" Type="http://schemas.openxmlformats.org/officeDocument/2006/relationships/hyperlink" Target="https://ocfs.ny.gov/main/publications/Pub5175.pdf" TargetMode="External"/><Relationship Id="rId42" Type="http://schemas.openxmlformats.org/officeDocument/2006/relationships/hyperlink" Target="https://ocfs.ny.gov/main/policies/external/ocfs_2019/ADM/19-OCFS-ADM-07.pdf" TargetMode="External"/><Relationship Id="rId63" Type="http://schemas.openxmlformats.org/officeDocument/2006/relationships/hyperlink" Target="https://ocfs.ny.gov/main/policies/external/ocfs_2020/ADM/20-OCFS-ADM-08.pdf" TargetMode="External"/><Relationship Id="rId84" Type="http://schemas.openxmlformats.org/officeDocument/2006/relationships/hyperlink" Target="https://ocfs.ny.gov/main/Forms/kinship/OCFS-4437.dot" TargetMode="External"/><Relationship Id="rId138" Type="http://schemas.openxmlformats.org/officeDocument/2006/relationships/hyperlink" Target="https://ocfs.ny.gov/main/policies/external/ocfs_2018/ADM/18-OCFS-ADM-08-OCFS-5023.doc" TargetMode="External"/><Relationship Id="rId159" Type="http://schemas.openxmlformats.org/officeDocument/2006/relationships/hyperlink" Target="https://ocfs.ny.gov/main/documents/docs.asp?doc=4431" TargetMode="External"/><Relationship Id="rId170" Type="http://schemas.openxmlformats.org/officeDocument/2006/relationships/hyperlink" Target="https://ocfs.ny.gov/publications/OCFS-Pub5194.pdf" TargetMode="External"/><Relationship Id="rId107" Type="http://schemas.openxmlformats.org/officeDocument/2006/relationships/hyperlink" Target="https://www.ocfs.ny.gov/forms/ocfs/OCFS-5050g.docx" TargetMode="External"/><Relationship Id="rId11" Type="http://schemas.openxmlformats.org/officeDocument/2006/relationships/hyperlink" Target="https://govt.westlaw.com/nycrr/Document/I50cd813fcd1711dda432a117e6e0f345?viewType=FullText&amp;originationContext=documenttoc&amp;transitionType=CategoryPageItem&amp;contextData=(sc.Default)" TargetMode="External"/><Relationship Id="rId32" Type="http://schemas.openxmlformats.org/officeDocument/2006/relationships/hyperlink" Target="https://ocfs.ny.gov/forms/ocfs/OCFS-5300D.docx" TargetMode="External"/><Relationship Id="rId53" Type="http://schemas.openxmlformats.org/officeDocument/2006/relationships/hyperlink" Target="https://ocfs.ny.gov/main/Forms/Foster_Care/OCFS-5183H.docx" TargetMode="External"/><Relationship Id="rId74" Type="http://schemas.openxmlformats.org/officeDocument/2006/relationships/hyperlink" Target="http://www.ocfs.state.ny.us/main/policies/external/ocfs_2018/ADM/18-OCFS-ADM-03-rev.pdf" TargetMode="External"/><Relationship Id="rId128" Type="http://schemas.openxmlformats.org/officeDocument/2006/relationships/hyperlink" Target="https://ocfs.ny.gov/main/Forms/Foster_Care/OCFS-5183B.docx" TargetMode="External"/><Relationship Id="rId149" Type="http://schemas.openxmlformats.org/officeDocument/2006/relationships/hyperlink" Target="https://ocfs.ny.gov/main/policies/external/ocfs_2018/ADM/18-OCFS-ADM-03-rev.pdf" TargetMode="External"/><Relationship Id="rId5" Type="http://schemas.openxmlformats.org/officeDocument/2006/relationships/numbering" Target="numbering.xml"/><Relationship Id="rId95" Type="http://schemas.openxmlformats.org/officeDocument/2006/relationships/hyperlink" Target="https://govt.westlaw.com/nycrr/Document/I50ce44a4cd1711dda432a117e6e0f345?viewType=FullText&amp;originationContext=documenttoc&amp;transitionType=CategoryPageItem&amp;contextData=(sc.Default)" TargetMode="External"/><Relationship Id="rId160" Type="http://schemas.openxmlformats.org/officeDocument/2006/relationships/hyperlink" Target="https://ocfs.ny.gov/main/Forms/kinship/OCFS-4432-NonRecurring-Guardinanship-Expenses-Amendment.docx" TargetMode="External"/><Relationship Id="rId22" Type="http://schemas.openxmlformats.org/officeDocument/2006/relationships/hyperlink" Target="https://ocfs.ny.gov/main/publications/Pub5120.pdf" TargetMode="External"/><Relationship Id="rId43" Type="http://schemas.openxmlformats.org/officeDocument/2006/relationships/hyperlink" Target="https://ocfs.ny.gov/main/Forms/Foster_Care/OCFS-5183A.docx" TargetMode="External"/><Relationship Id="rId64" Type="http://schemas.openxmlformats.org/officeDocument/2006/relationships/hyperlink" Target="https://ocfs.ny.gov/forms/ocfs/OCFS-5300D.docx" TargetMode="External"/><Relationship Id="rId118" Type="http://schemas.openxmlformats.org/officeDocument/2006/relationships/hyperlink" Target="https://ocfs.ny.gov/main/policies/external/ocfs_2020/ADM/20-OCFS-ADM-18.docx" TargetMode="External"/><Relationship Id="rId139" Type="http://schemas.openxmlformats.org/officeDocument/2006/relationships/hyperlink" Target="https://ocfs.ny.gov/main/policies/external/OCFS_2016/ADMs/OCFS-2659.dotx" TargetMode="External"/><Relationship Id="rId85" Type="http://schemas.openxmlformats.org/officeDocument/2006/relationships/hyperlink" Target="https://ocfs.ny.gov/main/forms/kinship/OCFS-4435c.docx" TargetMode="External"/><Relationship Id="rId150" Type="http://schemas.openxmlformats.org/officeDocument/2006/relationships/hyperlink" Target="https://ocfs.ny.gov/main/forms/kinship/KinGAP-Annual-Notification-Letter.doc" TargetMode="External"/><Relationship Id="rId171" Type="http://schemas.openxmlformats.org/officeDocument/2006/relationships/hyperlink" Target="https://ocfs.ny.gov/main/publications/Pub5080.pdf" TargetMode="External"/><Relationship Id="rId12" Type="http://schemas.openxmlformats.org/officeDocument/2006/relationships/hyperlink" Target="https://ocfs.ny.gov/main/policies/external/OCFS_2005/INFs/05-OCFS-INF-05%20Locating%20Absent%20Fathers%20and%20Extended%20Family%20Guidance%20Paper.pdf" TargetMode="External"/><Relationship Id="rId33" Type="http://schemas.openxmlformats.org/officeDocument/2006/relationships/hyperlink" Target="https://ocfs.ny.gov/forms/ocfs/OCFS-5300B.docx" TargetMode="External"/><Relationship Id="rId108" Type="http://schemas.openxmlformats.org/officeDocument/2006/relationships/hyperlink" Target="https://www.ocfs.ny.gov/forms/ocfs/OCFS-5050a.docx" TargetMode="External"/><Relationship Id="rId129" Type="http://schemas.openxmlformats.org/officeDocument/2006/relationships/hyperlink" Target="https://ocfs.ny.gov/main/Forms/Foster_Care/OCFS-5183C.docx" TargetMode="External"/><Relationship Id="rId54" Type="http://schemas.openxmlformats.org/officeDocument/2006/relationships/hyperlink" Target="https://ocfs.ny.gov/main/Forms/Foster_Care/OCFS-5183K.docx" TargetMode="External"/><Relationship Id="rId75" Type="http://schemas.openxmlformats.org/officeDocument/2006/relationships/hyperlink" Target="https://ocfs.ny.gov/main/policies/external/ocfs_2018/ADM/18-OCFS-ADM-03-rev.pdf" TargetMode="External"/><Relationship Id="rId96" Type="http://schemas.openxmlformats.org/officeDocument/2006/relationships/hyperlink" Target="https://ocfs.ny.gov/main/policies/external/OCFS_2009/ADMs/09-OCFS-ADM-04%20Handbook%20for%20Relatives%20Raising%20Children.pdf" TargetMode="External"/><Relationship Id="rId140" Type="http://schemas.openxmlformats.org/officeDocument/2006/relationships/hyperlink" Target="https://ocfs.ny.gov/main/policies/external/ocfs_2020/ADM/20-OCFS-ADM-08.pdf" TargetMode="External"/><Relationship Id="rId161" Type="http://schemas.openxmlformats.org/officeDocument/2006/relationships/hyperlink" Target="https://ocfs.ny.gov/main/forms/kinship/KinGAP-Annual-Notification-Letter.doc" TargetMode="External"/><Relationship Id="rId6" Type="http://schemas.openxmlformats.org/officeDocument/2006/relationships/styles" Target="styles.xml"/><Relationship Id="rId23" Type="http://schemas.openxmlformats.org/officeDocument/2006/relationships/hyperlink" Target="https://ocfs.ny.gov/main/publications/Pub5120.pdf" TargetMode="External"/><Relationship Id="rId28" Type="http://schemas.openxmlformats.org/officeDocument/2006/relationships/hyperlink" Target="https://ocfs.ny.gov/main/publications/pub5108.pdf" TargetMode="External"/><Relationship Id="rId49" Type="http://schemas.openxmlformats.org/officeDocument/2006/relationships/hyperlink" Target="https://ocfs.ny.gov/main/Forms/Foster_Care/OCFS-5183I.docx" TargetMode="External"/><Relationship Id="rId114" Type="http://schemas.openxmlformats.org/officeDocument/2006/relationships/hyperlink" Target="https://ocfs.ny.gov/main/policies/external/ocfs_2020/ADM/20-OCFS-ADM-05.pdf" TargetMode="External"/><Relationship Id="rId119" Type="http://schemas.openxmlformats.org/officeDocument/2006/relationships/hyperlink" Target="https://ocfs.ny.gov/main/policies/external/ocfs_2020/ADM/20-OCFS-ADM-18-FAQ.docx" TargetMode="External"/><Relationship Id="rId44" Type="http://schemas.openxmlformats.org/officeDocument/2006/relationships/hyperlink" Target="https://ocfs.ny.gov/main/Forms/Foster_Care/OCFS-5183B.docx" TargetMode="External"/><Relationship Id="rId60" Type="http://schemas.openxmlformats.org/officeDocument/2006/relationships/hyperlink" Target="https://ocfs.ny.gov/main/Forms/Foster_Care/OCFS-5183K.docx" TargetMode="External"/><Relationship Id="rId65" Type="http://schemas.openxmlformats.org/officeDocument/2006/relationships/hyperlink" Target="https://ocfs.ny.gov/forms/ocfs/OCFS-5183L.doc" TargetMode="External"/><Relationship Id="rId81" Type="http://schemas.openxmlformats.org/officeDocument/2006/relationships/hyperlink" Target="https://ocfs.ny.gov/main/Forms/kinship/OCFS-4430-KinGap-Application.docx" TargetMode="External"/><Relationship Id="rId86" Type="http://schemas.openxmlformats.org/officeDocument/2006/relationships/hyperlink" Target="https://ocfs.ny.gov/main/Forms/kinship/OCFS-4431.docx" TargetMode="External"/><Relationship Id="rId130" Type="http://schemas.openxmlformats.org/officeDocument/2006/relationships/hyperlink" Target="https://ocfs.ny.gov/main/Forms/Foster_Care/OCFS-5183D.docx" TargetMode="External"/><Relationship Id="rId135" Type="http://schemas.openxmlformats.org/officeDocument/2006/relationships/hyperlink" Target="https://ocfs.ny.gov/main/Forms/Foster_Care/OCFS-5183K.docx" TargetMode="External"/><Relationship Id="rId151" Type="http://schemas.openxmlformats.org/officeDocument/2006/relationships/hyperlink" Target="https://ocfs.ny.gov/main/forms/kinship/KinGAP-Parent-of-Sibling-Notification-Letter.docx" TargetMode="External"/><Relationship Id="rId156" Type="http://schemas.openxmlformats.org/officeDocument/2006/relationships/hyperlink" Target="https://ocfs.ny.gov/main/policies/external/OCFS_2011/ADMs/11-OCFS-ADM-03%20Kinship%20Guardianship%20Assistance%20Program%20(KinGAP).pdf" TargetMode="External"/><Relationship Id="rId177" Type="http://schemas.openxmlformats.org/officeDocument/2006/relationships/hyperlink" Target="http://ocfs.ny.gov/main/reports/Pursuing%20Permanence%20for%20Children%20in%20Foster%20Care%20June%202010.pdf" TargetMode="External"/><Relationship Id="rId172" Type="http://schemas.openxmlformats.org/officeDocument/2006/relationships/hyperlink" Target="https://ocfs.ny.gov/main/publications/Pub5108.pdf" TargetMode="External"/><Relationship Id="rId13" Type="http://schemas.openxmlformats.org/officeDocument/2006/relationships/hyperlink" Target="https://ocfs.ny.gov/main/policies/external/ocfs_2020/ADM/20-OCFS-ADM-18.docx" TargetMode="External"/><Relationship Id="rId18" Type="http://schemas.openxmlformats.org/officeDocument/2006/relationships/hyperlink" Target="https://ocfs.ny.gov/main/Forms/kinship/KinGAP-Relative-Notification-Letter.doc" TargetMode="External"/><Relationship Id="rId39" Type="http://schemas.openxmlformats.org/officeDocument/2006/relationships/hyperlink" Target="https://govt.westlaw.com/nycrr/Document/I50ce4498cd1711dda432a117e6e0f345?viewType=FullText&amp;originationContext=documenttoc&amp;transitionType=CategoryPageItem&amp;contextData=(sc.Default)" TargetMode="External"/><Relationship Id="rId109" Type="http://schemas.openxmlformats.org/officeDocument/2006/relationships/hyperlink" Target="https://www.ocfs.ny.gov/forms/ocfs/OCFS-5050b.docx" TargetMode="External"/><Relationship Id="rId34" Type="http://schemas.openxmlformats.org/officeDocument/2006/relationships/hyperlink" Target="https://ocfs.ny.gov/forms/ocfs/OCFS-5300C.dotx" TargetMode="External"/><Relationship Id="rId50" Type="http://schemas.openxmlformats.org/officeDocument/2006/relationships/hyperlink" Target="https://ocfs.ny.gov/forms/ocfs/OCFS-5183J.doc" TargetMode="External"/><Relationship Id="rId55" Type="http://schemas.openxmlformats.org/officeDocument/2006/relationships/hyperlink" Target="https://ocfs.ny.gov/main/policies/external/ocfs_2019/ADM/19-OCFS-ADM-07.pdf" TargetMode="External"/><Relationship Id="rId76" Type="http://schemas.openxmlformats.org/officeDocument/2006/relationships/hyperlink" Target="https://ocfs.ny.gov/main/forms/kinship/OCFS-4435a.docx" TargetMode="External"/><Relationship Id="rId97" Type="http://schemas.openxmlformats.org/officeDocument/2006/relationships/hyperlink" Target="https://ocfs.ny.gov/main/policies/external/OCFS_2015/ADMs/15-OCFS-ADM-01%20Definition%20of%20Siblings%20and%20Expansion%20of%20the%20Relative%20Notification%20Requirements.pdf" TargetMode="External"/><Relationship Id="rId104" Type="http://schemas.openxmlformats.org/officeDocument/2006/relationships/hyperlink" Target="https://ocfs.ny.gov/main/Forms/kinship/KinGAP-Relative-Notification-Letter.doc" TargetMode="External"/><Relationship Id="rId120" Type="http://schemas.openxmlformats.org/officeDocument/2006/relationships/hyperlink" Target="https://ocfs.ny.gov/main/policies/external/OCFS_2016/ADMs/16-OCFS-ADM-20.pdf" TargetMode="External"/><Relationship Id="rId125" Type="http://schemas.openxmlformats.org/officeDocument/2006/relationships/hyperlink" Target="https://ocfs.ny.gov/main/policies/external/ocfs_2018/ADM/18-OCFS-ADM-07-Pub5183i.docx" TargetMode="External"/><Relationship Id="rId141" Type="http://schemas.openxmlformats.org/officeDocument/2006/relationships/hyperlink" Target="https://ocfs.ny.gov/forms/ocfs/OCFS-5300A.docx" TargetMode="External"/><Relationship Id="rId146" Type="http://schemas.openxmlformats.org/officeDocument/2006/relationships/hyperlink" Target="https://ocfs.ny.gov/main/policies/external/ocfs_2018/ADM/18-OCFS-ADM-06-OCFS-4435a.docx" TargetMode="External"/><Relationship Id="rId167" Type="http://schemas.openxmlformats.org/officeDocument/2006/relationships/hyperlink" Target="https://ocfs.ny.gov/kinship/" TargetMode="External"/><Relationship Id="rId7" Type="http://schemas.openxmlformats.org/officeDocument/2006/relationships/settings" Target="settings.xml"/><Relationship Id="rId71" Type="http://schemas.openxmlformats.org/officeDocument/2006/relationships/hyperlink" Target="https://govt.westlaw.com/nycrr/Document/I50ce44a4cd1711dda432a117e6e0f345?viewType=FullText&amp;originationContext=documenttoc&amp;transitionType=CategoryPageItem&amp;contextData=(sc.Default)" TargetMode="External"/><Relationship Id="rId92" Type="http://schemas.openxmlformats.org/officeDocument/2006/relationships/hyperlink" Target="https://govt.westlaw.com/nycrr/Document/I50ce4486cd1711dda432a117e6e0f345?viewType=FullText&amp;originationContext=documenttoc&amp;transitionType=CategoryPageItem&amp;contextData=(sc.Default)" TargetMode="External"/><Relationship Id="rId162" Type="http://schemas.openxmlformats.org/officeDocument/2006/relationships/hyperlink" Target="https://ocfs.ny.gov/main/policies/external/OCFS_2011/ADMs/KinGAP/Kinship%20Guardianship%20Assistance%20Program%20Certification%20Form%20(OCFS%204433).doc" TargetMode="External"/><Relationship Id="rId2" Type="http://schemas.openxmlformats.org/officeDocument/2006/relationships/customXml" Target="../customXml/item2.xml"/><Relationship Id="rId29" Type="http://schemas.openxmlformats.org/officeDocument/2006/relationships/hyperlink" Target="https://ocfs.ny.gov/publications/OCFS-Pub5194.pdf" TargetMode="External"/><Relationship Id="rId24" Type="http://schemas.openxmlformats.org/officeDocument/2006/relationships/hyperlink" Target="https://ocfs.ny.gov/main/publications/Pub5175.pdf" TargetMode="External"/><Relationship Id="rId40" Type="http://schemas.openxmlformats.org/officeDocument/2006/relationships/hyperlink" Target="https://govt.westlaw.com/nycrr/Document/I50ce4498cd1711dda432a117e6e0f345?viewType=FullText&amp;originationContext=documenttoc&amp;transitionType=CategoryPageItem&amp;contextData=(sc.Default)" TargetMode="External"/><Relationship Id="rId45" Type="http://schemas.openxmlformats.org/officeDocument/2006/relationships/hyperlink" Target="https://ocfs.ny.gov/main/Forms/Foster_Care/OCFS-5183A.docx" TargetMode="External"/><Relationship Id="rId66" Type="http://schemas.openxmlformats.org/officeDocument/2006/relationships/hyperlink" Target="https://ocfs.ny.gov/main/policies/external/ocfs_2018/ADM/18-OCFS-ADM-08.pdf" TargetMode="External"/><Relationship Id="rId87" Type="http://schemas.openxmlformats.org/officeDocument/2006/relationships/hyperlink" Target="https://ocfs.ny.gov/main/Forms/kinship/OCFS-4434%20Non-Recurring%20Kinship%20Guardianship%20Reimbursement%20Form.dot" TargetMode="External"/><Relationship Id="rId110" Type="http://schemas.openxmlformats.org/officeDocument/2006/relationships/hyperlink" Target="https://www.ocfs.ny.gov/forms/ocfs/OCFS-5050c.docx" TargetMode="External"/><Relationship Id="rId115" Type="http://schemas.openxmlformats.org/officeDocument/2006/relationships/hyperlink" Target="https://ocfs.ny.gov/main/publications/Pub5175.pdf" TargetMode="External"/><Relationship Id="rId131" Type="http://schemas.openxmlformats.org/officeDocument/2006/relationships/hyperlink" Target="https://ocfs.ny.gov/main/Forms/Foster_Care/OCFS-5183E.docx" TargetMode="External"/><Relationship Id="rId136" Type="http://schemas.openxmlformats.org/officeDocument/2006/relationships/hyperlink" Target="https://ocfs.ny.gov/main/policies/external/ocfs_2018/ADM/18-OCFS-ADM-08.pdf" TargetMode="External"/><Relationship Id="rId157" Type="http://schemas.openxmlformats.org/officeDocument/2006/relationships/hyperlink" Target="https://ocfs.ny.gov/main/documents/docs.asp?doc=kingap-relative-notification" TargetMode="External"/><Relationship Id="rId178" Type="http://schemas.openxmlformats.org/officeDocument/2006/relationships/footer" Target="footer1.xml"/><Relationship Id="rId61" Type="http://schemas.openxmlformats.org/officeDocument/2006/relationships/hyperlink" Target="https://ocfs.ny.gov/main/policies/external/ocfs_2020/ADM/20-OCFS-ADM-08.pdf" TargetMode="External"/><Relationship Id="rId82" Type="http://schemas.openxmlformats.org/officeDocument/2006/relationships/hyperlink" Target="https://ocfs.ny.gov/main/Forms/kinship/OCFS-4431.docx" TargetMode="External"/><Relationship Id="rId152" Type="http://schemas.openxmlformats.org/officeDocument/2006/relationships/hyperlink" Target="https://ocfs.ny.gov/main/Forms/kinship/KinGAP-Relative-Notification-Letter.doc" TargetMode="External"/><Relationship Id="rId173" Type="http://schemas.openxmlformats.org/officeDocument/2006/relationships/hyperlink" Target="http://ocfs.ny.gov/kinship/KinGAP_Practice_Guide.pdf" TargetMode="External"/><Relationship Id="rId19" Type="http://schemas.openxmlformats.org/officeDocument/2006/relationships/hyperlink" Target="https://ocfs.ny.gov/main/forms/kinship/KinGAP-Non-Relative-Notification-Letter.doc" TargetMode="External"/><Relationship Id="rId14" Type="http://schemas.openxmlformats.org/officeDocument/2006/relationships/hyperlink" Target="https://ocfs.ny.gov/main/policies/external/ocfs_2020/ADM/20-OCFS-ADM-18-FAQ.docx" TargetMode="External"/><Relationship Id="rId30" Type="http://schemas.openxmlformats.org/officeDocument/2006/relationships/hyperlink" Target="https://govt.westlaw.com/nycrr/Document/I50ce4498cd1711dda432a117e6e0f345?viewType=FullText&amp;originationContext=documenttoc&amp;transitionType=CategoryPageItem&amp;contextData=(sc.Default)" TargetMode="External"/><Relationship Id="rId35" Type="http://schemas.openxmlformats.org/officeDocument/2006/relationships/hyperlink" Target="https://ocfs.ny.gov/forms/ocfs/OCFS-5300A.docx" TargetMode="External"/><Relationship Id="rId56" Type="http://schemas.openxmlformats.org/officeDocument/2006/relationships/hyperlink" Target="https://ocfs.ny.gov/forms/ocfs/OCFS-5183D.doc" TargetMode="External"/><Relationship Id="rId77" Type="http://schemas.openxmlformats.org/officeDocument/2006/relationships/hyperlink" Target="https://ocfs.ny.gov/main/forms/kinship/OCFS-4435b.docx" TargetMode="External"/><Relationship Id="rId100" Type="http://schemas.openxmlformats.org/officeDocument/2006/relationships/hyperlink" Target="https://ocfs.ny.gov/main/policies/external/ocfs_2018/ADM/18-OCFS-ADM-17.pdf" TargetMode="External"/><Relationship Id="rId105" Type="http://schemas.openxmlformats.org/officeDocument/2006/relationships/hyperlink" Target="https://ocfs.ny.gov/main/Forms/kinship/KinGAP-Non-Relative-Notification-Letter.doc" TargetMode="External"/><Relationship Id="rId126" Type="http://schemas.openxmlformats.org/officeDocument/2006/relationships/hyperlink" Target="https://ocfs.ny.gov/main/policies/external/ocfs_2018/ADM/18-OCFS-ADM-07-Pub5183ii.docx" TargetMode="External"/><Relationship Id="rId147" Type="http://schemas.openxmlformats.org/officeDocument/2006/relationships/hyperlink" Target="https://ocfs.ny.gov/main/policies/external/ocfs_2018/ADM/18-OCFS-ADM-06-OCFS-4435b.docx" TargetMode="External"/><Relationship Id="rId168" Type="http://schemas.openxmlformats.org/officeDocument/2006/relationships/hyperlink" Target="https://ocfs.ny.gov/main/publications/Pub5120.pdf" TargetMode="External"/><Relationship Id="rId8" Type="http://schemas.openxmlformats.org/officeDocument/2006/relationships/webSettings" Target="webSettings.xml"/><Relationship Id="rId51" Type="http://schemas.openxmlformats.org/officeDocument/2006/relationships/hyperlink" Target="https://ocfs.ny.gov/main/Forms/Foster_Care/OCFS-5183F.docx" TargetMode="External"/><Relationship Id="rId72" Type="http://schemas.openxmlformats.org/officeDocument/2006/relationships/hyperlink" Target="https://ocfs.ny.gov/main/policies/external/OCFS_2016/ADMs/OCFS-2659.dotx" TargetMode="External"/><Relationship Id="rId93" Type="http://schemas.openxmlformats.org/officeDocument/2006/relationships/hyperlink" Target="https://govt.westlaw.com/nycrr/Document/I50ce4498cd1711dda432a117e6e0f345?viewType=FullText&amp;originationContext=documenttoc&amp;transitionType=CategoryPageItem&amp;contextData=(sc.Default)" TargetMode="External"/><Relationship Id="rId98" Type="http://schemas.openxmlformats.org/officeDocument/2006/relationships/hyperlink" Target="http://ocfs.ny.gov/main/policies/external/OCFS_2017/ADFs/17-OCFS-ADM-02-Changes-to-the-Family-Court-Act-CPS.pdf" TargetMode="External"/><Relationship Id="rId121" Type="http://schemas.openxmlformats.org/officeDocument/2006/relationships/hyperlink" Target="https://ocfs.ny.gov/main/policies/external/ocfs_2018/ADM/18-OCFS-ADM-04.pdf" TargetMode="External"/><Relationship Id="rId142" Type="http://schemas.openxmlformats.org/officeDocument/2006/relationships/hyperlink" Target="https://ocfs.ny.gov/forms/ocfs/OCFS-5300B.docx" TargetMode="External"/><Relationship Id="rId163" Type="http://schemas.openxmlformats.org/officeDocument/2006/relationships/hyperlink" Target="https://ocfs.ny.gov/main/documents/docs.asp?doc=KinGAP-Fair-Hearing-Notice-Denial" TargetMode="External"/><Relationship Id="rId3" Type="http://schemas.openxmlformats.org/officeDocument/2006/relationships/customXml" Target="../customXml/item3.xml"/><Relationship Id="rId25" Type="http://schemas.openxmlformats.org/officeDocument/2006/relationships/hyperlink" Target="https://ocfs.ny.gov/publications/OCFS-Pub5194.pdf" TargetMode="External"/><Relationship Id="rId46" Type="http://schemas.openxmlformats.org/officeDocument/2006/relationships/hyperlink" Target="https://ocfs.ny.gov/main/Forms/Foster_Care/OCFS-5183B.docx" TargetMode="External"/><Relationship Id="rId67" Type="http://schemas.openxmlformats.org/officeDocument/2006/relationships/hyperlink" Target="https://ocfs.ny.gov/main/policies/external/ocfs_2018/ADM/18-OCFS-ADM-05.pdf" TargetMode="External"/><Relationship Id="rId116" Type="http://schemas.openxmlformats.org/officeDocument/2006/relationships/hyperlink" Target="https://ocfs.ny.gov/main/publications/Pub5120.pdf" TargetMode="External"/><Relationship Id="rId137" Type="http://schemas.openxmlformats.org/officeDocument/2006/relationships/hyperlink" Target="https://ocfs.ny.gov/main/policies/external/ocfs_2019/INF/19-OCFS-INF-06.pdf" TargetMode="External"/><Relationship Id="rId158" Type="http://schemas.openxmlformats.org/officeDocument/2006/relationships/hyperlink" Target="https://ocfs.ny.gov/main/documents/docs.asp?doc=4430" TargetMode="External"/><Relationship Id="rId20" Type="http://schemas.openxmlformats.org/officeDocument/2006/relationships/hyperlink" Target="https://ocfs.ny.gov/main/forms/kinship/KinGAP-Parent-of-Sibling-Notification-Letter.docx" TargetMode="External"/><Relationship Id="rId41" Type="http://schemas.openxmlformats.org/officeDocument/2006/relationships/hyperlink" Target="https://ocfs.ny.gov/forms/ocfs/OCFS-5183J.doc" TargetMode="External"/><Relationship Id="rId62" Type="http://schemas.openxmlformats.org/officeDocument/2006/relationships/hyperlink" Target="https://govt.westlaw.com/nycrr/Document/I50ce448ccd1711dda432a117e6e0f345?viewType=FullText&amp;originationContext=documenttoc&amp;transitionType=CategoryPageItem&amp;contextData=(sc.Default)" TargetMode="External"/><Relationship Id="rId83" Type="http://schemas.openxmlformats.org/officeDocument/2006/relationships/hyperlink" Target="https://ocfs.ny.gov/main/Forms/kinship/OCFS-4409.dot" TargetMode="External"/><Relationship Id="rId88" Type="http://schemas.openxmlformats.org/officeDocument/2006/relationships/hyperlink" Target="https://ocfs.ny.gov/main/policies/external/ocfs_2019/ADM/19-OCFS-ADM-08.pdf" TargetMode="External"/><Relationship Id="rId111" Type="http://schemas.openxmlformats.org/officeDocument/2006/relationships/hyperlink" Target="https://www.ocfs.ny.gov/forms/ocfs/OCFS-5050d.docx" TargetMode="External"/><Relationship Id="rId132" Type="http://schemas.openxmlformats.org/officeDocument/2006/relationships/hyperlink" Target="https://ocfs.ny.gov/main/Forms/Foster_Care/OCFS-5183G.docx" TargetMode="External"/><Relationship Id="rId153" Type="http://schemas.openxmlformats.org/officeDocument/2006/relationships/hyperlink" Target="https://ocfs.ny.gov/main/Forms/kinship/KinGAP-Non-Relative-Notification-Letter.doc" TargetMode="External"/><Relationship Id="rId174" Type="http://schemas.openxmlformats.org/officeDocument/2006/relationships/hyperlink" Target="http://ocfs.ny.gov/kinship/KinGAP%20FAQ%202_2_12.pdf" TargetMode="External"/><Relationship Id="rId179" Type="http://schemas.openxmlformats.org/officeDocument/2006/relationships/fontTable" Target="fontTable.xml"/><Relationship Id="rId15" Type="http://schemas.openxmlformats.org/officeDocument/2006/relationships/hyperlink" Target="https://govt.westlaw.com/nycrr/Document/I50cd813fcd1711dda432a117e6e0f345?viewType=FullText&amp;originationContext=documenttoc&amp;transitionType=CategoryPageItem&amp;contextData=(sc.Default)" TargetMode="External"/><Relationship Id="rId36" Type="http://schemas.openxmlformats.org/officeDocument/2006/relationships/hyperlink" Target="https://ocfs.ny.gov/forms/ocfs/OCFS-5300D.docx" TargetMode="External"/><Relationship Id="rId57" Type="http://schemas.openxmlformats.org/officeDocument/2006/relationships/hyperlink" Target="https://ocfs.ny.gov/main/Forms/Foster_Care/OCFS-5183I.docx" TargetMode="External"/><Relationship Id="rId106" Type="http://schemas.openxmlformats.org/officeDocument/2006/relationships/hyperlink" Target="https://ocfs.ny.gov/main/Forms/fingerprinting/OCFS-4930.docx" TargetMode="External"/><Relationship Id="rId127" Type="http://schemas.openxmlformats.org/officeDocument/2006/relationships/hyperlink" Target="https://ocfs.ny.gov/main/Forms/Foster_Care/OCFS-5183A.docx" TargetMode="External"/><Relationship Id="rId10" Type="http://schemas.openxmlformats.org/officeDocument/2006/relationships/endnotes" Target="endnotes.xml"/><Relationship Id="rId31" Type="http://schemas.openxmlformats.org/officeDocument/2006/relationships/hyperlink" Target="https://ocfs.ny.gov/main/policies/external/ocfs_2020/ADM/20-OCFS-ADM-08.pdf" TargetMode="External"/><Relationship Id="rId52" Type="http://schemas.openxmlformats.org/officeDocument/2006/relationships/hyperlink" Target="https://ocfs.ny.gov/main/Forms/Foster_Care/OCFS-5183G.docx" TargetMode="External"/><Relationship Id="rId73" Type="http://schemas.openxmlformats.org/officeDocument/2006/relationships/hyperlink" Target="http://www.ocfs.state.ny.us/main/policies/external/OCFS_2011/ADMs/11-OCFS-ADM-03%20Kinship%20Guardianship%20Assistance%20Program%20(KinGAP).pdf" TargetMode="External"/><Relationship Id="rId78" Type="http://schemas.openxmlformats.org/officeDocument/2006/relationships/hyperlink" Target="https://ocfs.ny.gov/main/Forms/kinship/OCFS-4430-KinGap-Application.docx" TargetMode="External"/><Relationship Id="rId94" Type="http://schemas.openxmlformats.org/officeDocument/2006/relationships/hyperlink" Target="https://govt.westlaw.com/nycrr/Document/I50ce449bcd1711dda432a117e6e0f345?viewType=FullText&amp;originationContext=documenttoc&amp;transitionType=CategoryPageItem&amp;contextData=(sc.Default)" TargetMode="External"/><Relationship Id="rId99" Type="http://schemas.openxmlformats.org/officeDocument/2006/relationships/hyperlink" Target="https://ocfs.ny.gov/main/policies/external/ocfs_2018/ADM/18-OCFS-ADM-23.pdf" TargetMode="External"/><Relationship Id="rId101" Type="http://schemas.openxmlformats.org/officeDocument/2006/relationships/hyperlink" Target="https://ocfs.ny.gov/main/policies/external/ocfs_2018/ADM/18-OCFS-ADM-03-rev.pdf" TargetMode="External"/><Relationship Id="rId122" Type="http://schemas.openxmlformats.org/officeDocument/2006/relationships/hyperlink" Target="https://ocfs.ny.gov/main/policies/external/ocfs_2018/ADM/18-OCFS-ADM-05.pdf" TargetMode="External"/><Relationship Id="rId143" Type="http://schemas.openxmlformats.org/officeDocument/2006/relationships/hyperlink" Target="https://ocfs.ny.gov/forms/ocfs/OCFS-5300C.dotx" TargetMode="External"/><Relationship Id="rId148" Type="http://schemas.openxmlformats.org/officeDocument/2006/relationships/hyperlink" Target="https://ocfs.ny.gov/main/policies/external/ocfs_2018/ADM/18-OCFS-ADM-06-OCFS-4435c.docx" TargetMode="External"/><Relationship Id="rId164" Type="http://schemas.openxmlformats.org/officeDocument/2006/relationships/hyperlink" Target="https://ocfs.ny.gov/main/documents/docs.asp?doc=Fair-Hearing-Notice-Denial-of-Upgrade" TargetMode="External"/><Relationship Id="rId169" Type="http://schemas.openxmlformats.org/officeDocument/2006/relationships/hyperlink" Target="https://ocfs.ny.gov/main/publications/Pub5175.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yperlink" Target="https://ocfs.ny.gov/main/Forms/Foster_Care/OCFS-5183A.docx" TargetMode="External"/><Relationship Id="rId47" Type="http://schemas.openxmlformats.org/officeDocument/2006/relationships/hyperlink" Target="https://ocfs.ny.gov/forms/ocfs/OCFS-5183D.doc" TargetMode="External"/><Relationship Id="rId68" Type="http://schemas.openxmlformats.org/officeDocument/2006/relationships/hyperlink" Target="https://ocfs.ny.gov/main/policies/external/OCFS_2016/ADMs/16-OCFS-ADM-20.pdf" TargetMode="External"/><Relationship Id="rId89" Type="http://schemas.openxmlformats.org/officeDocument/2006/relationships/hyperlink" Target="https://govt.westlaw.com/nycrr/Document/I50cd813ccd1711dda432a117e6e0f345?viewType=FullText&amp;originationContext=documenttoc&amp;transitionType=CategoryPageItem&amp;contextData=(sc.Default)" TargetMode="External"/><Relationship Id="rId112" Type="http://schemas.openxmlformats.org/officeDocument/2006/relationships/hyperlink" Target="https://www.ocfs.ny.gov/forms/ocfs/OCFS-5050e.docx" TargetMode="External"/><Relationship Id="rId133" Type="http://schemas.openxmlformats.org/officeDocument/2006/relationships/hyperlink" Target="https://ocfs.ny.gov/main/Forms/Foster_Care/OCFS-5183H.docx" TargetMode="External"/><Relationship Id="rId154" Type="http://schemas.openxmlformats.org/officeDocument/2006/relationships/hyperlink" Target="https://ocfs.ny.gov/main/policies/external/OCFS_2016/ADMs/16-OCFS-ADM-10%20Continuation%20of%20the%20Kinship%20Guardianship%20Assistance%20Program%20(KinGAP)%20to%20A%20Successor%20Guardian.pdf" TargetMode="External"/><Relationship Id="rId175" Type="http://schemas.openxmlformats.org/officeDocument/2006/relationships/hyperlink" Target="https://ocfs.ny.gov/kinship/kingap-expansion.asp" TargetMode="External"/><Relationship Id="rId16" Type="http://schemas.openxmlformats.org/officeDocument/2006/relationships/hyperlink" Target="https://ocfs.ny.gov/main/policies/external/ocfs_2018/ADM/18-OCFS-ADM-23.pdf" TargetMode="External"/><Relationship Id="rId37" Type="http://schemas.openxmlformats.org/officeDocument/2006/relationships/hyperlink" Target="https://ocfs.ny.gov/forms/ocfs/OCFS-5300C.dotx" TargetMode="External"/><Relationship Id="rId58" Type="http://schemas.openxmlformats.org/officeDocument/2006/relationships/hyperlink" Target="https://ocfs.ny.gov/main/Forms/Foster_Care/OCFS-5183F.docx" TargetMode="External"/><Relationship Id="rId79" Type="http://schemas.openxmlformats.org/officeDocument/2006/relationships/hyperlink" Target="https://ocfs.ny.gov/main/Forms/kinship/OCFS-4431.docx" TargetMode="External"/><Relationship Id="rId102" Type="http://schemas.openxmlformats.org/officeDocument/2006/relationships/hyperlink" Target="https://ocfs.ny.gov/main/forms/kinship/KinGAP-Annual-Notification-Letter.doc" TargetMode="External"/><Relationship Id="rId123" Type="http://schemas.openxmlformats.org/officeDocument/2006/relationships/hyperlink" Target="https://ocfs.ny.gov/main/policies/external/ocfs_2018/ADM/18-OCFS-ADM-07.pdf" TargetMode="External"/><Relationship Id="rId144" Type="http://schemas.openxmlformats.org/officeDocument/2006/relationships/hyperlink" Target="https://ocfs.ny.gov/forms/ocfs/OCFS-5300D.docx" TargetMode="External"/><Relationship Id="rId90" Type="http://schemas.openxmlformats.org/officeDocument/2006/relationships/hyperlink" Target="https://govt.westlaw.com/nycrr/Document/I50cd813fcd1711dda432a117e6e0f345?viewType=FullText&amp;originationContext=documenttoc&amp;transitionType=CategoryPageItem&amp;contextData=(sc.Default)" TargetMode="External"/><Relationship Id="rId165" Type="http://schemas.openxmlformats.org/officeDocument/2006/relationships/hyperlink" Target="https://ocfs.ny.gov/main/documents/docs.asp?doc=KinGAP-Fair-Hearing-Notice-Discontinuance" TargetMode="External"/><Relationship Id="rId27" Type="http://schemas.openxmlformats.org/officeDocument/2006/relationships/hyperlink" Target="https://ocfs.ny.gov/main/Forms/Foster_Care/OCFS-5183B.docx" TargetMode="External"/><Relationship Id="rId48" Type="http://schemas.openxmlformats.org/officeDocument/2006/relationships/hyperlink" Target="https://ocfs.ny.gov/main/Forms/Foster_Care/OCFS-5183E.docx" TargetMode="External"/><Relationship Id="rId69" Type="http://schemas.openxmlformats.org/officeDocument/2006/relationships/hyperlink" Target="https://govt.westlaw.com/nycrr/Document/I50ce449bcd1711dda432a117e6e0f345?viewType=FullText&amp;originationContext=documenttoc&amp;transitionType=CategoryPageItem&amp;contextData=(sc.Default)" TargetMode="External"/><Relationship Id="rId113" Type="http://schemas.openxmlformats.org/officeDocument/2006/relationships/hyperlink" Target="https://www.ocfs.ny.gov/forms/ocfs/OCFS-5050f.docx" TargetMode="External"/><Relationship Id="rId134" Type="http://schemas.openxmlformats.org/officeDocument/2006/relationships/hyperlink" Target="https://ocfs.ny.gov/main/Forms/Foster_Care/OCFS-5183K.docx" TargetMode="External"/><Relationship Id="rId80" Type="http://schemas.openxmlformats.org/officeDocument/2006/relationships/hyperlink" Target="https://ocfs.ny.gov/main/forms/kinship/OCFS-4435a.docx" TargetMode="External"/><Relationship Id="rId155" Type="http://schemas.openxmlformats.org/officeDocument/2006/relationships/hyperlink" Target="https://ocfs.ny.gov/main/policies/external/OCFS_2012/LCMs/12-OCFS-LCM-03%20Kinship%20Guardianship%20Assistance%20Program%20Payments%20-%20Excludable%20Income%20for%20Child%20Care%20Subsidy%20Program%20Eligibility.pdf" TargetMode="External"/><Relationship Id="rId176" Type="http://schemas.openxmlformats.org/officeDocument/2006/relationships/hyperlink" Target="http://ocfs.ny.gov/kinship/KinGap-Tip-Sheet-Recording-Data.pdf" TargetMode="External"/><Relationship Id="rId17" Type="http://schemas.openxmlformats.org/officeDocument/2006/relationships/hyperlink" Target="https://ocfs.ny.gov/main/policies/external/ocfs_2020/ADM/20-OCFS-ADM-05.pdf" TargetMode="External"/><Relationship Id="rId38" Type="http://schemas.openxmlformats.org/officeDocument/2006/relationships/hyperlink" Target="https://ocfs.ny.gov/forms/ocfs/OCFS-5183J.doc" TargetMode="External"/><Relationship Id="rId59" Type="http://schemas.openxmlformats.org/officeDocument/2006/relationships/hyperlink" Target="https://ocfs.ny.gov/main/Forms/Foster_Care/OCFS-5183G.docx" TargetMode="External"/><Relationship Id="rId103" Type="http://schemas.openxmlformats.org/officeDocument/2006/relationships/hyperlink" Target="https://ocfs.ny.gov/main/forms/kinship/KinGAP-Parent-of-Sibling-Notification-Letter.docx" TargetMode="External"/><Relationship Id="rId124" Type="http://schemas.openxmlformats.org/officeDocument/2006/relationships/hyperlink" Target="https://ocfs.ny.gov/main/policies/external/ocfs_2019/ADM/19-OCFS-ADM-07.pdf" TargetMode="External"/><Relationship Id="rId70" Type="http://schemas.openxmlformats.org/officeDocument/2006/relationships/hyperlink" Target="https://govt.westlaw.com/nycrr/Document/I50ce4489cd1711dda432a117e6e0f345?viewType=FullText&amp;originationContext=documenttoc&amp;transitionType=CategoryPageItem&amp;contextData=(sc.Default)" TargetMode="External"/><Relationship Id="rId91" Type="http://schemas.openxmlformats.org/officeDocument/2006/relationships/hyperlink" Target="https://govt.westlaw.com/nycrr/Browse/Home/NewYork/NewYorkCodesRulesandRegulations?guid=I79727f70b80f11dd9190c387f1d75965&amp;originationContext=documenttoc&amp;transitionType=Default&amp;contextData=(sc.Default)" TargetMode="External"/><Relationship Id="rId145" Type="http://schemas.openxmlformats.org/officeDocument/2006/relationships/hyperlink" Target="https://ocfs.ny.gov/main/policies/external/ocfs_2018/ADM/18-OCFS-ADM-06.pdf" TargetMode="External"/><Relationship Id="rId166" Type="http://schemas.openxmlformats.org/officeDocument/2006/relationships/hyperlink" Target="https://ocfs.ny.gov/main/documents/docs.asp?doc=4434"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5" ma:contentTypeDescription="Create a new document." ma:contentTypeScope="" ma:versionID="318e3285e6d1c02d870e77e8c03a41e8">
  <xsd:schema xmlns:xsd="http://www.w3.org/2001/XMLSchema" xmlns:xs="http://www.w3.org/2001/XMLSchema" xmlns:p="http://schemas.microsoft.com/office/2006/metadata/properties" xmlns:ns1="http://schemas.microsoft.com/sharepoint/v3" xmlns:ns3="b9c0a601-a364-4f73-8153-2fa102404aa9" xmlns:ns4="f6c5ff81-275e-4b19-a279-425e61c487a5" targetNamespace="http://schemas.microsoft.com/office/2006/metadata/properties" ma:root="true" ma:fieldsID="d0da44c350850a385cca7eec8b68666f" ns1:_="" ns3:_="" ns4:_="">
    <xsd:import namespace="http://schemas.microsoft.com/sharepoint/v3"/>
    <xsd:import namespace="b9c0a601-a364-4f73-8153-2fa102404aa9"/>
    <xsd:import namespace="f6c5ff81-275e-4b19-a279-425e61c487a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c5ff81-275e-4b19-a279-425e61c487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53DD8-6A03-49D2-866A-264C05B4F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f6c5ff81-275e-4b19-a279-425e61c4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EA4B3-0422-494A-8D46-205C84C5A6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DCFB14-3394-40D8-8D11-D6FAC0FDB548}">
  <ds:schemaRefs>
    <ds:schemaRef ds:uri="http://schemas.openxmlformats.org/officeDocument/2006/bibliography"/>
  </ds:schemaRefs>
</ds:datastoreItem>
</file>

<file path=customXml/itemProps4.xml><?xml version="1.0" encoding="utf-8"?>
<ds:datastoreItem xmlns:ds="http://schemas.openxmlformats.org/officeDocument/2006/customXml" ds:itemID="{4F8A8E1A-1402-4CBB-B8E3-EB35C9911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10615</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Peeler</dc:creator>
  <cp:lastModifiedBy>Jennifer Miller</cp:lastModifiedBy>
  <cp:revision>2</cp:revision>
  <cp:lastPrinted>2019-09-05T21:57:00Z</cp:lastPrinted>
  <dcterms:created xsi:type="dcterms:W3CDTF">2021-05-12T13:39:00Z</dcterms:created>
  <dcterms:modified xsi:type="dcterms:W3CDTF">2021-05-12T13:39:00Z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