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9B58C" w14:textId="11C571C0" w:rsidR="00480A52" w:rsidRDefault="00480A52" w:rsidP="007D6D3F">
      <w:pPr>
        <w:widowControl w:val="0"/>
        <w:autoSpaceDE w:val="0"/>
        <w:autoSpaceDN w:val="0"/>
        <w:adjustRightInd w:val="0"/>
        <w:jc w:val="center"/>
        <w:rPr>
          <w:rFonts w:cstheme="minorHAnsi"/>
          <w:b/>
          <w:color w:val="000000"/>
          <w:sz w:val="22"/>
          <w:szCs w:val="22"/>
        </w:rPr>
      </w:pPr>
      <w:r>
        <w:rPr>
          <w:rFonts w:cstheme="minorHAnsi"/>
          <w:b/>
          <w:color w:val="000000"/>
          <w:sz w:val="22"/>
          <w:szCs w:val="22"/>
        </w:rPr>
        <w:t>Assessing Array of Prevention Programs</w:t>
      </w:r>
    </w:p>
    <w:p w14:paraId="5EA98AF2" w14:textId="02C2104B" w:rsidR="00480A52" w:rsidRDefault="00480A52" w:rsidP="00480A52">
      <w:pPr>
        <w:widowControl w:val="0"/>
        <w:autoSpaceDE w:val="0"/>
        <w:autoSpaceDN w:val="0"/>
        <w:adjustRightInd w:val="0"/>
        <w:jc w:val="center"/>
        <w:rPr>
          <w:rFonts w:cstheme="minorHAnsi"/>
          <w:b/>
          <w:color w:val="000000"/>
          <w:sz w:val="22"/>
          <w:szCs w:val="22"/>
        </w:rPr>
      </w:pPr>
      <w:r>
        <w:rPr>
          <w:rFonts w:cstheme="minorHAnsi"/>
          <w:b/>
          <w:color w:val="000000"/>
          <w:sz w:val="22"/>
          <w:szCs w:val="22"/>
        </w:rPr>
        <w:t>Data Descriptions</w:t>
      </w:r>
    </w:p>
    <w:p w14:paraId="11C05516" w14:textId="77777777" w:rsidR="00480A52" w:rsidRDefault="00480A52" w:rsidP="00205F60">
      <w:pPr>
        <w:widowControl w:val="0"/>
        <w:autoSpaceDE w:val="0"/>
        <w:autoSpaceDN w:val="0"/>
        <w:adjustRightInd w:val="0"/>
        <w:rPr>
          <w:rFonts w:cstheme="minorHAnsi"/>
          <w:b/>
          <w:color w:val="000000"/>
          <w:sz w:val="22"/>
          <w:szCs w:val="22"/>
        </w:rPr>
      </w:pPr>
    </w:p>
    <w:p w14:paraId="2A2FDC2C" w14:textId="3B31357C" w:rsidR="009B6543" w:rsidRPr="007A166E" w:rsidRDefault="00205F60" w:rsidP="00205F60">
      <w:pPr>
        <w:widowControl w:val="0"/>
        <w:autoSpaceDE w:val="0"/>
        <w:autoSpaceDN w:val="0"/>
        <w:adjustRightInd w:val="0"/>
        <w:rPr>
          <w:rFonts w:cstheme="minorHAnsi"/>
          <w:bCs/>
          <w:color w:val="000000"/>
          <w:sz w:val="22"/>
          <w:szCs w:val="22"/>
        </w:rPr>
      </w:pPr>
      <w:r w:rsidRPr="007A166E">
        <w:rPr>
          <w:rFonts w:cstheme="minorHAnsi"/>
          <w:b/>
          <w:color w:val="000000"/>
          <w:sz w:val="22"/>
          <w:szCs w:val="22"/>
        </w:rPr>
        <w:t xml:space="preserve">Column A. </w:t>
      </w:r>
      <w:r w:rsidR="006714FB" w:rsidRPr="007A166E">
        <w:rPr>
          <w:rFonts w:cstheme="minorHAnsi"/>
          <w:b/>
          <w:color w:val="000000"/>
          <w:sz w:val="22"/>
          <w:szCs w:val="22"/>
        </w:rPr>
        <w:t>Name of prevention</w:t>
      </w:r>
      <w:r w:rsidR="006A484D">
        <w:rPr>
          <w:rFonts w:cstheme="minorHAnsi"/>
          <w:b/>
          <w:color w:val="000000"/>
          <w:sz w:val="22"/>
          <w:szCs w:val="22"/>
        </w:rPr>
        <w:t xml:space="preserve"> program/</w:t>
      </w:r>
      <w:r w:rsidR="006714FB" w:rsidRPr="007A166E">
        <w:rPr>
          <w:rFonts w:cstheme="minorHAnsi"/>
          <w:b/>
          <w:color w:val="000000"/>
          <w:sz w:val="22"/>
          <w:szCs w:val="22"/>
        </w:rPr>
        <w:t xml:space="preserve">model, practice or intervention. </w:t>
      </w:r>
      <w:r w:rsidR="006714FB" w:rsidRPr="007A166E">
        <w:rPr>
          <w:rFonts w:cstheme="minorHAnsi"/>
          <w:bCs/>
          <w:color w:val="000000"/>
          <w:sz w:val="22"/>
          <w:szCs w:val="22"/>
        </w:rPr>
        <w:t>Enter the</w:t>
      </w:r>
      <w:r w:rsidR="007A166E" w:rsidRPr="007A166E">
        <w:rPr>
          <w:rFonts w:cstheme="minorHAnsi"/>
          <w:bCs/>
          <w:color w:val="000000"/>
          <w:sz w:val="22"/>
          <w:szCs w:val="22"/>
        </w:rPr>
        <w:t xml:space="preserve"> full</w:t>
      </w:r>
      <w:r w:rsidR="006714FB" w:rsidRPr="007A166E">
        <w:rPr>
          <w:rFonts w:cstheme="minorHAnsi"/>
          <w:bCs/>
          <w:color w:val="000000"/>
          <w:sz w:val="22"/>
          <w:szCs w:val="22"/>
        </w:rPr>
        <w:t xml:space="preserve"> name of the </w:t>
      </w:r>
      <w:r w:rsidR="006A484D">
        <w:rPr>
          <w:rFonts w:cstheme="minorHAnsi"/>
          <w:bCs/>
          <w:color w:val="000000"/>
          <w:sz w:val="22"/>
          <w:szCs w:val="22"/>
        </w:rPr>
        <w:t>program/</w:t>
      </w:r>
      <w:r w:rsidR="009B6543" w:rsidRPr="007A166E">
        <w:rPr>
          <w:rFonts w:cstheme="minorHAnsi"/>
          <w:bCs/>
          <w:color w:val="000000"/>
          <w:sz w:val="22"/>
          <w:szCs w:val="22"/>
        </w:rPr>
        <w:t>model, practice, and intervention used</w:t>
      </w:r>
      <w:r w:rsidR="00085F1C">
        <w:rPr>
          <w:rFonts w:cstheme="minorHAnsi"/>
          <w:bCs/>
          <w:color w:val="000000"/>
          <w:sz w:val="22"/>
          <w:szCs w:val="22"/>
        </w:rPr>
        <w:t>. (Throughout form</w:t>
      </w:r>
      <w:r w:rsidR="00EC0C24">
        <w:rPr>
          <w:rFonts w:cstheme="minorHAnsi"/>
          <w:bCs/>
          <w:color w:val="000000"/>
          <w:sz w:val="22"/>
          <w:szCs w:val="22"/>
        </w:rPr>
        <w:t xml:space="preserve"> ‘</w:t>
      </w:r>
      <w:r w:rsidR="00085F1C">
        <w:rPr>
          <w:rFonts w:cstheme="minorHAnsi"/>
          <w:bCs/>
          <w:color w:val="000000"/>
          <w:sz w:val="22"/>
          <w:szCs w:val="22"/>
        </w:rPr>
        <w:t>prevention program</w:t>
      </w:r>
      <w:r w:rsidR="00EC0C24">
        <w:rPr>
          <w:rFonts w:cstheme="minorHAnsi"/>
          <w:bCs/>
          <w:color w:val="000000"/>
          <w:sz w:val="22"/>
          <w:szCs w:val="22"/>
        </w:rPr>
        <w:t>’ is used</w:t>
      </w:r>
      <w:r w:rsidR="00085F1C">
        <w:rPr>
          <w:rFonts w:cstheme="minorHAnsi"/>
          <w:bCs/>
          <w:color w:val="000000"/>
          <w:sz w:val="22"/>
          <w:szCs w:val="22"/>
        </w:rPr>
        <w:t xml:space="preserve">). </w:t>
      </w:r>
      <w:r w:rsidR="00880BA7">
        <w:rPr>
          <w:rFonts w:cstheme="minorHAnsi"/>
          <w:bCs/>
          <w:color w:val="000000"/>
          <w:sz w:val="22"/>
          <w:szCs w:val="22"/>
        </w:rPr>
        <w:t>P</w:t>
      </w:r>
      <w:r w:rsidR="009B6543" w:rsidRPr="007A166E">
        <w:rPr>
          <w:rFonts w:cstheme="minorHAnsi"/>
          <w:bCs/>
          <w:color w:val="000000"/>
          <w:sz w:val="22"/>
          <w:szCs w:val="22"/>
        </w:rPr>
        <w:t xml:space="preserve">lease don’t use acronyms. </w:t>
      </w:r>
      <w:r w:rsidR="007A166E" w:rsidRPr="007A166E">
        <w:rPr>
          <w:rFonts w:cstheme="minorHAnsi"/>
          <w:bCs/>
          <w:color w:val="000000"/>
          <w:sz w:val="22"/>
          <w:szCs w:val="22"/>
        </w:rPr>
        <w:t xml:space="preserve">If </w:t>
      </w:r>
      <w:r w:rsidR="006714FB" w:rsidRPr="007A166E">
        <w:rPr>
          <w:rFonts w:cstheme="minorHAnsi"/>
          <w:bCs/>
          <w:color w:val="000000"/>
          <w:sz w:val="22"/>
          <w:szCs w:val="22"/>
        </w:rPr>
        <w:t xml:space="preserve">one organization uses </w:t>
      </w:r>
      <w:r w:rsidR="009B6543" w:rsidRPr="007A166E">
        <w:rPr>
          <w:rFonts w:cstheme="minorHAnsi"/>
          <w:bCs/>
          <w:color w:val="000000"/>
          <w:sz w:val="22"/>
          <w:szCs w:val="22"/>
        </w:rPr>
        <w:t xml:space="preserve">multiple </w:t>
      </w:r>
      <w:r w:rsidR="006714FB" w:rsidRPr="007A166E">
        <w:rPr>
          <w:rFonts w:cstheme="minorHAnsi"/>
          <w:bCs/>
          <w:color w:val="000000"/>
          <w:sz w:val="22"/>
          <w:szCs w:val="22"/>
        </w:rPr>
        <w:t xml:space="preserve">prevention </w:t>
      </w:r>
      <w:r w:rsidR="00085F1C">
        <w:rPr>
          <w:rFonts w:cstheme="minorHAnsi"/>
          <w:bCs/>
          <w:color w:val="000000"/>
          <w:sz w:val="22"/>
          <w:szCs w:val="22"/>
        </w:rPr>
        <w:t>programs/</w:t>
      </w:r>
      <w:r w:rsidR="006714FB" w:rsidRPr="007A166E">
        <w:rPr>
          <w:rFonts w:cstheme="minorHAnsi"/>
          <w:bCs/>
          <w:color w:val="000000"/>
          <w:sz w:val="22"/>
          <w:szCs w:val="22"/>
        </w:rPr>
        <w:t xml:space="preserve">models, practices or interventions, </w:t>
      </w:r>
      <w:r w:rsidR="009B6543" w:rsidRPr="007A166E">
        <w:rPr>
          <w:rFonts w:cstheme="minorHAnsi"/>
          <w:bCs/>
          <w:color w:val="000000"/>
          <w:sz w:val="22"/>
          <w:szCs w:val="22"/>
        </w:rPr>
        <w:t>please list each one in a separate box</w:t>
      </w:r>
      <w:r w:rsidR="007A166E" w:rsidRPr="007A166E">
        <w:rPr>
          <w:rFonts w:cstheme="minorHAnsi"/>
          <w:bCs/>
          <w:color w:val="000000"/>
          <w:sz w:val="22"/>
          <w:szCs w:val="22"/>
        </w:rPr>
        <w:t xml:space="preserve">. </w:t>
      </w:r>
    </w:p>
    <w:p w14:paraId="37655A9D" w14:textId="77777777" w:rsidR="00205F60" w:rsidRPr="007A166E" w:rsidRDefault="00205F60" w:rsidP="00205F60">
      <w:pPr>
        <w:widowControl w:val="0"/>
        <w:autoSpaceDE w:val="0"/>
        <w:autoSpaceDN w:val="0"/>
        <w:adjustRightInd w:val="0"/>
        <w:rPr>
          <w:rFonts w:cstheme="minorHAnsi"/>
          <w:b/>
          <w:color w:val="000000"/>
          <w:sz w:val="22"/>
          <w:szCs w:val="22"/>
        </w:rPr>
      </w:pPr>
    </w:p>
    <w:p w14:paraId="7E2749F0" w14:textId="7F025022" w:rsidR="006714FB" w:rsidRPr="007A166E" w:rsidRDefault="00205F60" w:rsidP="00205F60">
      <w:pPr>
        <w:widowControl w:val="0"/>
        <w:autoSpaceDE w:val="0"/>
        <w:autoSpaceDN w:val="0"/>
        <w:adjustRightInd w:val="0"/>
        <w:rPr>
          <w:rFonts w:cstheme="minorHAnsi"/>
          <w:bCs/>
          <w:color w:val="000000"/>
          <w:sz w:val="22"/>
          <w:szCs w:val="22"/>
        </w:rPr>
      </w:pPr>
      <w:r w:rsidRPr="007A166E">
        <w:rPr>
          <w:rFonts w:cstheme="minorHAnsi"/>
          <w:b/>
          <w:color w:val="000000"/>
          <w:sz w:val="22"/>
          <w:szCs w:val="22"/>
        </w:rPr>
        <w:t xml:space="preserve">Column B. </w:t>
      </w:r>
      <w:r w:rsidR="006714FB" w:rsidRPr="007A166E">
        <w:rPr>
          <w:rFonts w:cstheme="minorHAnsi"/>
          <w:b/>
          <w:color w:val="000000"/>
          <w:sz w:val="22"/>
          <w:szCs w:val="22"/>
        </w:rPr>
        <w:t>Type of prevention program.</w:t>
      </w:r>
      <w:r w:rsidR="006714FB" w:rsidRPr="007A166E">
        <w:rPr>
          <w:rFonts w:cstheme="minorHAnsi"/>
          <w:bCs/>
          <w:color w:val="000000"/>
          <w:sz w:val="22"/>
          <w:szCs w:val="22"/>
        </w:rPr>
        <w:t xml:space="preserve"> In the drop-down menu, select whether this is a:</w:t>
      </w:r>
    </w:p>
    <w:p w14:paraId="317993F5" w14:textId="3A3B02FE" w:rsidR="006714FB" w:rsidRPr="007A166E" w:rsidRDefault="00880BA7" w:rsidP="006714FB">
      <w:pPr>
        <w:pStyle w:val="ListParagraph"/>
        <w:widowControl w:val="0"/>
        <w:numPr>
          <w:ilvl w:val="1"/>
          <w:numId w:val="11"/>
        </w:numPr>
        <w:autoSpaceDE w:val="0"/>
        <w:autoSpaceDN w:val="0"/>
        <w:adjustRightInd w:val="0"/>
        <w:rPr>
          <w:rFonts w:cstheme="minorHAnsi"/>
          <w:bCs/>
          <w:color w:val="000000"/>
          <w:sz w:val="22"/>
          <w:szCs w:val="22"/>
        </w:rPr>
      </w:pPr>
      <w:r w:rsidRPr="007A166E">
        <w:rPr>
          <w:rFonts w:cstheme="minorHAnsi"/>
          <w:bCs/>
          <w:color w:val="000000"/>
          <w:sz w:val="22"/>
          <w:szCs w:val="22"/>
        </w:rPr>
        <w:t xml:space="preserve">Mental </w:t>
      </w:r>
      <w:r w:rsidR="006714FB" w:rsidRPr="007A166E">
        <w:rPr>
          <w:rFonts w:cstheme="minorHAnsi"/>
          <w:bCs/>
          <w:color w:val="000000"/>
          <w:sz w:val="22"/>
          <w:szCs w:val="22"/>
        </w:rPr>
        <w:t>health prevention and treatment service for parents and families,</w:t>
      </w:r>
    </w:p>
    <w:p w14:paraId="06D0981D" w14:textId="52EBA457" w:rsidR="006714FB" w:rsidRPr="007A166E" w:rsidRDefault="00880BA7" w:rsidP="006714FB">
      <w:pPr>
        <w:pStyle w:val="ListParagraph"/>
        <w:widowControl w:val="0"/>
        <w:numPr>
          <w:ilvl w:val="1"/>
          <w:numId w:val="11"/>
        </w:numPr>
        <w:autoSpaceDE w:val="0"/>
        <w:autoSpaceDN w:val="0"/>
        <w:adjustRightInd w:val="0"/>
        <w:rPr>
          <w:rFonts w:cstheme="minorHAnsi"/>
          <w:bCs/>
          <w:color w:val="000000"/>
          <w:sz w:val="22"/>
          <w:szCs w:val="22"/>
        </w:rPr>
      </w:pPr>
      <w:r w:rsidRPr="007A166E">
        <w:rPr>
          <w:rFonts w:cstheme="minorHAnsi"/>
          <w:bCs/>
          <w:color w:val="000000"/>
          <w:sz w:val="22"/>
          <w:szCs w:val="22"/>
        </w:rPr>
        <w:t>Substan</w:t>
      </w:r>
      <w:r w:rsidR="006714FB" w:rsidRPr="007A166E">
        <w:rPr>
          <w:rFonts w:cstheme="minorHAnsi"/>
          <w:bCs/>
          <w:color w:val="000000"/>
          <w:sz w:val="22"/>
          <w:szCs w:val="22"/>
        </w:rPr>
        <w:t>ce use prevention and treatment service for parents and families,</w:t>
      </w:r>
    </w:p>
    <w:p w14:paraId="05082EAE" w14:textId="249DA241" w:rsidR="006714FB" w:rsidRPr="007A166E" w:rsidRDefault="006714FB" w:rsidP="006714FB">
      <w:pPr>
        <w:pStyle w:val="ListParagraph"/>
        <w:widowControl w:val="0"/>
        <w:numPr>
          <w:ilvl w:val="1"/>
          <w:numId w:val="11"/>
        </w:numPr>
        <w:autoSpaceDE w:val="0"/>
        <w:autoSpaceDN w:val="0"/>
        <w:adjustRightInd w:val="0"/>
        <w:rPr>
          <w:rFonts w:cstheme="minorHAnsi"/>
          <w:bCs/>
          <w:color w:val="000000"/>
          <w:sz w:val="22"/>
          <w:szCs w:val="22"/>
        </w:rPr>
      </w:pPr>
      <w:r w:rsidRPr="007A166E">
        <w:rPr>
          <w:rFonts w:cstheme="minorHAnsi"/>
          <w:color w:val="000000"/>
          <w:sz w:val="22"/>
          <w:szCs w:val="22"/>
        </w:rPr>
        <w:t>In-home parent skill-based program, such as parenting skills training, parent education, and individual and family counseling, or</w:t>
      </w:r>
    </w:p>
    <w:p w14:paraId="48D2340B" w14:textId="6B9B4DFF" w:rsidR="006714FB" w:rsidRPr="007A166E" w:rsidRDefault="006714FB" w:rsidP="006714FB">
      <w:pPr>
        <w:pStyle w:val="ListParagraph"/>
        <w:widowControl w:val="0"/>
        <w:numPr>
          <w:ilvl w:val="1"/>
          <w:numId w:val="11"/>
        </w:numPr>
        <w:autoSpaceDE w:val="0"/>
        <w:autoSpaceDN w:val="0"/>
        <w:adjustRightInd w:val="0"/>
        <w:rPr>
          <w:rFonts w:cstheme="minorHAnsi"/>
          <w:bCs/>
          <w:color w:val="000000"/>
          <w:sz w:val="22"/>
          <w:szCs w:val="22"/>
        </w:rPr>
      </w:pPr>
      <w:r w:rsidRPr="007A166E">
        <w:rPr>
          <w:rFonts w:cstheme="minorHAnsi"/>
          <w:color w:val="000000"/>
          <w:sz w:val="22"/>
          <w:szCs w:val="22"/>
        </w:rPr>
        <w:t xml:space="preserve">Community- or agency-based parent </w:t>
      </w:r>
      <w:r w:rsidR="00B82D9A" w:rsidRPr="007A166E">
        <w:rPr>
          <w:rFonts w:cstheme="minorHAnsi"/>
          <w:color w:val="000000"/>
          <w:sz w:val="22"/>
          <w:szCs w:val="22"/>
        </w:rPr>
        <w:t>skill-based</w:t>
      </w:r>
      <w:r w:rsidRPr="007A166E">
        <w:rPr>
          <w:rFonts w:cstheme="minorHAnsi"/>
          <w:color w:val="000000"/>
          <w:sz w:val="22"/>
          <w:szCs w:val="22"/>
        </w:rPr>
        <w:t xml:space="preserve"> program, such as parenting skills training, parent education. </w:t>
      </w:r>
    </w:p>
    <w:p w14:paraId="681440AA" w14:textId="2D636A90" w:rsidR="006714FB" w:rsidRPr="007A166E" w:rsidRDefault="006714FB" w:rsidP="006714FB">
      <w:pPr>
        <w:pStyle w:val="ListParagraph"/>
        <w:widowControl w:val="0"/>
        <w:numPr>
          <w:ilvl w:val="1"/>
          <w:numId w:val="11"/>
        </w:numPr>
        <w:autoSpaceDE w:val="0"/>
        <w:autoSpaceDN w:val="0"/>
        <w:adjustRightInd w:val="0"/>
        <w:rPr>
          <w:rFonts w:cstheme="minorHAnsi"/>
          <w:bCs/>
          <w:color w:val="000000"/>
          <w:sz w:val="22"/>
          <w:szCs w:val="22"/>
        </w:rPr>
      </w:pPr>
      <w:r w:rsidRPr="007A166E">
        <w:rPr>
          <w:rFonts w:cstheme="minorHAnsi"/>
          <w:bCs/>
          <w:color w:val="000000"/>
          <w:sz w:val="22"/>
          <w:szCs w:val="22"/>
        </w:rPr>
        <w:t>If none of these option</w:t>
      </w:r>
      <w:r w:rsidR="00B82D9A" w:rsidRPr="007A166E">
        <w:rPr>
          <w:rFonts w:cstheme="minorHAnsi"/>
          <w:bCs/>
          <w:color w:val="000000"/>
          <w:sz w:val="22"/>
          <w:szCs w:val="22"/>
        </w:rPr>
        <w:t>s</w:t>
      </w:r>
      <w:r w:rsidRPr="007A166E">
        <w:rPr>
          <w:rFonts w:cstheme="minorHAnsi"/>
          <w:bCs/>
          <w:color w:val="000000"/>
          <w:sz w:val="22"/>
          <w:szCs w:val="22"/>
        </w:rPr>
        <w:t xml:space="preserve"> are appropriate, please select other. </w:t>
      </w:r>
    </w:p>
    <w:p w14:paraId="59FBDF24" w14:textId="77777777" w:rsidR="00B82D9A" w:rsidRPr="007A166E" w:rsidRDefault="00B82D9A" w:rsidP="00B82D9A">
      <w:pPr>
        <w:pStyle w:val="ListParagraph"/>
        <w:widowControl w:val="0"/>
        <w:autoSpaceDE w:val="0"/>
        <w:autoSpaceDN w:val="0"/>
        <w:adjustRightInd w:val="0"/>
        <w:ind w:left="1080"/>
        <w:rPr>
          <w:rFonts w:cstheme="minorHAnsi"/>
          <w:bCs/>
          <w:color w:val="000000"/>
          <w:sz w:val="22"/>
          <w:szCs w:val="22"/>
        </w:rPr>
      </w:pPr>
    </w:p>
    <w:p w14:paraId="695A936B" w14:textId="2F0F1399" w:rsidR="009B6543" w:rsidRPr="007A166E" w:rsidRDefault="00371898" w:rsidP="007A166E">
      <w:pPr>
        <w:widowControl w:val="0"/>
        <w:autoSpaceDE w:val="0"/>
        <w:autoSpaceDN w:val="0"/>
        <w:adjustRightInd w:val="0"/>
        <w:rPr>
          <w:rFonts w:cstheme="minorHAnsi"/>
          <w:color w:val="000000"/>
          <w:sz w:val="22"/>
          <w:szCs w:val="22"/>
        </w:rPr>
      </w:pPr>
      <w:r>
        <w:rPr>
          <w:rFonts w:cstheme="minorHAnsi"/>
          <w:b/>
          <w:color w:val="000000"/>
          <w:sz w:val="22"/>
          <w:szCs w:val="22"/>
        </w:rPr>
        <w:t xml:space="preserve">Column </w:t>
      </w:r>
      <w:r w:rsidR="00FC464D">
        <w:rPr>
          <w:rFonts w:cstheme="minorHAnsi"/>
          <w:b/>
          <w:color w:val="000000"/>
          <w:sz w:val="22"/>
          <w:szCs w:val="22"/>
        </w:rPr>
        <w:t>C</w:t>
      </w:r>
      <w:r>
        <w:rPr>
          <w:rFonts w:cstheme="minorHAnsi"/>
          <w:b/>
          <w:color w:val="000000"/>
          <w:sz w:val="22"/>
          <w:szCs w:val="22"/>
        </w:rPr>
        <w:t xml:space="preserve">. </w:t>
      </w:r>
      <w:r w:rsidR="00205F60" w:rsidRPr="007A166E">
        <w:rPr>
          <w:rFonts w:cstheme="minorHAnsi"/>
          <w:b/>
          <w:color w:val="000000"/>
          <w:sz w:val="22"/>
          <w:szCs w:val="22"/>
        </w:rPr>
        <w:t>L</w:t>
      </w:r>
      <w:r w:rsidR="009B6543" w:rsidRPr="007A166E">
        <w:rPr>
          <w:rFonts w:cstheme="minorHAnsi"/>
          <w:b/>
          <w:color w:val="000000"/>
          <w:sz w:val="22"/>
          <w:szCs w:val="22"/>
        </w:rPr>
        <w:t>evel of evidence</w:t>
      </w:r>
      <w:r w:rsidR="00205F60" w:rsidRPr="007A166E">
        <w:rPr>
          <w:rFonts w:cstheme="minorHAnsi"/>
          <w:b/>
          <w:color w:val="000000"/>
          <w:sz w:val="22"/>
          <w:szCs w:val="22"/>
        </w:rPr>
        <w:t xml:space="preserve">. </w:t>
      </w:r>
      <w:r w:rsidR="00205F60" w:rsidRPr="007A166E">
        <w:rPr>
          <w:rFonts w:cstheme="minorHAnsi"/>
          <w:bCs/>
          <w:color w:val="000000"/>
          <w:sz w:val="22"/>
          <w:szCs w:val="22"/>
        </w:rPr>
        <w:t>Enter the level of evidence on the</w:t>
      </w:r>
      <w:r w:rsidR="009B6543" w:rsidRPr="007A166E">
        <w:rPr>
          <w:rFonts w:cstheme="minorHAnsi"/>
          <w:b/>
          <w:color w:val="000000"/>
          <w:sz w:val="22"/>
          <w:szCs w:val="22"/>
        </w:rPr>
        <w:t xml:space="preserve"> </w:t>
      </w:r>
      <w:r w:rsidR="009B6543" w:rsidRPr="007A166E">
        <w:rPr>
          <w:rFonts w:cstheme="minorHAnsi"/>
          <w:bCs/>
          <w:color w:val="000000"/>
          <w:sz w:val="22"/>
          <w:szCs w:val="22"/>
        </w:rPr>
        <w:t>effectiveness of the program</w:t>
      </w:r>
      <w:r w:rsidR="00205F60" w:rsidRPr="007A166E">
        <w:rPr>
          <w:rFonts w:cstheme="minorHAnsi"/>
          <w:bCs/>
          <w:color w:val="000000"/>
          <w:sz w:val="22"/>
          <w:szCs w:val="22"/>
        </w:rPr>
        <w:t xml:space="preserve">. </w:t>
      </w:r>
      <w:r w:rsidR="009B6543" w:rsidRPr="007A166E">
        <w:rPr>
          <w:rFonts w:cstheme="minorHAnsi"/>
          <w:bCs/>
          <w:color w:val="000000"/>
          <w:sz w:val="22"/>
          <w:szCs w:val="22"/>
        </w:rPr>
        <w:t>This</w:t>
      </w:r>
      <w:r w:rsidR="009B6543" w:rsidRPr="007A166E">
        <w:rPr>
          <w:rFonts w:cstheme="minorHAnsi"/>
          <w:color w:val="000000"/>
          <w:sz w:val="22"/>
          <w:szCs w:val="22"/>
        </w:rPr>
        <w:t xml:space="preserve"> refers to general research on the program and is not limited to evaluation data that you have collected. For guidance on programs’ level of evidence, </w:t>
      </w:r>
      <w:r w:rsidR="00205F60" w:rsidRPr="007A166E">
        <w:rPr>
          <w:rFonts w:cstheme="minorHAnsi"/>
          <w:color w:val="000000"/>
          <w:sz w:val="22"/>
          <w:szCs w:val="22"/>
        </w:rPr>
        <w:t>refer</w:t>
      </w:r>
      <w:r w:rsidR="009B6543" w:rsidRPr="007A166E">
        <w:rPr>
          <w:rFonts w:cstheme="minorHAnsi"/>
          <w:color w:val="000000"/>
          <w:sz w:val="22"/>
          <w:szCs w:val="22"/>
        </w:rPr>
        <w:t xml:space="preserve"> to the California Evidence-Based Clearinghouse for Child Welfare</w:t>
      </w:r>
      <w:r w:rsidR="007A166E" w:rsidRPr="007A166E">
        <w:rPr>
          <w:rFonts w:cstheme="minorHAnsi"/>
          <w:color w:val="000000"/>
          <w:sz w:val="22"/>
          <w:szCs w:val="22"/>
        </w:rPr>
        <w:t xml:space="preserve"> (CEBC)</w:t>
      </w:r>
      <w:r w:rsidR="009B6543" w:rsidRPr="007A166E">
        <w:rPr>
          <w:rFonts w:cstheme="minorHAnsi"/>
          <w:color w:val="000000"/>
          <w:sz w:val="22"/>
          <w:szCs w:val="22"/>
        </w:rPr>
        <w:t xml:space="preserve"> </w:t>
      </w:r>
      <w:hyperlink r:id="rId7" w:history="1">
        <w:r w:rsidR="009B6543" w:rsidRPr="007A166E">
          <w:rPr>
            <w:rStyle w:val="Hyperlink"/>
            <w:rFonts w:cstheme="minorHAnsi"/>
            <w:sz w:val="22"/>
            <w:szCs w:val="22"/>
          </w:rPr>
          <w:t>http://www.cebc4cw.org/</w:t>
        </w:r>
      </w:hyperlink>
      <w:r w:rsidR="009B6543" w:rsidRPr="007A166E">
        <w:rPr>
          <w:rFonts w:cstheme="minorHAnsi"/>
          <w:color w:val="000000"/>
          <w:sz w:val="22"/>
          <w:szCs w:val="22"/>
        </w:rPr>
        <w:t xml:space="preserve"> </w:t>
      </w:r>
      <w:r w:rsidR="007A166E" w:rsidRPr="007A166E">
        <w:rPr>
          <w:rFonts w:cstheme="minorHAnsi"/>
          <w:color w:val="000000"/>
          <w:sz w:val="22"/>
          <w:szCs w:val="22"/>
        </w:rPr>
        <w:t xml:space="preserve"> Below are definitions for the levels of evidence that are aligned with </w:t>
      </w:r>
      <w:r w:rsidR="004D66D8">
        <w:rPr>
          <w:rFonts w:cstheme="minorHAnsi"/>
          <w:color w:val="000000"/>
          <w:sz w:val="22"/>
          <w:szCs w:val="22"/>
        </w:rPr>
        <w:t>the Title IV-E Prevention Services Clearinghouse and CEBC</w:t>
      </w:r>
      <w:r w:rsidR="007A166E" w:rsidRPr="007A166E">
        <w:rPr>
          <w:rFonts w:cstheme="minorHAnsi"/>
          <w:color w:val="000000"/>
          <w:sz w:val="22"/>
          <w:szCs w:val="22"/>
        </w:rPr>
        <w:t xml:space="preserve">. </w:t>
      </w:r>
    </w:p>
    <w:p w14:paraId="303C8DFC" w14:textId="77777777" w:rsidR="007A166E" w:rsidRPr="007A166E" w:rsidRDefault="007A166E" w:rsidP="007A166E">
      <w:pPr>
        <w:pStyle w:val="ListParagraph"/>
        <w:widowControl w:val="0"/>
        <w:numPr>
          <w:ilvl w:val="0"/>
          <w:numId w:val="9"/>
        </w:numPr>
        <w:autoSpaceDE w:val="0"/>
        <w:autoSpaceDN w:val="0"/>
        <w:adjustRightInd w:val="0"/>
        <w:rPr>
          <w:rFonts w:cstheme="minorHAnsi"/>
          <w:color w:val="000000"/>
          <w:sz w:val="22"/>
          <w:szCs w:val="22"/>
        </w:rPr>
      </w:pPr>
      <w:r w:rsidRPr="007A166E">
        <w:rPr>
          <w:rFonts w:cstheme="minorHAnsi"/>
          <w:color w:val="000000"/>
          <w:sz w:val="22"/>
          <w:szCs w:val="22"/>
        </w:rPr>
        <w:t>Well-supported -- Two random control trials with at least one documenting effects for at least one year (</w:t>
      </w:r>
      <w:r w:rsidRPr="007A166E">
        <w:rPr>
          <w:rFonts w:cstheme="minorHAnsi"/>
          <w:i/>
          <w:color w:val="000000"/>
          <w:sz w:val="22"/>
          <w:szCs w:val="22"/>
        </w:rPr>
        <w:t>Scientific Rating 1 in CEBC</w:t>
      </w:r>
      <w:r w:rsidRPr="007A166E">
        <w:rPr>
          <w:rFonts w:cstheme="minorHAnsi"/>
          <w:color w:val="000000"/>
          <w:sz w:val="22"/>
          <w:szCs w:val="22"/>
        </w:rPr>
        <w:t>)</w:t>
      </w:r>
    </w:p>
    <w:p w14:paraId="4342113A" w14:textId="2A1B8E40" w:rsidR="007A166E" w:rsidRPr="007A166E" w:rsidRDefault="007A166E" w:rsidP="007A166E">
      <w:pPr>
        <w:pStyle w:val="ListParagraph"/>
        <w:widowControl w:val="0"/>
        <w:numPr>
          <w:ilvl w:val="0"/>
          <w:numId w:val="12"/>
        </w:numPr>
        <w:autoSpaceDE w:val="0"/>
        <w:autoSpaceDN w:val="0"/>
        <w:adjustRightInd w:val="0"/>
        <w:rPr>
          <w:rFonts w:cstheme="minorHAnsi"/>
          <w:color w:val="000000"/>
          <w:sz w:val="22"/>
          <w:szCs w:val="22"/>
        </w:rPr>
      </w:pPr>
      <w:r w:rsidRPr="007A166E">
        <w:rPr>
          <w:rFonts w:cstheme="minorHAnsi"/>
          <w:color w:val="000000"/>
          <w:sz w:val="22"/>
          <w:szCs w:val="22"/>
        </w:rPr>
        <w:t>Supported– A random control trial or quasi-experimental design with effects sustained for at least six months (</w:t>
      </w:r>
      <w:r w:rsidRPr="007A166E">
        <w:rPr>
          <w:rFonts w:cstheme="minorHAnsi"/>
          <w:i/>
          <w:color w:val="000000"/>
          <w:sz w:val="22"/>
          <w:szCs w:val="22"/>
        </w:rPr>
        <w:t>Scientific Rating 2 in CEBC</w:t>
      </w:r>
      <w:r w:rsidRPr="007A166E">
        <w:rPr>
          <w:rFonts w:cstheme="minorHAnsi"/>
          <w:color w:val="000000"/>
          <w:sz w:val="22"/>
          <w:szCs w:val="22"/>
        </w:rPr>
        <w:t>)</w:t>
      </w:r>
    </w:p>
    <w:p w14:paraId="52D65B21" w14:textId="59FC6881" w:rsidR="009B6543" w:rsidRPr="007A166E" w:rsidRDefault="009B6543" w:rsidP="007A166E">
      <w:pPr>
        <w:pStyle w:val="ListParagraph"/>
        <w:widowControl w:val="0"/>
        <w:numPr>
          <w:ilvl w:val="0"/>
          <w:numId w:val="12"/>
        </w:numPr>
        <w:autoSpaceDE w:val="0"/>
        <w:autoSpaceDN w:val="0"/>
        <w:adjustRightInd w:val="0"/>
        <w:rPr>
          <w:rFonts w:cstheme="minorHAnsi"/>
          <w:color w:val="000000"/>
          <w:sz w:val="22"/>
          <w:szCs w:val="22"/>
        </w:rPr>
      </w:pPr>
      <w:r w:rsidRPr="007A166E">
        <w:rPr>
          <w:rFonts w:cstheme="minorHAnsi"/>
          <w:color w:val="000000"/>
          <w:sz w:val="22"/>
          <w:szCs w:val="22"/>
        </w:rPr>
        <w:t>Promising –A study with “some form of control” group (a placebo group, a waitlist or a group of untreated people) (</w:t>
      </w:r>
      <w:r w:rsidRPr="007A166E">
        <w:rPr>
          <w:rFonts w:cstheme="minorHAnsi"/>
          <w:i/>
          <w:color w:val="000000"/>
          <w:sz w:val="22"/>
          <w:szCs w:val="22"/>
        </w:rPr>
        <w:t>Scientific Rating</w:t>
      </w:r>
      <w:r w:rsidRPr="007A166E">
        <w:rPr>
          <w:rFonts w:cstheme="minorHAnsi"/>
          <w:color w:val="000000"/>
          <w:sz w:val="22"/>
          <w:szCs w:val="22"/>
        </w:rPr>
        <w:t xml:space="preserve"> </w:t>
      </w:r>
      <w:r w:rsidRPr="007A166E">
        <w:rPr>
          <w:rFonts w:cstheme="minorHAnsi"/>
          <w:i/>
          <w:color w:val="000000"/>
          <w:sz w:val="22"/>
          <w:szCs w:val="22"/>
        </w:rPr>
        <w:t>3 in CEBC</w:t>
      </w:r>
      <w:r w:rsidRPr="007A166E">
        <w:rPr>
          <w:rFonts w:cstheme="minorHAnsi"/>
          <w:color w:val="000000"/>
          <w:sz w:val="22"/>
          <w:szCs w:val="22"/>
        </w:rPr>
        <w:t>)</w:t>
      </w:r>
    </w:p>
    <w:p w14:paraId="2EA07E5B" w14:textId="1044C812" w:rsidR="009B6543" w:rsidRPr="007A166E" w:rsidRDefault="00205F60" w:rsidP="007A166E">
      <w:pPr>
        <w:pStyle w:val="ListParagraph"/>
        <w:widowControl w:val="0"/>
        <w:numPr>
          <w:ilvl w:val="0"/>
          <w:numId w:val="12"/>
        </w:numPr>
        <w:autoSpaceDE w:val="0"/>
        <w:autoSpaceDN w:val="0"/>
        <w:adjustRightInd w:val="0"/>
        <w:rPr>
          <w:rFonts w:cstheme="minorHAnsi"/>
          <w:color w:val="000000"/>
          <w:sz w:val="22"/>
          <w:szCs w:val="22"/>
        </w:rPr>
      </w:pPr>
      <w:r w:rsidRPr="007A166E">
        <w:rPr>
          <w:rFonts w:cstheme="minorHAnsi"/>
          <w:color w:val="000000"/>
          <w:sz w:val="22"/>
          <w:szCs w:val="22"/>
        </w:rPr>
        <w:t>Unsure of</w:t>
      </w:r>
      <w:r w:rsidR="009B6543" w:rsidRPr="007A166E">
        <w:rPr>
          <w:rFonts w:cstheme="minorHAnsi"/>
          <w:color w:val="000000"/>
          <w:sz w:val="22"/>
          <w:szCs w:val="22"/>
        </w:rPr>
        <w:t xml:space="preserve"> level of evidence</w:t>
      </w:r>
    </w:p>
    <w:p w14:paraId="5E1C2779" w14:textId="0E0588CA" w:rsidR="009B6543" w:rsidRDefault="00205F60" w:rsidP="007A166E">
      <w:pPr>
        <w:pStyle w:val="ListParagraph"/>
        <w:widowControl w:val="0"/>
        <w:numPr>
          <w:ilvl w:val="0"/>
          <w:numId w:val="12"/>
        </w:numPr>
        <w:autoSpaceDE w:val="0"/>
        <w:autoSpaceDN w:val="0"/>
        <w:adjustRightInd w:val="0"/>
        <w:rPr>
          <w:rFonts w:cstheme="minorHAnsi"/>
          <w:color w:val="000000"/>
          <w:sz w:val="22"/>
          <w:szCs w:val="22"/>
        </w:rPr>
      </w:pPr>
      <w:r w:rsidRPr="007A166E">
        <w:rPr>
          <w:rFonts w:cstheme="minorHAnsi"/>
          <w:color w:val="000000"/>
          <w:sz w:val="22"/>
          <w:szCs w:val="22"/>
        </w:rPr>
        <w:t>No current level of evidence</w:t>
      </w:r>
    </w:p>
    <w:p w14:paraId="055D5B18" w14:textId="2DB271D7" w:rsidR="00FC464D" w:rsidRDefault="00FC464D" w:rsidP="00FC464D">
      <w:pPr>
        <w:widowControl w:val="0"/>
        <w:autoSpaceDE w:val="0"/>
        <w:autoSpaceDN w:val="0"/>
        <w:adjustRightInd w:val="0"/>
        <w:rPr>
          <w:rFonts w:cstheme="minorHAnsi"/>
          <w:color w:val="000000"/>
          <w:sz w:val="22"/>
          <w:szCs w:val="22"/>
        </w:rPr>
      </w:pPr>
    </w:p>
    <w:p w14:paraId="660E1453" w14:textId="69A21855" w:rsidR="005F4D93" w:rsidRPr="00125654" w:rsidRDefault="007A166E" w:rsidP="007A166E">
      <w:pPr>
        <w:widowControl w:val="0"/>
        <w:autoSpaceDE w:val="0"/>
        <w:autoSpaceDN w:val="0"/>
        <w:adjustRightInd w:val="0"/>
        <w:rPr>
          <w:rFonts w:cstheme="minorHAnsi"/>
          <w:bCs/>
          <w:color w:val="000000"/>
          <w:sz w:val="22"/>
          <w:szCs w:val="22"/>
        </w:rPr>
      </w:pPr>
      <w:r>
        <w:rPr>
          <w:rFonts w:cstheme="minorHAnsi"/>
          <w:b/>
          <w:color w:val="000000"/>
          <w:sz w:val="22"/>
          <w:szCs w:val="22"/>
        </w:rPr>
        <w:t xml:space="preserve">Column </w:t>
      </w:r>
      <w:r w:rsidR="00FC464D">
        <w:rPr>
          <w:rFonts w:cstheme="minorHAnsi"/>
          <w:b/>
          <w:color w:val="000000"/>
          <w:sz w:val="22"/>
          <w:szCs w:val="22"/>
        </w:rPr>
        <w:t>D</w:t>
      </w:r>
      <w:r>
        <w:rPr>
          <w:rFonts w:cstheme="minorHAnsi"/>
          <w:b/>
          <w:color w:val="000000"/>
          <w:sz w:val="22"/>
          <w:szCs w:val="22"/>
        </w:rPr>
        <w:t>.</w:t>
      </w:r>
      <w:r w:rsidRPr="007A166E">
        <w:rPr>
          <w:rFonts w:cstheme="minorHAnsi"/>
          <w:b/>
          <w:color w:val="000000"/>
          <w:sz w:val="22"/>
          <w:szCs w:val="22"/>
        </w:rPr>
        <w:t xml:space="preserve"> </w:t>
      </w:r>
      <w:r w:rsidR="00125654">
        <w:rPr>
          <w:rFonts w:cstheme="minorHAnsi"/>
          <w:b/>
          <w:color w:val="000000"/>
          <w:sz w:val="22"/>
          <w:szCs w:val="22"/>
        </w:rPr>
        <w:t xml:space="preserve">Intended outcomes. </w:t>
      </w:r>
      <w:r w:rsidR="00125654">
        <w:rPr>
          <w:rFonts w:cstheme="minorHAnsi"/>
          <w:bCs/>
          <w:color w:val="000000"/>
          <w:sz w:val="22"/>
          <w:szCs w:val="22"/>
        </w:rPr>
        <w:t xml:space="preserve">Enter the identified outcomes, goals or results of the program. For guidance, consult the clearinghouses mentioned above or the program developers. </w:t>
      </w:r>
    </w:p>
    <w:p w14:paraId="27772A86" w14:textId="77777777" w:rsidR="005F4D93" w:rsidRDefault="005F4D93" w:rsidP="007A166E">
      <w:pPr>
        <w:widowControl w:val="0"/>
        <w:autoSpaceDE w:val="0"/>
        <w:autoSpaceDN w:val="0"/>
        <w:adjustRightInd w:val="0"/>
        <w:rPr>
          <w:rFonts w:cstheme="minorHAnsi"/>
          <w:b/>
          <w:color w:val="000000"/>
          <w:sz w:val="22"/>
          <w:szCs w:val="22"/>
        </w:rPr>
      </w:pPr>
    </w:p>
    <w:p w14:paraId="2F2790B0" w14:textId="0EB87A4D" w:rsidR="007A166E" w:rsidRPr="007A166E" w:rsidRDefault="005F4D93" w:rsidP="007A166E">
      <w:pPr>
        <w:widowControl w:val="0"/>
        <w:autoSpaceDE w:val="0"/>
        <w:autoSpaceDN w:val="0"/>
        <w:adjustRightInd w:val="0"/>
        <w:rPr>
          <w:rFonts w:cstheme="minorHAnsi"/>
          <w:iCs/>
          <w:color w:val="000000"/>
          <w:sz w:val="22"/>
          <w:szCs w:val="22"/>
        </w:rPr>
      </w:pPr>
      <w:r>
        <w:rPr>
          <w:rFonts w:cstheme="minorHAnsi"/>
          <w:b/>
          <w:color w:val="000000"/>
          <w:sz w:val="22"/>
          <w:szCs w:val="22"/>
        </w:rPr>
        <w:t xml:space="preserve">Column E. </w:t>
      </w:r>
      <w:r w:rsidR="007A166E">
        <w:rPr>
          <w:rFonts w:cstheme="minorHAnsi"/>
          <w:b/>
          <w:color w:val="000000"/>
          <w:sz w:val="22"/>
          <w:szCs w:val="22"/>
        </w:rPr>
        <w:t xml:space="preserve">Primary population served. </w:t>
      </w:r>
      <w:r w:rsidR="007A166E">
        <w:rPr>
          <w:rFonts w:cstheme="minorHAnsi"/>
          <w:iCs/>
          <w:color w:val="000000"/>
          <w:sz w:val="22"/>
          <w:szCs w:val="22"/>
        </w:rPr>
        <w:t>C</w:t>
      </w:r>
      <w:r w:rsidR="007A166E" w:rsidRPr="007A166E">
        <w:rPr>
          <w:rFonts w:cstheme="minorHAnsi"/>
          <w:iCs/>
          <w:color w:val="000000"/>
          <w:sz w:val="22"/>
          <w:szCs w:val="22"/>
        </w:rPr>
        <w:t xml:space="preserve">hoose the option </w:t>
      </w:r>
      <w:r w:rsidR="00085F1C">
        <w:rPr>
          <w:rFonts w:cstheme="minorHAnsi"/>
          <w:iCs/>
          <w:color w:val="000000"/>
          <w:sz w:val="22"/>
          <w:szCs w:val="22"/>
        </w:rPr>
        <w:t xml:space="preserve">from the drop-down menu </w:t>
      </w:r>
      <w:r w:rsidR="007A166E">
        <w:rPr>
          <w:rFonts w:cstheme="minorHAnsi"/>
          <w:iCs/>
          <w:color w:val="000000"/>
          <w:sz w:val="22"/>
          <w:szCs w:val="22"/>
        </w:rPr>
        <w:t xml:space="preserve">(parents, children or families) </w:t>
      </w:r>
      <w:r w:rsidR="007A166E" w:rsidRPr="007A166E">
        <w:rPr>
          <w:rFonts w:cstheme="minorHAnsi"/>
          <w:iCs/>
          <w:color w:val="000000"/>
          <w:sz w:val="22"/>
          <w:szCs w:val="22"/>
        </w:rPr>
        <w:t xml:space="preserve">that the majority of services are directed toward. For example, if </w:t>
      </w:r>
      <w:r w:rsidR="007A166E">
        <w:rPr>
          <w:rFonts w:cstheme="minorHAnsi"/>
          <w:iCs/>
          <w:color w:val="000000"/>
          <w:sz w:val="22"/>
          <w:szCs w:val="22"/>
        </w:rPr>
        <w:t xml:space="preserve">the </w:t>
      </w:r>
      <w:r w:rsidR="007A166E" w:rsidRPr="007A166E">
        <w:rPr>
          <w:rFonts w:cstheme="minorHAnsi"/>
          <w:iCs/>
          <w:color w:val="000000"/>
          <w:sz w:val="22"/>
          <w:szCs w:val="22"/>
        </w:rPr>
        <w:t>program is primarily a mental health treatment program for children, and parents are consulted and occasionally engaged in services, indicate children.</w:t>
      </w:r>
      <w:r w:rsidR="00085F1C">
        <w:rPr>
          <w:rFonts w:cstheme="minorHAnsi"/>
          <w:iCs/>
          <w:color w:val="000000"/>
          <w:sz w:val="22"/>
          <w:szCs w:val="22"/>
        </w:rPr>
        <w:t xml:space="preserve"> </w:t>
      </w:r>
      <w:r w:rsidR="007A166E" w:rsidRPr="007A166E">
        <w:rPr>
          <w:rFonts w:cstheme="minorHAnsi"/>
          <w:iCs/>
          <w:color w:val="000000"/>
          <w:sz w:val="22"/>
          <w:szCs w:val="22"/>
        </w:rPr>
        <w:t>If the program is a family therapy program where the family unit or the parent-child dyad is the focus of services, choose family</w:t>
      </w:r>
      <w:r w:rsidR="007A166E">
        <w:rPr>
          <w:rFonts w:cstheme="minorHAnsi"/>
          <w:b/>
          <w:iCs/>
          <w:color w:val="000000"/>
          <w:sz w:val="22"/>
          <w:szCs w:val="22"/>
        </w:rPr>
        <w:t>.</w:t>
      </w:r>
    </w:p>
    <w:p w14:paraId="4EBA1380" w14:textId="77777777" w:rsidR="007A166E" w:rsidRDefault="007A166E" w:rsidP="009B6543">
      <w:pPr>
        <w:widowControl w:val="0"/>
        <w:autoSpaceDE w:val="0"/>
        <w:autoSpaceDN w:val="0"/>
        <w:adjustRightInd w:val="0"/>
        <w:rPr>
          <w:rFonts w:cstheme="minorHAnsi"/>
          <w:b/>
          <w:color w:val="000000"/>
          <w:sz w:val="22"/>
          <w:szCs w:val="22"/>
        </w:rPr>
      </w:pPr>
    </w:p>
    <w:p w14:paraId="155D1627" w14:textId="55BE1F99" w:rsidR="007A166E" w:rsidRPr="007A166E" w:rsidRDefault="007A166E" w:rsidP="009B6543">
      <w:pPr>
        <w:widowControl w:val="0"/>
        <w:autoSpaceDE w:val="0"/>
        <w:autoSpaceDN w:val="0"/>
        <w:adjustRightInd w:val="0"/>
        <w:rPr>
          <w:rFonts w:cstheme="minorHAnsi"/>
          <w:bCs/>
          <w:color w:val="000000"/>
          <w:sz w:val="22"/>
          <w:szCs w:val="22"/>
        </w:rPr>
      </w:pPr>
      <w:r>
        <w:rPr>
          <w:rFonts w:cstheme="minorHAnsi"/>
          <w:b/>
          <w:color w:val="000000"/>
          <w:sz w:val="22"/>
          <w:szCs w:val="22"/>
        </w:rPr>
        <w:t xml:space="preserve">Column </w:t>
      </w:r>
      <w:r w:rsidR="005F4D93">
        <w:rPr>
          <w:rFonts w:cstheme="minorHAnsi"/>
          <w:b/>
          <w:color w:val="000000"/>
          <w:sz w:val="22"/>
          <w:szCs w:val="22"/>
        </w:rPr>
        <w:t>F</w:t>
      </w:r>
      <w:r>
        <w:rPr>
          <w:rFonts w:cstheme="minorHAnsi"/>
          <w:b/>
          <w:color w:val="000000"/>
          <w:sz w:val="22"/>
          <w:szCs w:val="22"/>
        </w:rPr>
        <w:t xml:space="preserve">. Age of children served. </w:t>
      </w:r>
      <w:r w:rsidRPr="00085F1C">
        <w:rPr>
          <w:rFonts w:cstheme="minorHAnsi"/>
          <w:bCs/>
          <w:i/>
          <w:iCs/>
          <w:color w:val="000000"/>
          <w:sz w:val="22"/>
          <w:szCs w:val="22"/>
        </w:rPr>
        <w:t>If children are the primary population served</w:t>
      </w:r>
      <w:r>
        <w:rPr>
          <w:rFonts w:cstheme="minorHAnsi"/>
          <w:bCs/>
          <w:color w:val="000000"/>
          <w:sz w:val="22"/>
          <w:szCs w:val="22"/>
        </w:rPr>
        <w:t xml:space="preserve">, enter the age range that are served. If the program serves parents or families, enter N/A. </w:t>
      </w:r>
    </w:p>
    <w:p w14:paraId="0BDD1589" w14:textId="77777777" w:rsidR="007A166E" w:rsidRDefault="007A166E" w:rsidP="009B6543">
      <w:pPr>
        <w:widowControl w:val="0"/>
        <w:autoSpaceDE w:val="0"/>
        <w:autoSpaceDN w:val="0"/>
        <w:adjustRightInd w:val="0"/>
        <w:rPr>
          <w:rFonts w:cstheme="minorHAnsi"/>
          <w:b/>
          <w:color w:val="000000"/>
          <w:sz w:val="22"/>
          <w:szCs w:val="22"/>
        </w:rPr>
      </w:pPr>
      <w:bookmarkStart w:id="0" w:name="_GoBack"/>
      <w:bookmarkEnd w:id="0"/>
    </w:p>
    <w:p w14:paraId="6D960ECF" w14:textId="1ADA745A" w:rsidR="007A166E" w:rsidRPr="007A166E" w:rsidRDefault="007A166E" w:rsidP="009B6543">
      <w:pPr>
        <w:widowControl w:val="0"/>
        <w:autoSpaceDE w:val="0"/>
        <w:autoSpaceDN w:val="0"/>
        <w:adjustRightInd w:val="0"/>
        <w:rPr>
          <w:rFonts w:cstheme="minorHAnsi"/>
          <w:bCs/>
          <w:color w:val="000000"/>
          <w:sz w:val="22"/>
          <w:szCs w:val="22"/>
        </w:rPr>
      </w:pPr>
      <w:r>
        <w:rPr>
          <w:rFonts w:cstheme="minorHAnsi"/>
          <w:b/>
          <w:color w:val="000000"/>
          <w:sz w:val="22"/>
          <w:szCs w:val="22"/>
        </w:rPr>
        <w:t xml:space="preserve">Column </w:t>
      </w:r>
      <w:r w:rsidR="005F4D93">
        <w:rPr>
          <w:rFonts w:cstheme="minorHAnsi"/>
          <w:b/>
          <w:color w:val="000000"/>
          <w:sz w:val="22"/>
          <w:szCs w:val="22"/>
        </w:rPr>
        <w:t>G</w:t>
      </w:r>
      <w:r>
        <w:rPr>
          <w:rFonts w:cstheme="minorHAnsi"/>
          <w:b/>
          <w:color w:val="000000"/>
          <w:sz w:val="22"/>
          <w:szCs w:val="22"/>
        </w:rPr>
        <w:t xml:space="preserve">. Number served. </w:t>
      </w:r>
      <w:r>
        <w:rPr>
          <w:rFonts w:cstheme="minorHAnsi"/>
          <w:bCs/>
          <w:color w:val="000000"/>
          <w:sz w:val="22"/>
          <w:szCs w:val="22"/>
        </w:rPr>
        <w:t>First identify what calendar or fiscal year for which data will be reported</w:t>
      </w:r>
      <w:r w:rsidR="00085F1C">
        <w:rPr>
          <w:rFonts w:cstheme="minorHAnsi"/>
          <w:bCs/>
          <w:color w:val="000000"/>
          <w:sz w:val="22"/>
          <w:szCs w:val="22"/>
        </w:rPr>
        <w:t xml:space="preserve"> across all programs</w:t>
      </w:r>
      <w:r>
        <w:rPr>
          <w:rFonts w:cstheme="minorHAnsi"/>
          <w:bCs/>
          <w:color w:val="000000"/>
          <w:sz w:val="22"/>
          <w:szCs w:val="22"/>
        </w:rPr>
        <w:t xml:space="preserve">. </w:t>
      </w:r>
      <w:r w:rsidR="00085F1C">
        <w:rPr>
          <w:rFonts w:cstheme="minorHAnsi"/>
          <w:bCs/>
          <w:color w:val="000000"/>
          <w:sz w:val="22"/>
          <w:szCs w:val="22"/>
        </w:rPr>
        <w:t xml:space="preserve">For each program, enter </w:t>
      </w:r>
      <w:r>
        <w:rPr>
          <w:rFonts w:cstheme="minorHAnsi"/>
          <w:bCs/>
          <w:color w:val="000000"/>
          <w:sz w:val="22"/>
          <w:szCs w:val="22"/>
        </w:rPr>
        <w:t>the number of parents, children or families</w:t>
      </w:r>
      <w:r w:rsidR="00085F1C">
        <w:rPr>
          <w:rFonts w:cstheme="minorHAnsi"/>
          <w:bCs/>
          <w:color w:val="000000"/>
          <w:sz w:val="22"/>
          <w:szCs w:val="22"/>
        </w:rPr>
        <w:t xml:space="preserve"> that</w:t>
      </w:r>
      <w:r>
        <w:rPr>
          <w:rFonts w:cstheme="minorHAnsi"/>
          <w:bCs/>
          <w:color w:val="000000"/>
          <w:sz w:val="22"/>
          <w:szCs w:val="22"/>
        </w:rPr>
        <w:t xml:space="preserve"> were served in that timeframe. The number should represent the </w:t>
      </w:r>
      <w:r w:rsidR="00B0591B">
        <w:rPr>
          <w:rFonts w:cstheme="minorHAnsi"/>
          <w:bCs/>
          <w:color w:val="000000"/>
          <w:sz w:val="22"/>
          <w:szCs w:val="22"/>
        </w:rPr>
        <w:t>primary population served</w:t>
      </w:r>
      <w:r w:rsidR="00085F1C">
        <w:rPr>
          <w:rFonts w:cstheme="minorHAnsi"/>
          <w:bCs/>
          <w:color w:val="000000"/>
          <w:sz w:val="22"/>
          <w:szCs w:val="22"/>
        </w:rPr>
        <w:t>.</w:t>
      </w:r>
      <w:r w:rsidR="00B0591B">
        <w:rPr>
          <w:rFonts w:cstheme="minorHAnsi"/>
          <w:bCs/>
          <w:color w:val="000000"/>
          <w:sz w:val="22"/>
          <w:szCs w:val="22"/>
        </w:rPr>
        <w:t xml:space="preserve"> For example, if families were selected as primary population, then 30 would represent 30 family units served. </w:t>
      </w:r>
    </w:p>
    <w:p w14:paraId="5EAE6816" w14:textId="77777777" w:rsidR="00FD5DFB" w:rsidRDefault="00FD5DFB" w:rsidP="009B6543">
      <w:pPr>
        <w:widowControl w:val="0"/>
        <w:autoSpaceDE w:val="0"/>
        <w:autoSpaceDN w:val="0"/>
        <w:adjustRightInd w:val="0"/>
        <w:rPr>
          <w:rFonts w:cstheme="minorHAnsi"/>
          <w:b/>
          <w:color w:val="000000"/>
          <w:sz w:val="22"/>
          <w:szCs w:val="22"/>
        </w:rPr>
      </w:pPr>
    </w:p>
    <w:p w14:paraId="11FD04B4" w14:textId="535428CF" w:rsidR="00B0591B" w:rsidRDefault="00B0591B" w:rsidP="009B6543">
      <w:pPr>
        <w:widowControl w:val="0"/>
        <w:autoSpaceDE w:val="0"/>
        <w:autoSpaceDN w:val="0"/>
        <w:adjustRightInd w:val="0"/>
        <w:rPr>
          <w:rFonts w:cstheme="minorHAnsi"/>
          <w:bCs/>
          <w:color w:val="000000"/>
          <w:sz w:val="22"/>
          <w:szCs w:val="22"/>
        </w:rPr>
      </w:pPr>
      <w:r>
        <w:rPr>
          <w:rFonts w:cstheme="minorHAnsi"/>
          <w:b/>
          <w:color w:val="000000"/>
          <w:sz w:val="22"/>
          <w:szCs w:val="22"/>
        </w:rPr>
        <w:lastRenderedPageBreak/>
        <w:t xml:space="preserve">Column </w:t>
      </w:r>
      <w:r w:rsidR="005F4D93">
        <w:rPr>
          <w:rFonts w:cstheme="minorHAnsi"/>
          <w:b/>
          <w:color w:val="000000"/>
          <w:sz w:val="22"/>
          <w:szCs w:val="22"/>
        </w:rPr>
        <w:t>H</w:t>
      </w:r>
      <w:r>
        <w:rPr>
          <w:rFonts w:cstheme="minorHAnsi"/>
          <w:b/>
          <w:color w:val="000000"/>
          <w:sz w:val="22"/>
          <w:szCs w:val="22"/>
        </w:rPr>
        <w:t xml:space="preserve">. Average duration of services. </w:t>
      </w:r>
      <w:r>
        <w:rPr>
          <w:rFonts w:cstheme="minorHAnsi"/>
          <w:bCs/>
          <w:color w:val="000000"/>
          <w:sz w:val="22"/>
          <w:szCs w:val="22"/>
        </w:rPr>
        <w:t xml:space="preserve">Enter the number of weeks, on average, that the service is provided.  </w:t>
      </w:r>
      <w:r w:rsidR="00D66D20">
        <w:rPr>
          <w:rFonts w:cstheme="minorHAnsi"/>
          <w:bCs/>
          <w:color w:val="000000"/>
          <w:sz w:val="22"/>
          <w:szCs w:val="22"/>
        </w:rPr>
        <w:t xml:space="preserve">If you have data on average length of service, use the average length of time families were served in your reporting year.  If you do not have data on average length of service, you can use the </w:t>
      </w:r>
      <w:r>
        <w:rPr>
          <w:rFonts w:cstheme="minorHAnsi"/>
          <w:bCs/>
          <w:color w:val="000000"/>
          <w:sz w:val="22"/>
          <w:szCs w:val="22"/>
        </w:rPr>
        <w:t>length of service</w:t>
      </w:r>
      <w:r w:rsidR="00D66D20">
        <w:rPr>
          <w:rFonts w:cstheme="minorHAnsi"/>
          <w:bCs/>
          <w:color w:val="000000"/>
          <w:sz w:val="22"/>
          <w:szCs w:val="22"/>
        </w:rPr>
        <w:t xml:space="preserve"> recommended by the program model.  </w:t>
      </w:r>
    </w:p>
    <w:p w14:paraId="56D4D517" w14:textId="3DFFA81A" w:rsidR="00B0591B" w:rsidRDefault="00B0591B" w:rsidP="009B6543">
      <w:pPr>
        <w:widowControl w:val="0"/>
        <w:autoSpaceDE w:val="0"/>
        <w:autoSpaceDN w:val="0"/>
        <w:adjustRightInd w:val="0"/>
        <w:rPr>
          <w:rFonts w:cstheme="minorHAnsi"/>
          <w:bCs/>
          <w:color w:val="000000"/>
          <w:sz w:val="22"/>
          <w:szCs w:val="22"/>
        </w:rPr>
      </w:pPr>
    </w:p>
    <w:p w14:paraId="13E0B1A2" w14:textId="057EA1B8" w:rsidR="00B0591B" w:rsidRPr="00B0591B" w:rsidRDefault="00B0591B" w:rsidP="009B6543">
      <w:pPr>
        <w:widowControl w:val="0"/>
        <w:autoSpaceDE w:val="0"/>
        <w:autoSpaceDN w:val="0"/>
        <w:adjustRightInd w:val="0"/>
        <w:rPr>
          <w:rFonts w:cstheme="minorHAnsi"/>
          <w:bCs/>
          <w:color w:val="000000"/>
          <w:sz w:val="22"/>
          <w:szCs w:val="22"/>
        </w:rPr>
      </w:pPr>
      <w:r w:rsidRPr="00B0591B">
        <w:rPr>
          <w:rFonts w:cstheme="minorHAnsi"/>
          <w:b/>
          <w:color w:val="000000"/>
          <w:sz w:val="22"/>
          <w:szCs w:val="22"/>
        </w:rPr>
        <w:t xml:space="preserve">Column </w:t>
      </w:r>
      <w:r w:rsidR="005F4D93">
        <w:rPr>
          <w:rFonts w:cstheme="minorHAnsi"/>
          <w:b/>
          <w:color w:val="000000"/>
          <w:sz w:val="22"/>
          <w:szCs w:val="22"/>
        </w:rPr>
        <w:t>I</w:t>
      </w:r>
      <w:r w:rsidRPr="00B0591B">
        <w:rPr>
          <w:rFonts w:cstheme="minorHAnsi"/>
          <w:b/>
          <w:color w:val="000000"/>
          <w:sz w:val="22"/>
          <w:szCs w:val="22"/>
        </w:rPr>
        <w:t>. Waitlist.</w:t>
      </w:r>
      <w:r>
        <w:rPr>
          <w:rFonts w:cstheme="minorHAnsi"/>
          <w:bCs/>
          <w:color w:val="000000"/>
          <w:sz w:val="22"/>
          <w:szCs w:val="22"/>
        </w:rPr>
        <w:t xml:space="preserve"> First select a date on which waitlist</w:t>
      </w:r>
      <w:r w:rsidR="00085F1C">
        <w:rPr>
          <w:rFonts w:cstheme="minorHAnsi"/>
          <w:bCs/>
          <w:color w:val="000000"/>
          <w:sz w:val="22"/>
          <w:szCs w:val="22"/>
        </w:rPr>
        <w:t>s</w:t>
      </w:r>
      <w:r>
        <w:rPr>
          <w:rFonts w:cstheme="minorHAnsi"/>
          <w:bCs/>
          <w:color w:val="000000"/>
          <w:sz w:val="22"/>
          <w:szCs w:val="22"/>
        </w:rPr>
        <w:t xml:space="preserve"> will be reported, such as the last day of the calendar or fiscal year selected in Column F.  If a program has a waitlist, enter number of parents, families or children on waitlist as of that date.  If the program keeps a waitlist but there is no one on it currently, enter 0.  If the program does not keep a waitlist, enter N/A. </w:t>
      </w:r>
    </w:p>
    <w:p w14:paraId="46F79113" w14:textId="77777777" w:rsidR="00B0591B" w:rsidRDefault="00B0591B" w:rsidP="009B6543">
      <w:pPr>
        <w:widowControl w:val="0"/>
        <w:autoSpaceDE w:val="0"/>
        <w:autoSpaceDN w:val="0"/>
        <w:adjustRightInd w:val="0"/>
        <w:rPr>
          <w:rFonts w:cstheme="minorHAnsi"/>
          <w:b/>
          <w:color w:val="000000"/>
          <w:sz w:val="22"/>
          <w:szCs w:val="22"/>
        </w:rPr>
      </w:pPr>
    </w:p>
    <w:p w14:paraId="56577D7A" w14:textId="5CFB0E65" w:rsidR="009B6543" w:rsidRPr="007A166E" w:rsidRDefault="007A166E" w:rsidP="009B6543">
      <w:pPr>
        <w:widowControl w:val="0"/>
        <w:autoSpaceDE w:val="0"/>
        <w:autoSpaceDN w:val="0"/>
        <w:adjustRightInd w:val="0"/>
        <w:rPr>
          <w:rFonts w:cstheme="minorHAnsi"/>
          <w:bCs/>
          <w:color w:val="000000"/>
          <w:sz w:val="22"/>
          <w:szCs w:val="22"/>
        </w:rPr>
      </w:pPr>
      <w:r>
        <w:rPr>
          <w:rFonts w:cstheme="minorHAnsi"/>
          <w:b/>
          <w:color w:val="000000"/>
          <w:sz w:val="22"/>
          <w:szCs w:val="22"/>
        </w:rPr>
        <w:t xml:space="preserve">Column </w:t>
      </w:r>
      <w:r w:rsidR="005F4D93">
        <w:rPr>
          <w:rFonts w:cstheme="minorHAnsi"/>
          <w:b/>
          <w:color w:val="000000"/>
          <w:sz w:val="22"/>
          <w:szCs w:val="22"/>
        </w:rPr>
        <w:t>J</w:t>
      </w:r>
      <w:r>
        <w:rPr>
          <w:rFonts w:cstheme="minorHAnsi"/>
          <w:b/>
          <w:color w:val="000000"/>
          <w:sz w:val="22"/>
          <w:szCs w:val="22"/>
        </w:rPr>
        <w:t>. Geographic area served.</w:t>
      </w:r>
      <w:r w:rsidR="009B6543" w:rsidRPr="007A166E">
        <w:rPr>
          <w:rFonts w:cstheme="minorHAnsi"/>
          <w:b/>
          <w:color w:val="000000"/>
          <w:sz w:val="22"/>
          <w:szCs w:val="22"/>
        </w:rPr>
        <w:t xml:space="preserve"> </w:t>
      </w:r>
      <w:r w:rsidRPr="007A166E">
        <w:rPr>
          <w:rFonts w:cstheme="minorHAnsi"/>
          <w:bCs/>
          <w:color w:val="000000"/>
          <w:sz w:val="22"/>
          <w:szCs w:val="22"/>
        </w:rPr>
        <w:t>Enter the geographic area that this program covers. It could be across a</w:t>
      </w:r>
      <w:r w:rsidR="00085F1C">
        <w:rPr>
          <w:rFonts w:cstheme="minorHAnsi"/>
          <w:bCs/>
          <w:color w:val="000000"/>
          <w:sz w:val="22"/>
          <w:szCs w:val="22"/>
        </w:rPr>
        <w:t xml:space="preserve"> state,</w:t>
      </w:r>
      <w:r w:rsidRPr="007A166E">
        <w:rPr>
          <w:rFonts w:cstheme="minorHAnsi"/>
          <w:bCs/>
          <w:color w:val="000000"/>
          <w:sz w:val="22"/>
          <w:szCs w:val="22"/>
        </w:rPr>
        <w:t xml:space="preserve"> county or region, or in particular </w:t>
      </w:r>
      <w:r w:rsidR="00085F1C">
        <w:rPr>
          <w:rFonts w:cstheme="minorHAnsi"/>
          <w:bCs/>
          <w:color w:val="000000"/>
          <w:sz w:val="22"/>
          <w:szCs w:val="22"/>
        </w:rPr>
        <w:t>municipalities</w:t>
      </w:r>
      <w:r>
        <w:rPr>
          <w:rFonts w:cstheme="minorHAnsi"/>
          <w:bCs/>
          <w:color w:val="000000"/>
          <w:sz w:val="22"/>
          <w:szCs w:val="22"/>
        </w:rPr>
        <w:t>.</w:t>
      </w:r>
      <w:r w:rsidRPr="007A166E">
        <w:rPr>
          <w:rFonts w:cstheme="minorHAnsi"/>
          <w:bCs/>
          <w:color w:val="000000"/>
          <w:sz w:val="22"/>
          <w:szCs w:val="22"/>
        </w:rPr>
        <w:t xml:space="preserve"> </w:t>
      </w:r>
    </w:p>
    <w:p w14:paraId="3B0E1A31" w14:textId="77777777" w:rsidR="009B6543" w:rsidRPr="007A166E" w:rsidRDefault="009B6543" w:rsidP="007A166E">
      <w:pPr>
        <w:widowControl w:val="0"/>
        <w:autoSpaceDE w:val="0"/>
        <w:autoSpaceDN w:val="0"/>
        <w:adjustRightInd w:val="0"/>
        <w:rPr>
          <w:rFonts w:cstheme="minorHAnsi"/>
          <w:color w:val="000000"/>
          <w:sz w:val="22"/>
          <w:szCs w:val="22"/>
        </w:rPr>
      </w:pPr>
    </w:p>
    <w:p w14:paraId="72BC51C3" w14:textId="69417067" w:rsidR="000A1218" w:rsidRPr="000A1218" w:rsidRDefault="000A1218" w:rsidP="000A1218">
      <w:pPr>
        <w:widowControl w:val="0"/>
        <w:autoSpaceDE w:val="0"/>
        <w:autoSpaceDN w:val="0"/>
        <w:adjustRightInd w:val="0"/>
        <w:rPr>
          <w:rFonts w:cstheme="minorHAnsi"/>
          <w:color w:val="000000"/>
          <w:sz w:val="22"/>
          <w:szCs w:val="22"/>
        </w:rPr>
      </w:pPr>
      <w:r w:rsidRPr="000A1218">
        <w:rPr>
          <w:rFonts w:cstheme="minorHAnsi"/>
          <w:b/>
          <w:color w:val="000000"/>
          <w:sz w:val="22"/>
          <w:szCs w:val="22"/>
        </w:rPr>
        <w:t xml:space="preserve">Column </w:t>
      </w:r>
      <w:r w:rsidR="005F4D93">
        <w:rPr>
          <w:rFonts w:cstheme="minorHAnsi"/>
          <w:b/>
          <w:color w:val="000000"/>
          <w:sz w:val="22"/>
          <w:szCs w:val="22"/>
        </w:rPr>
        <w:t>K</w:t>
      </w:r>
      <w:r w:rsidRPr="000A1218">
        <w:rPr>
          <w:rFonts w:cstheme="minorHAnsi"/>
          <w:b/>
          <w:color w:val="000000"/>
          <w:sz w:val="22"/>
          <w:szCs w:val="22"/>
        </w:rPr>
        <w:t xml:space="preserve">. Funding Sources. </w:t>
      </w:r>
      <w:r>
        <w:rPr>
          <w:rFonts w:cstheme="minorHAnsi"/>
          <w:bCs/>
          <w:color w:val="000000"/>
          <w:sz w:val="22"/>
          <w:szCs w:val="22"/>
        </w:rPr>
        <w:t>Enter the funding stream</w:t>
      </w:r>
      <w:r w:rsidR="00085F1C">
        <w:rPr>
          <w:rFonts w:cstheme="minorHAnsi"/>
          <w:bCs/>
          <w:color w:val="000000"/>
          <w:sz w:val="22"/>
          <w:szCs w:val="22"/>
        </w:rPr>
        <w:t xml:space="preserve"> or streams</w:t>
      </w:r>
      <w:r>
        <w:rPr>
          <w:rFonts w:cstheme="minorHAnsi"/>
          <w:bCs/>
          <w:color w:val="000000"/>
          <w:sz w:val="22"/>
          <w:szCs w:val="22"/>
        </w:rPr>
        <w:t xml:space="preserve"> that supports the prevention program. Name the funding source</w:t>
      </w:r>
      <w:r w:rsidR="00085F1C">
        <w:rPr>
          <w:rFonts w:cstheme="minorHAnsi"/>
          <w:bCs/>
          <w:color w:val="000000"/>
          <w:sz w:val="22"/>
          <w:szCs w:val="22"/>
        </w:rPr>
        <w:t>(s)</w:t>
      </w:r>
      <w:r>
        <w:rPr>
          <w:rFonts w:cstheme="minorHAnsi"/>
          <w:bCs/>
          <w:color w:val="000000"/>
          <w:sz w:val="22"/>
          <w:szCs w:val="22"/>
        </w:rPr>
        <w:t xml:space="preserve"> as specifically as possible</w:t>
      </w:r>
      <w:r w:rsidR="00880BA7">
        <w:rPr>
          <w:rFonts w:cstheme="minorHAnsi"/>
          <w:bCs/>
          <w:color w:val="000000"/>
          <w:sz w:val="22"/>
          <w:szCs w:val="22"/>
        </w:rPr>
        <w:t xml:space="preserve"> (e.g., Medicaid, county block grant, county general revenue, etc.)</w:t>
      </w:r>
    </w:p>
    <w:p w14:paraId="1DA1073F" w14:textId="4B7F8465" w:rsidR="009B6543" w:rsidRPr="000A1218" w:rsidRDefault="009B6543" w:rsidP="009B6543">
      <w:pPr>
        <w:widowControl w:val="0"/>
        <w:autoSpaceDE w:val="0"/>
        <w:autoSpaceDN w:val="0"/>
        <w:adjustRightInd w:val="0"/>
        <w:rPr>
          <w:rFonts w:cstheme="minorHAnsi"/>
          <w:bCs/>
          <w:color w:val="000000"/>
          <w:sz w:val="22"/>
          <w:szCs w:val="22"/>
        </w:rPr>
      </w:pPr>
    </w:p>
    <w:p w14:paraId="5B170543" w14:textId="2DEA8C21" w:rsidR="00880BA7" w:rsidRPr="007A166E" w:rsidRDefault="00880BA7" w:rsidP="00880BA7">
      <w:pPr>
        <w:widowControl w:val="0"/>
        <w:autoSpaceDE w:val="0"/>
        <w:autoSpaceDN w:val="0"/>
        <w:adjustRightInd w:val="0"/>
        <w:rPr>
          <w:rFonts w:cstheme="minorHAnsi"/>
          <w:color w:val="000000"/>
          <w:sz w:val="22"/>
          <w:szCs w:val="22"/>
        </w:rPr>
      </w:pPr>
      <w:r>
        <w:rPr>
          <w:rFonts w:cstheme="minorHAnsi"/>
          <w:b/>
          <w:color w:val="000000"/>
          <w:sz w:val="22"/>
          <w:szCs w:val="22"/>
        </w:rPr>
        <w:t xml:space="preserve">Column </w:t>
      </w:r>
      <w:r w:rsidR="005F4D93">
        <w:rPr>
          <w:rFonts w:cstheme="minorHAnsi"/>
          <w:b/>
          <w:color w:val="000000"/>
          <w:sz w:val="22"/>
          <w:szCs w:val="22"/>
        </w:rPr>
        <w:t>L</w:t>
      </w:r>
      <w:r>
        <w:rPr>
          <w:rFonts w:cstheme="minorHAnsi"/>
          <w:b/>
          <w:color w:val="000000"/>
          <w:sz w:val="22"/>
          <w:szCs w:val="22"/>
        </w:rPr>
        <w:t>. Mode</w:t>
      </w:r>
      <w:r w:rsidRPr="007A166E">
        <w:rPr>
          <w:rFonts w:cstheme="minorHAnsi"/>
          <w:b/>
          <w:color w:val="000000"/>
          <w:sz w:val="22"/>
          <w:szCs w:val="22"/>
        </w:rPr>
        <w:t>/setting</w:t>
      </w:r>
      <w:r>
        <w:rPr>
          <w:rFonts w:cstheme="minorHAnsi"/>
          <w:b/>
          <w:color w:val="000000"/>
          <w:sz w:val="22"/>
          <w:szCs w:val="22"/>
        </w:rPr>
        <w:t xml:space="preserve"> for program. </w:t>
      </w:r>
      <w:r>
        <w:rPr>
          <w:rFonts w:cstheme="minorHAnsi"/>
          <w:color w:val="000000"/>
          <w:sz w:val="22"/>
          <w:szCs w:val="22"/>
        </w:rPr>
        <w:t>Identify</w:t>
      </w:r>
      <w:r w:rsidR="00085F1C">
        <w:rPr>
          <w:rFonts w:cstheme="minorHAnsi"/>
          <w:color w:val="000000"/>
          <w:sz w:val="22"/>
          <w:szCs w:val="22"/>
        </w:rPr>
        <w:t xml:space="preserve"> how the program is primarily delivered. Select inpatient, outpatient, day treatment or in home from the dropdown.  If more than one setting is used, select the one most often used and explain further in notes column. </w:t>
      </w:r>
    </w:p>
    <w:p w14:paraId="32EFFDEA" w14:textId="78548772" w:rsidR="009B6543" w:rsidRPr="007A166E" w:rsidRDefault="009B6543" w:rsidP="009B6543">
      <w:pPr>
        <w:widowControl w:val="0"/>
        <w:autoSpaceDE w:val="0"/>
        <w:autoSpaceDN w:val="0"/>
        <w:adjustRightInd w:val="0"/>
        <w:rPr>
          <w:rFonts w:cstheme="minorHAnsi"/>
          <w:b/>
          <w:color w:val="000000"/>
          <w:sz w:val="22"/>
          <w:szCs w:val="22"/>
        </w:rPr>
      </w:pPr>
    </w:p>
    <w:p w14:paraId="2BAC1761" w14:textId="29DDDD07" w:rsidR="009B6543" w:rsidRDefault="00880BA7" w:rsidP="00085F1C">
      <w:pPr>
        <w:widowControl w:val="0"/>
        <w:autoSpaceDE w:val="0"/>
        <w:autoSpaceDN w:val="0"/>
        <w:adjustRightInd w:val="0"/>
        <w:rPr>
          <w:rFonts w:cstheme="minorHAnsi"/>
          <w:color w:val="000000"/>
          <w:sz w:val="22"/>
          <w:szCs w:val="22"/>
        </w:rPr>
      </w:pPr>
      <w:r>
        <w:rPr>
          <w:rFonts w:cstheme="minorHAnsi"/>
          <w:b/>
          <w:color w:val="000000"/>
          <w:sz w:val="22"/>
          <w:szCs w:val="22"/>
        </w:rPr>
        <w:t xml:space="preserve">Column </w:t>
      </w:r>
      <w:r w:rsidR="005F4D93">
        <w:rPr>
          <w:rFonts w:cstheme="minorHAnsi"/>
          <w:b/>
          <w:color w:val="000000"/>
          <w:sz w:val="22"/>
          <w:szCs w:val="22"/>
        </w:rPr>
        <w:t>M.</w:t>
      </w:r>
      <w:r>
        <w:rPr>
          <w:rFonts w:cstheme="minorHAnsi"/>
          <w:b/>
          <w:color w:val="000000"/>
          <w:sz w:val="22"/>
          <w:szCs w:val="22"/>
        </w:rPr>
        <w:t xml:space="preserve"> </w:t>
      </w:r>
      <w:r w:rsidR="00085F1C">
        <w:rPr>
          <w:rFonts w:cstheme="minorHAnsi"/>
          <w:b/>
          <w:color w:val="000000"/>
          <w:sz w:val="22"/>
          <w:szCs w:val="22"/>
        </w:rPr>
        <w:t xml:space="preserve">Child welfare-related populations served. </w:t>
      </w:r>
      <w:r w:rsidR="009B6543" w:rsidRPr="007A166E">
        <w:rPr>
          <w:rFonts w:cstheme="minorHAnsi"/>
          <w:b/>
          <w:color w:val="000000"/>
          <w:sz w:val="22"/>
          <w:szCs w:val="22"/>
        </w:rPr>
        <w:t xml:space="preserve"> </w:t>
      </w:r>
      <w:r w:rsidR="00085F1C">
        <w:rPr>
          <w:rFonts w:cstheme="minorHAnsi"/>
          <w:bCs/>
          <w:color w:val="000000"/>
          <w:sz w:val="22"/>
          <w:szCs w:val="22"/>
        </w:rPr>
        <w:t>If the program serves families that are involved in the child welfare system, please identify those populations. These could include children in foster care, t</w:t>
      </w:r>
      <w:r w:rsidR="009B6543" w:rsidRPr="00085F1C">
        <w:rPr>
          <w:rFonts w:cstheme="minorHAnsi"/>
          <w:color w:val="000000"/>
          <w:sz w:val="22"/>
          <w:szCs w:val="22"/>
        </w:rPr>
        <w:t>een parents in foster care</w:t>
      </w:r>
      <w:r w:rsidR="00085F1C">
        <w:rPr>
          <w:rFonts w:cstheme="minorHAnsi"/>
          <w:bCs/>
          <w:color w:val="000000"/>
          <w:sz w:val="22"/>
          <w:szCs w:val="22"/>
        </w:rPr>
        <w:t>, b</w:t>
      </w:r>
      <w:r w:rsidR="009B6543" w:rsidRPr="00085F1C">
        <w:rPr>
          <w:rFonts w:cstheme="minorHAnsi"/>
          <w:color w:val="000000"/>
          <w:sz w:val="22"/>
          <w:szCs w:val="22"/>
        </w:rPr>
        <w:t>iological families with children in foster care</w:t>
      </w:r>
      <w:r w:rsidR="00085F1C">
        <w:rPr>
          <w:rFonts w:cstheme="minorHAnsi"/>
          <w:bCs/>
          <w:color w:val="000000"/>
          <w:sz w:val="22"/>
          <w:szCs w:val="22"/>
        </w:rPr>
        <w:t>. r</w:t>
      </w:r>
      <w:r w:rsidR="009B6543" w:rsidRPr="00085F1C">
        <w:rPr>
          <w:rFonts w:cstheme="minorHAnsi"/>
          <w:color w:val="000000"/>
          <w:sz w:val="22"/>
          <w:szCs w:val="22"/>
        </w:rPr>
        <w:t>elative foster families (kin)</w:t>
      </w:r>
      <w:r w:rsidR="00085F1C">
        <w:rPr>
          <w:rFonts w:cstheme="minorHAnsi"/>
          <w:bCs/>
          <w:color w:val="000000"/>
          <w:sz w:val="22"/>
          <w:szCs w:val="22"/>
        </w:rPr>
        <w:t>, a</w:t>
      </w:r>
      <w:r w:rsidR="009B6543" w:rsidRPr="00085F1C">
        <w:rPr>
          <w:rFonts w:cstheme="minorHAnsi"/>
          <w:color w:val="000000"/>
          <w:sz w:val="22"/>
          <w:szCs w:val="22"/>
        </w:rPr>
        <w:t>doptive families</w:t>
      </w:r>
      <w:r w:rsidR="00085F1C">
        <w:rPr>
          <w:rFonts w:cstheme="minorHAnsi"/>
          <w:bCs/>
          <w:color w:val="000000"/>
          <w:sz w:val="22"/>
          <w:szCs w:val="22"/>
        </w:rPr>
        <w:t>,</w:t>
      </w:r>
      <w:r w:rsidR="00B7260E">
        <w:rPr>
          <w:rFonts w:cstheme="minorHAnsi"/>
          <w:bCs/>
          <w:color w:val="000000"/>
          <w:sz w:val="22"/>
          <w:szCs w:val="22"/>
        </w:rPr>
        <w:t xml:space="preserve"> and</w:t>
      </w:r>
      <w:r w:rsidR="00085F1C">
        <w:rPr>
          <w:rFonts w:cstheme="minorHAnsi"/>
          <w:bCs/>
          <w:color w:val="000000"/>
          <w:sz w:val="22"/>
          <w:szCs w:val="22"/>
        </w:rPr>
        <w:t xml:space="preserve"> f</w:t>
      </w:r>
      <w:r w:rsidR="009B6543" w:rsidRPr="00085F1C">
        <w:rPr>
          <w:rFonts w:cstheme="minorHAnsi"/>
          <w:color w:val="000000"/>
          <w:sz w:val="22"/>
          <w:szCs w:val="22"/>
        </w:rPr>
        <w:t>amilies with children at risk of entering foster care</w:t>
      </w:r>
      <w:r w:rsidR="00085F1C">
        <w:rPr>
          <w:rFonts w:cstheme="minorHAnsi"/>
          <w:bCs/>
          <w:color w:val="000000"/>
          <w:sz w:val="22"/>
          <w:szCs w:val="22"/>
        </w:rPr>
        <w:t xml:space="preserve">.  If the program </w:t>
      </w:r>
      <w:r w:rsidR="009B6543" w:rsidRPr="00085F1C">
        <w:rPr>
          <w:rFonts w:cstheme="minorHAnsi"/>
          <w:color w:val="000000"/>
          <w:sz w:val="22"/>
          <w:szCs w:val="22"/>
        </w:rPr>
        <w:t>does not currently serve families involved with foster care syste</w:t>
      </w:r>
      <w:r w:rsidR="00085F1C">
        <w:rPr>
          <w:rFonts w:cstheme="minorHAnsi"/>
          <w:color w:val="000000"/>
          <w:sz w:val="22"/>
          <w:szCs w:val="22"/>
        </w:rPr>
        <w:t xml:space="preserve">m, please note. </w:t>
      </w:r>
    </w:p>
    <w:p w14:paraId="0E4E479A" w14:textId="6C1D97BD" w:rsidR="00887103" w:rsidRDefault="00887103" w:rsidP="00085F1C">
      <w:pPr>
        <w:widowControl w:val="0"/>
        <w:autoSpaceDE w:val="0"/>
        <w:autoSpaceDN w:val="0"/>
        <w:adjustRightInd w:val="0"/>
        <w:rPr>
          <w:rFonts w:cstheme="minorHAnsi"/>
          <w:color w:val="000000"/>
          <w:sz w:val="22"/>
          <w:szCs w:val="22"/>
        </w:rPr>
      </w:pPr>
    </w:p>
    <w:p w14:paraId="465321B9" w14:textId="0BF867AD" w:rsidR="00887103" w:rsidRPr="003C7C84" w:rsidRDefault="00887103" w:rsidP="00085F1C">
      <w:pPr>
        <w:widowControl w:val="0"/>
        <w:autoSpaceDE w:val="0"/>
        <w:autoSpaceDN w:val="0"/>
        <w:adjustRightInd w:val="0"/>
        <w:rPr>
          <w:rFonts w:cstheme="minorHAnsi"/>
          <w:b/>
          <w:bCs/>
          <w:color w:val="000000"/>
          <w:sz w:val="22"/>
          <w:szCs w:val="22"/>
        </w:rPr>
      </w:pPr>
      <w:r w:rsidRPr="003C7C84">
        <w:rPr>
          <w:rFonts w:cstheme="minorHAnsi"/>
          <w:b/>
          <w:bCs/>
          <w:color w:val="000000"/>
          <w:sz w:val="22"/>
          <w:szCs w:val="22"/>
        </w:rPr>
        <w:t xml:space="preserve">Column </w:t>
      </w:r>
      <w:r w:rsidR="005F4D93">
        <w:rPr>
          <w:rFonts w:cstheme="minorHAnsi"/>
          <w:b/>
          <w:bCs/>
          <w:color w:val="000000"/>
          <w:sz w:val="22"/>
          <w:szCs w:val="22"/>
        </w:rPr>
        <w:t>N</w:t>
      </w:r>
      <w:r w:rsidRPr="003C7C84">
        <w:rPr>
          <w:rFonts w:cstheme="minorHAnsi"/>
          <w:b/>
          <w:bCs/>
          <w:color w:val="000000"/>
          <w:sz w:val="22"/>
          <w:szCs w:val="22"/>
        </w:rPr>
        <w:t xml:space="preserve">. </w:t>
      </w:r>
      <w:r w:rsidR="003C7C84" w:rsidRPr="003C7C84">
        <w:rPr>
          <w:rFonts w:cstheme="minorHAnsi"/>
          <w:b/>
          <w:bCs/>
          <w:color w:val="000000"/>
          <w:sz w:val="22"/>
          <w:szCs w:val="22"/>
        </w:rPr>
        <w:t xml:space="preserve">Notes. </w:t>
      </w:r>
      <w:r w:rsidR="003C7C84">
        <w:rPr>
          <w:rFonts w:cstheme="minorHAnsi"/>
          <w:color w:val="000000"/>
          <w:sz w:val="22"/>
          <w:szCs w:val="22"/>
        </w:rPr>
        <w:t xml:space="preserve">Use this column to make additional notes related to the prevention program. </w:t>
      </w:r>
      <w:r w:rsidR="003C7C84" w:rsidRPr="003C7C84">
        <w:rPr>
          <w:rFonts w:cstheme="minorHAnsi"/>
          <w:color w:val="000000"/>
          <w:sz w:val="22"/>
          <w:szCs w:val="22"/>
        </w:rPr>
        <w:t xml:space="preserve"> For example, </w:t>
      </w:r>
      <w:r w:rsidR="003C7C84">
        <w:rPr>
          <w:rFonts w:cstheme="minorHAnsi"/>
          <w:color w:val="000000"/>
          <w:sz w:val="22"/>
          <w:szCs w:val="22"/>
        </w:rPr>
        <w:t xml:space="preserve">you may want to </w:t>
      </w:r>
      <w:r w:rsidR="003C7C84" w:rsidRPr="003C7C84">
        <w:rPr>
          <w:rFonts w:cstheme="minorHAnsi"/>
          <w:color w:val="000000"/>
          <w:sz w:val="22"/>
          <w:szCs w:val="22"/>
        </w:rPr>
        <w:t xml:space="preserve">provide more information </w:t>
      </w:r>
      <w:r w:rsidR="003C7C84">
        <w:rPr>
          <w:rFonts w:cstheme="minorHAnsi"/>
          <w:color w:val="000000"/>
          <w:sz w:val="22"/>
          <w:szCs w:val="22"/>
        </w:rPr>
        <w:t>about</w:t>
      </w:r>
      <w:r w:rsidR="003C7C84" w:rsidRPr="003C7C84">
        <w:rPr>
          <w:rFonts w:cstheme="minorHAnsi"/>
          <w:color w:val="000000"/>
          <w:sz w:val="22"/>
          <w:szCs w:val="22"/>
        </w:rPr>
        <w:t xml:space="preserve"> "other" responses</w:t>
      </w:r>
      <w:r w:rsidR="003C7C84">
        <w:rPr>
          <w:rFonts w:cstheme="minorHAnsi"/>
          <w:color w:val="000000"/>
          <w:sz w:val="22"/>
          <w:szCs w:val="22"/>
        </w:rPr>
        <w:t xml:space="preserve">, or </w:t>
      </w:r>
      <w:r w:rsidR="003C7C84" w:rsidRPr="003C7C84">
        <w:rPr>
          <w:rFonts w:cstheme="minorHAnsi"/>
          <w:color w:val="000000"/>
          <w:sz w:val="22"/>
          <w:szCs w:val="22"/>
        </w:rPr>
        <w:t>provide more details related to</w:t>
      </w:r>
      <w:r w:rsidR="003C7C84">
        <w:rPr>
          <w:rFonts w:cstheme="minorHAnsi"/>
          <w:color w:val="000000"/>
          <w:sz w:val="22"/>
          <w:szCs w:val="22"/>
        </w:rPr>
        <w:t xml:space="preserve"> the program’s</w:t>
      </w:r>
      <w:r w:rsidR="003C7C84" w:rsidRPr="003C7C84">
        <w:rPr>
          <w:rFonts w:cstheme="minorHAnsi"/>
          <w:color w:val="000000"/>
          <w:sz w:val="22"/>
          <w:szCs w:val="22"/>
        </w:rPr>
        <w:t xml:space="preserve"> level of evidenc</w:t>
      </w:r>
      <w:r w:rsidR="003C7C84">
        <w:rPr>
          <w:rFonts w:cstheme="minorHAnsi"/>
          <w:color w:val="000000"/>
          <w:sz w:val="22"/>
          <w:szCs w:val="22"/>
        </w:rPr>
        <w:t xml:space="preserve">e or the setting within which the program is delivered  </w:t>
      </w:r>
    </w:p>
    <w:p w14:paraId="3F7EDF9D" w14:textId="6D888850" w:rsidR="009B6543" w:rsidRPr="00880BA7" w:rsidRDefault="009B6543" w:rsidP="009B6543">
      <w:pPr>
        <w:widowControl w:val="0"/>
        <w:autoSpaceDE w:val="0"/>
        <w:autoSpaceDN w:val="0"/>
        <w:adjustRightInd w:val="0"/>
        <w:rPr>
          <w:rFonts w:cstheme="minorHAnsi"/>
          <w:color w:val="000000"/>
          <w:sz w:val="22"/>
          <w:szCs w:val="22"/>
        </w:rPr>
      </w:pPr>
    </w:p>
    <w:p w14:paraId="276F7893" w14:textId="77777777" w:rsidR="009B6543" w:rsidRPr="007A166E" w:rsidRDefault="009B6543" w:rsidP="009B6543">
      <w:pPr>
        <w:widowControl w:val="0"/>
        <w:autoSpaceDE w:val="0"/>
        <w:autoSpaceDN w:val="0"/>
        <w:adjustRightInd w:val="0"/>
        <w:rPr>
          <w:rFonts w:cstheme="minorHAnsi"/>
          <w:color w:val="000000"/>
          <w:sz w:val="22"/>
          <w:szCs w:val="22"/>
        </w:rPr>
      </w:pPr>
    </w:p>
    <w:p w14:paraId="00BAD197" w14:textId="77777777" w:rsidR="00293B17" w:rsidRPr="007A166E" w:rsidRDefault="007A1176">
      <w:pPr>
        <w:rPr>
          <w:rFonts w:cstheme="minorHAnsi"/>
          <w:sz w:val="22"/>
          <w:szCs w:val="22"/>
        </w:rPr>
      </w:pPr>
    </w:p>
    <w:sectPr w:rsidR="00293B17" w:rsidRPr="007A166E" w:rsidSect="00C042F9">
      <w:headerReference w:type="default" r:id="rId8"/>
      <w:footerReference w:type="even" r:id="rId9"/>
      <w:footerReference w:type="default" r:id="rId10"/>
      <w:headerReference w:type="first" r:id="rId11"/>
      <w:pgSz w:w="12240" w:h="15840"/>
      <w:pgMar w:top="1359" w:right="1440" w:bottom="1269" w:left="144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F8A65" w14:textId="77777777" w:rsidR="007A1176" w:rsidRDefault="007A1176" w:rsidP="00FD5DFB">
      <w:r>
        <w:separator/>
      </w:r>
    </w:p>
  </w:endnote>
  <w:endnote w:type="continuationSeparator" w:id="0">
    <w:p w14:paraId="78E5B26C" w14:textId="77777777" w:rsidR="007A1176" w:rsidRDefault="007A1176" w:rsidP="00FD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6742487"/>
      <w:docPartObj>
        <w:docPartGallery w:val="Page Numbers (Bottom of Page)"/>
        <w:docPartUnique/>
      </w:docPartObj>
    </w:sdtPr>
    <w:sdtContent>
      <w:p w14:paraId="7F617E66" w14:textId="26DF077D" w:rsidR="00C042F9" w:rsidRDefault="00C042F9" w:rsidP="002236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6DBF8" w14:textId="77777777" w:rsidR="00C042F9" w:rsidRDefault="00C042F9" w:rsidP="00C042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5110733"/>
      <w:docPartObj>
        <w:docPartGallery w:val="Page Numbers (Bottom of Page)"/>
        <w:docPartUnique/>
      </w:docPartObj>
    </w:sdtPr>
    <w:sdtContent>
      <w:p w14:paraId="5101E715" w14:textId="521F9431" w:rsidR="00C042F9" w:rsidRDefault="00C042F9" w:rsidP="002236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B1E743" w14:textId="77777777" w:rsidR="00C042F9" w:rsidRDefault="00C042F9" w:rsidP="00C042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69F5E" w14:textId="77777777" w:rsidR="007A1176" w:rsidRDefault="007A1176" w:rsidP="00FD5DFB">
      <w:r>
        <w:separator/>
      </w:r>
    </w:p>
  </w:footnote>
  <w:footnote w:type="continuationSeparator" w:id="0">
    <w:p w14:paraId="1578C7EE" w14:textId="77777777" w:rsidR="007A1176" w:rsidRDefault="007A1176" w:rsidP="00FD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DEDD" w14:textId="63D94B8E" w:rsidR="00FD5DFB" w:rsidRDefault="00FD5DFB">
    <w:pPr>
      <w:pStyle w:val="Header"/>
    </w:pPr>
  </w:p>
  <w:p w14:paraId="6B84CD42" w14:textId="77777777" w:rsidR="00FD5DFB" w:rsidRDefault="00FD5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1A7D" w14:textId="223462FA" w:rsidR="00FD5DFB" w:rsidRDefault="00FD5DFB">
    <w:pPr>
      <w:pStyle w:val="Header"/>
    </w:pPr>
    <w:r>
      <w:rPr>
        <w:rFonts w:ascii="Arial" w:hAnsi="Arial" w:cs="Arial"/>
        <w:i/>
        <w:noProof/>
        <w:sz w:val="22"/>
        <w:szCs w:val="22"/>
      </w:rPr>
      <w:drawing>
        <wp:inline distT="0" distB="0" distL="0" distR="0" wp14:anchorId="4EC5C2DF" wp14:editId="13D1CBBE">
          <wp:extent cx="1292248" cy="565886"/>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4729" cy="5801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611E"/>
    <w:multiLevelType w:val="hybridMultilevel"/>
    <w:tmpl w:val="FBE8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460AD"/>
    <w:multiLevelType w:val="hybridMultilevel"/>
    <w:tmpl w:val="4B2C3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870FF"/>
    <w:multiLevelType w:val="hybridMultilevel"/>
    <w:tmpl w:val="4DF2AE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F41E3"/>
    <w:multiLevelType w:val="hybridMultilevel"/>
    <w:tmpl w:val="4B2C3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A45B97"/>
    <w:multiLevelType w:val="hybridMultilevel"/>
    <w:tmpl w:val="0E16D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02CEE"/>
    <w:multiLevelType w:val="hybridMultilevel"/>
    <w:tmpl w:val="1AF6BC9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37652B"/>
    <w:multiLevelType w:val="hybridMultilevel"/>
    <w:tmpl w:val="E8A46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C564D"/>
    <w:multiLevelType w:val="hybridMultilevel"/>
    <w:tmpl w:val="2C925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E217E"/>
    <w:multiLevelType w:val="hybridMultilevel"/>
    <w:tmpl w:val="08144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75FB0"/>
    <w:multiLevelType w:val="hybridMultilevel"/>
    <w:tmpl w:val="528E7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45EF5"/>
    <w:multiLevelType w:val="hybridMultilevel"/>
    <w:tmpl w:val="BD90B7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22822"/>
    <w:multiLevelType w:val="hybridMultilevel"/>
    <w:tmpl w:val="A9A46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B7CFE"/>
    <w:multiLevelType w:val="hybridMultilevel"/>
    <w:tmpl w:val="DAB87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4"/>
  </w:num>
  <w:num w:numId="5">
    <w:abstractNumId w:val="6"/>
  </w:num>
  <w:num w:numId="6">
    <w:abstractNumId w:val="12"/>
  </w:num>
  <w:num w:numId="7">
    <w:abstractNumId w:val="2"/>
  </w:num>
  <w:num w:numId="8">
    <w:abstractNumId w:val="9"/>
  </w:num>
  <w:num w:numId="9">
    <w:abstractNumId w:val="1"/>
  </w:num>
  <w:num w:numId="10">
    <w:abstractNumId w:val="11"/>
  </w:num>
  <w:num w:numId="11">
    <w:abstractNumId w:val="5"/>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43"/>
    <w:rsid w:val="00022900"/>
    <w:rsid w:val="000230A8"/>
    <w:rsid w:val="000625E7"/>
    <w:rsid w:val="00067B3E"/>
    <w:rsid w:val="00085F1C"/>
    <w:rsid w:val="0008744E"/>
    <w:rsid w:val="000A1218"/>
    <w:rsid w:val="000C529F"/>
    <w:rsid w:val="00112D37"/>
    <w:rsid w:val="00125654"/>
    <w:rsid w:val="00136C43"/>
    <w:rsid w:val="00175494"/>
    <w:rsid w:val="00205F60"/>
    <w:rsid w:val="002426E7"/>
    <w:rsid w:val="002D1DED"/>
    <w:rsid w:val="002E57F2"/>
    <w:rsid w:val="00305463"/>
    <w:rsid w:val="00330652"/>
    <w:rsid w:val="00371898"/>
    <w:rsid w:val="003854A4"/>
    <w:rsid w:val="003C7C84"/>
    <w:rsid w:val="003F09B2"/>
    <w:rsid w:val="00467C42"/>
    <w:rsid w:val="00480A52"/>
    <w:rsid w:val="00493416"/>
    <w:rsid w:val="004C24E8"/>
    <w:rsid w:val="004D66D8"/>
    <w:rsid w:val="00545868"/>
    <w:rsid w:val="00565584"/>
    <w:rsid w:val="005C1282"/>
    <w:rsid w:val="005F4D93"/>
    <w:rsid w:val="00626FB2"/>
    <w:rsid w:val="006714FB"/>
    <w:rsid w:val="0069147E"/>
    <w:rsid w:val="006A28E7"/>
    <w:rsid w:val="006A484D"/>
    <w:rsid w:val="006E11DD"/>
    <w:rsid w:val="007A1176"/>
    <w:rsid w:val="007A166E"/>
    <w:rsid w:val="007D6D3F"/>
    <w:rsid w:val="00843A37"/>
    <w:rsid w:val="0086794C"/>
    <w:rsid w:val="00880BA7"/>
    <w:rsid w:val="00887103"/>
    <w:rsid w:val="008D6D22"/>
    <w:rsid w:val="008F0003"/>
    <w:rsid w:val="009B6543"/>
    <w:rsid w:val="00A32E1C"/>
    <w:rsid w:val="00A35027"/>
    <w:rsid w:val="00A66A51"/>
    <w:rsid w:val="00B0591B"/>
    <w:rsid w:val="00B32009"/>
    <w:rsid w:val="00B4262B"/>
    <w:rsid w:val="00B67CCF"/>
    <w:rsid w:val="00B7260E"/>
    <w:rsid w:val="00B82D9A"/>
    <w:rsid w:val="00BD311A"/>
    <w:rsid w:val="00C042F9"/>
    <w:rsid w:val="00C32A34"/>
    <w:rsid w:val="00C77C9B"/>
    <w:rsid w:val="00C849AE"/>
    <w:rsid w:val="00D1055D"/>
    <w:rsid w:val="00D66D20"/>
    <w:rsid w:val="00DD678E"/>
    <w:rsid w:val="00E010E2"/>
    <w:rsid w:val="00E178DE"/>
    <w:rsid w:val="00EC0C24"/>
    <w:rsid w:val="00FA3368"/>
    <w:rsid w:val="00FC464D"/>
    <w:rsid w:val="00FD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B350"/>
  <w14:defaultImageDpi w14:val="32767"/>
  <w15:chartTrackingRefBased/>
  <w15:docId w15:val="{9E1FE53F-9E39-AF47-9DA9-E34C4BE2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654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543"/>
    <w:pPr>
      <w:ind w:left="720"/>
      <w:contextualSpacing/>
    </w:pPr>
  </w:style>
  <w:style w:type="character" w:styleId="Hyperlink">
    <w:name w:val="Hyperlink"/>
    <w:basedOn w:val="DefaultParagraphFont"/>
    <w:uiPriority w:val="99"/>
    <w:unhideWhenUsed/>
    <w:rsid w:val="009B6543"/>
    <w:rPr>
      <w:color w:val="0563C1" w:themeColor="hyperlink"/>
      <w:u w:val="single"/>
    </w:rPr>
  </w:style>
  <w:style w:type="paragraph" w:styleId="BalloonText">
    <w:name w:val="Balloon Text"/>
    <w:basedOn w:val="Normal"/>
    <w:link w:val="BalloonTextChar"/>
    <w:uiPriority w:val="99"/>
    <w:semiHidden/>
    <w:unhideWhenUsed/>
    <w:rsid w:val="009B65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654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D66D20"/>
    <w:rPr>
      <w:sz w:val="16"/>
      <w:szCs w:val="16"/>
    </w:rPr>
  </w:style>
  <w:style w:type="paragraph" w:styleId="CommentText">
    <w:name w:val="annotation text"/>
    <w:basedOn w:val="Normal"/>
    <w:link w:val="CommentTextChar"/>
    <w:uiPriority w:val="99"/>
    <w:semiHidden/>
    <w:unhideWhenUsed/>
    <w:rsid w:val="00D66D20"/>
    <w:rPr>
      <w:sz w:val="20"/>
      <w:szCs w:val="20"/>
    </w:rPr>
  </w:style>
  <w:style w:type="character" w:customStyle="1" w:styleId="CommentTextChar">
    <w:name w:val="Comment Text Char"/>
    <w:basedOn w:val="DefaultParagraphFont"/>
    <w:link w:val="CommentText"/>
    <w:uiPriority w:val="99"/>
    <w:semiHidden/>
    <w:rsid w:val="00D66D2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66D20"/>
    <w:rPr>
      <w:b/>
      <w:bCs/>
    </w:rPr>
  </w:style>
  <w:style w:type="character" w:customStyle="1" w:styleId="CommentSubjectChar">
    <w:name w:val="Comment Subject Char"/>
    <w:basedOn w:val="CommentTextChar"/>
    <w:link w:val="CommentSubject"/>
    <w:uiPriority w:val="99"/>
    <w:semiHidden/>
    <w:rsid w:val="00D66D20"/>
    <w:rPr>
      <w:rFonts w:eastAsiaTheme="minorEastAsia"/>
      <w:b/>
      <w:bCs/>
      <w:sz w:val="20"/>
      <w:szCs w:val="20"/>
    </w:rPr>
  </w:style>
  <w:style w:type="character" w:styleId="FollowedHyperlink">
    <w:name w:val="FollowedHyperlink"/>
    <w:basedOn w:val="DefaultParagraphFont"/>
    <w:uiPriority w:val="99"/>
    <w:semiHidden/>
    <w:unhideWhenUsed/>
    <w:rsid w:val="00371898"/>
    <w:rPr>
      <w:color w:val="954F72" w:themeColor="followedHyperlink"/>
      <w:u w:val="single"/>
    </w:rPr>
  </w:style>
  <w:style w:type="paragraph" w:styleId="Header">
    <w:name w:val="header"/>
    <w:basedOn w:val="Normal"/>
    <w:link w:val="HeaderChar"/>
    <w:uiPriority w:val="99"/>
    <w:unhideWhenUsed/>
    <w:rsid w:val="00FD5DFB"/>
    <w:pPr>
      <w:tabs>
        <w:tab w:val="center" w:pos="4680"/>
        <w:tab w:val="right" w:pos="9360"/>
      </w:tabs>
    </w:pPr>
  </w:style>
  <w:style w:type="character" w:customStyle="1" w:styleId="HeaderChar">
    <w:name w:val="Header Char"/>
    <w:basedOn w:val="DefaultParagraphFont"/>
    <w:link w:val="Header"/>
    <w:uiPriority w:val="99"/>
    <w:rsid w:val="00FD5DFB"/>
    <w:rPr>
      <w:rFonts w:eastAsiaTheme="minorEastAsia"/>
    </w:rPr>
  </w:style>
  <w:style w:type="paragraph" w:styleId="Footer">
    <w:name w:val="footer"/>
    <w:basedOn w:val="Normal"/>
    <w:link w:val="FooterChar"/>
    <w:uiPriority w:val="99"/>
    <w:unhideWhenUsed/>
    <w:rsid w:val="00FD5DFB"/>
    <w:pPr>
      <w:tabs>
        <w:tab w:val="center" w:pos="4680"/>
        <w:tab w:val="right" w:pos="9360"/>
      </w:tabs>
    </w:pPr>
  </w:style>
  <w:style w:type="character" w:customStyle="1" w:styleId="FooterChar">
    <w:name w:val="Footer Char"/>
    <w:basedOn w:val="DefaultParagraphFont"/>
    <w:link w:val="Footer"/>
    <w:uiPriority w:val="99"/>
    <w:rsid w:val="00FD5DFB"/>
    <w:rPr>
      <w:rFonts w:eastAsiaTheme="minorEastAsia"/>
    </w:rPr>
  </w:style>
  <w:style w:type="character" w:styleId="PageNumber">
    <w:name w:val="page number"/>
    <w:basedOn w:val="DefaultParagraphFont"/>
    <w:uiPriority w:val="99"/>
    <w:semiHidden/>
    <w:unhideWhenUsed/>
    <w:rsid w:val="00C04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bc4cw.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Tiede</dc:creator>
  <cp:keywords/>
  <dc:description/>
  <cp:lastModifiedBy>Lynn Tiede</cp:lastModifiedBy>
  <cp:revision>8</cp:revision>
  <dcterms:created xsi:type="dcterms:W3CDTF">2019-11-30T23:15:00Z</dcterms:created>
  <dcterms:modified xsi:type="dcterms:W3CDTF">2019-12-01T22:49:00Z</dcterms:modified>
</cp:coreProperties>
</file>